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C7071C" w:rsidRPr="000E5B28">
        <w:rPr>
          <w:rFonts w:ascii="Times New Roman" w:hAnsi="Times New Roman" w:cs="Times New Roman"/>
          <w:b/>
          <w:sz w:val="24"/>
          <w:szCs w:val="24"/>
        </w:rPr>
        <w:t xml:space="preserve">ый образовательный маршрут </w:t>
      </w:r>
      <w:r w:rsidRPr="000E5B28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225810" w:rsidRDefault="00225810" w:rsidP="00A47C4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</w:t>
      </w:r>
    </w:p>
    <w:p w:rsidR="00007225" w:rsidRDefault="00225810" w:rsidP="00A47C4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225810" w:rsidRPr="000E5B28" w:rsidRDefault="00225810" w:rsidP="00A47C4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на 20</w:t>
      </w:r>
      <w:r w:rsidR="005213C4">
        <w:rPr>
          <w:rFonts w:ascii="Times New Roman" w:hAnsi="Times New Roman" w:cs="Times New Roman"/>
          <w:sz w:val="24"/>
          <w:szCs w:val="24"/>
        </w:rPr>
        <w:t>23</w:t>
      </w:r>
      <w:r w:rsidRPr="000E5B28">
        <w:rPr>
          <w:rFonts w:ascii="Times New Roman" w:hAnsi="Times New Roman" w:cs="Times New Roman"/>
          <w:sz w:val="24"/>
          <w:szCs w:val="24"/>
        </w:rPr>
        <w:t xml:space="preserve"> - 20</w:t>
      </w:r>
      <w:r w:rsidR="005213C4">
        <w:rPr>
          <w:rFonts w:ascii="Times New Roman" w:hAnsi="Times New Roman" w:cs="Times New Roman"/>
          <w:sz w:val="24"/>
          <w:szCs w:val="24"/>
        </w:rPr>
        <w:t>26</w:t>
      </w:r>
      <w:r w:rsidRPr="000E5B28">
        <w:rPr>
          <w:rFonts w:ascii="Times New Roman" w:hAnsi="Times New Roman" w:cs="Times New Roman"/>
          <w:sz w:val="24"/>
          <w:szCs w:val="24"/>
        </w:rPr>
        <w:t xml:space="preserve"> год (3 года)</w:t>
      </w:r>
    </w:p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225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C4D" w:rsidRPr="000E5B28" w:rsidRDefault="00A47C4D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5B28">
        <w:rPr>
          <w:rFonts w:ascii="Times New Roman" w:hAnsi="Times New Roman" w:cs="Times New Roman"/>
          <w:b/>
          <w:sz w:val="24"/>
          <w:szCs w:val="24"/>
        </w:rPr>
        <w:t>Информационная карта педагога</w:t>
      </w:r>
    </w:p>
    <w:bookmarkEnd w:id="0"/>
    <w:p w:rsidR="00007225" w:rsidRPr="000E5B28" w:rsidRDefault="0000722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315" w:rsidRDefault="0082431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C4D" w:rsidRPr="000E5B28" w:rsidRDefault="00A47C4D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 xml:space="preserve">Учебное заведение (окончил, обучается)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 xml:space="preserve">Специальность/направление и профиль по диплому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Год окончания учебного заведения (номер, серия диплома)</w:t>
      </w:r>
      <w:r w:rsidR="00C7071C" w:rsidRPr="000E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Квалификационная категория (дата присвоения)</w:t>
      </w:r>
      <w:r w:rsidR="00C7071C" w:rsidRPr="000E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Общий трудовой стаж (полных лет</w:t>
      </w:r>
      <w:r w:rsidR="00C7071C" w:rsidRPr="000E5B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7225" w:rsidRPr="000E5B28" w:rsidRDefault="0000722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</w:p>
    <w:p w:rsidR="00B2792A" w:rsidRPr="000E5B28" w:rsidRDefault="00B2792A" w:rsidP="00A47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2848" w:rsidRDefault="00007225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lastRenderedPageBreak/>
        <w:t>Курсы повышения квалификации, переподготовки (тема, год, кол-во часов)</w:t>
      </w:r>
      <w:r w:rsidRPr="000E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Pr="000E5B28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10" w:rsidRDefault="00824315" w:rsidP="00A47C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5B28">
        <w:rPr>
          <w:rFonts w:ascii="Times New Roman" w:hAnsi="Times New Roman" w:cs="Times New Roman"/>
          <w:sz w:val="24"/>
          <w:szCs w:val="24"/>
        </w:rPr>
        <w:t>Тема самообразования</w:t>
      </w:r>
      <w:r w:rsidR="00432848" w:rsidRPr="000E5B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810" w:rsidRDefault="00225810" w:rsidP="00A47C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5810" w:rsidRDefault="00225810" w:rsidP="00A47C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5810" w:rsidRDefault="00225810" w:rsidP="00A47C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2848" w:rsidRDefault="00824315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B28">
        <w:rPr>
          <w:rFonts w:ascii="Times New Roman" w:hAnsi="Times New Roman" w:cs="Times New Roman"/>
          <w:sz w:val="24"/>
          <w:szCs w:val="24"/>
        </w:rPr>
        <w:t>Ц</w:t>
      </w:r>
      <w:r w:rsidR="00432848" w:rsidRPr="000E5B28">
        <w:rPr>
          <w:rFonts w:ascii="Times New Roman" w:hAnsi="Times New Roman" w:cs="Times New Roman"/>
          <w:sz w:val="24"/>
          <w:szCs w:val="24"/>
        </w:rPr>
        <w:t xml:space="preserve">ель: </w:t>
      </w: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5810" w:rsidRPr="000E5B28" w:rsidRDefault="00225810" w:rsidP="00225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15" w:rsidRPr="000E5B28" w:rsidRDefault="00432848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Задачи:</w:t>
      </w:r>
    </w:p>
    <w:p w:rsidR="00225810" w:rsidRDefault="00225810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5810" w:rsidRDefault="00225810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5810" w:rsidRDefault="00225810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5810" w:rsidRDefault="00225810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4315" w:rsidRPr="000E5B28" w:rsidRDefault="0082431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Pr="000E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15" w:rsidRPr="000E5B28" w:rsidRDefault="00824315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(перед курсами, после курсов и 1 раз в год)</w:t>
      </w:r>
    </w:p>
    <w:tbl>
      <w:tblPr>
        <w:tblStyle w:val="a3"/>
        <w:tblW w:w="9518" w:type="dxa"/>
        <w:tblLook w:val="04A0" w:firstRow="1" w:lastRow="0" w:firstColumn="1" w:lastColumn="0" w:noHBand="0" w:noVBand="1"/>
      </w:tblPr>
      <w:tblGrid>
        <w:gridCol w:w="1129"/>
        <w:gridCol w:w="8389"/>
      </w:tblGrid>
      <w:tr w:rsidR="00752A09" w:rsidRPr="000E5B28" w:rsidTr="00A47C4D">
        <w:trPr>
          <w:trHeight w:val="303"/>
        </w:trPr>
        <w:tc>
          <w:tcPr>
            <w:tcW w:w="1129" w:type="dxa"/>
          </w:tcPr>
          <w:p w:rsidR="00752A09" w:rsidRPr="000E5B28" w:rsidRDefault="00A47C4D" w:rsidP="00A4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389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</w:tr>
      <w:tr w:rsidR="00752A09" w:rsidRPr="000E5B28" w:rsidTr="000E5B28">
        <w:trPr>
          <w:trHeight w:val="1045"/>
        </w:trPr>
        <w:tc>
          <w:tcPr>
            <w:tcW w:w="1129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389" w:type="dxa"/>
          </w:tcPr>
          <w:p w:rsidR="00752A09" w:rsidRDefault="00752A09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10" w:rsidRPr="000E5B28" w:rsidRDefault="00225810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09" w:rsidRPr="000E5B28" w:rsidTr="00A47C4D">
        <w:trPr>
          <w:trHeight w:val="352"/>
        </w:trPr>
        <w:tc>
          <w:tcPr>
            <w:tcW w:w="1129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389" w:type="dxa"/>
          </w:tcPr>
          <w:p w:rsidR="00752A09" w:rsidRDefault="00752A09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10" w:rsidRDefault="00225810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10" w:rsidRPr="000E5B28" w:rsidRDefault="00225810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09" w:rsidRPr="000E5B28" w:rsidTr="00A47C4D">
        <w:trPr>
          <w:trHeight w:val="271"/>
        </w:trPr>
        <w:tc>
          <w:tcPr>
            <w:tcW w:w="1129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389" w:type="dxa"/>
          </w:tcPr>
          <w:p w:rsidR="00752A09" w:rsidRDefault="00752A09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10" w:rsidRDefault="00225810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10" w:rsidRPr="000E5B28" w:rsidRDefault="00225810" w:rsidP="00A4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C4D" w:rsidRDefault="00A47C4D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4D" w:rsidRDefault="00A47C4D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4D" w:rsidRDefault="00A47C4D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D9" w:rsidRDefault="00E239D9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4D" w:rsidRDefault="00A47C4D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17" w:rsidRPr="000E5B28" w:rsidRDefault="008F2517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профессионального развития педагога </w:t>
      </w:r>
    </w:p>
    <w:p w:rsidR="00824315" w:rsidRPr="000E5B28" w:rsidRDefault="00225810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межкурсовой период </w:t>
      </w:r>
      <w:r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693"/>
        <w:gridCol w:w="2552"/>
        <w:gridCol w:w="2693"/>
        <w:gridCol w:w="1559"/>
      </w:tblGrid>
      <w:tr w:rsidR="00752A09" w:rsidRPr="000E5B28" w:rsidTr="00225810">
        <w:trPr>
          <w:cantSplit/>
          <w:trHeight w:val="1529"/>
        </w:trPr>
        <w:tc>
          <w:tcPr>
            <w:tcW w:w="567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  <w:textDirection w:val="btLr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 задачи по развитию </w:t>
            </w:r>
            <w:proofErr w:type="spellStart"/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проф.компетентности</w:t>
            </w:r>
            <w:proofErr w:type="spellEnd"/>
          </w:p>
        </w:tc>
        <w:tc>
          <w:tcPr>
            <w:tcW w:w="2552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Что предполагаю для этого сделать</w:t>
            </w:r>
            <w:r w:rsidR="0022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(конкретно)</w:t>
            </w: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752A09" w:rsidRPr="000E5B28" w:rsidTr="00225810">
        <w:trPr>
          <w:cantSplit/>
          <w:trHeight w:val="1695"/>
        </w:trPr>
        <w:tc>
          <w:tcPr>
            <w:tcW w:w="567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extDirection w:val="btLr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1A1" w:rsidRPr="008621A1" w:rsidRDefault="008621A1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09" w:rsidRPr="000E5B28" w:rsidTr="00225810">
        <w:trPr>
          <w:cantSplit/>
          <w:trHeight w:val="2825"/>
        </w:trPr>
        <w:tc>
          <w:tcPr>
            <w:tcW w:w="567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extDirection w:val="btLr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09" w:rsidRPr="000E5B28" w:rsidTr="00225810">
        <w:trPr>
          <w:cantSplit/>
          <w:trHeight w:val="3398"/>
        </w:trPr>
        <w:tc>
          <w:tcPr>
            <w:tcW w:w="567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textDirection w:val="btLr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CE5" w:rsidRPr="00BB6CE5" w:rsidRDefault="00BB6CE5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09" w:rsidRPr="000E5B28" w:rsidTr="00225810">
        <w:trPr>
          <w:cantSplit/>
          <w:trHeight w:val="3413"/>
        </w:trPr>
        <w:tc>
          <w:tcPr>
            <w:tcW w:w="567" w:type="dxa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extDirection w:val="btLr"/>
          </w:tcPr>
          <w:p w:rsidR="00752A09" w:rsidRPr="000E5B28" w:rsidRDefault="00752A09" w:rsidP="00A4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693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1A1" w:rsidRPr="000E5B28" w:rsidRDefault="008621A1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09" w:rsidRPr="000E5B28" w:rsidRDefault="00752A09" w:rsidP="00A47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C75" w:rsidRDefault="006D1F59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Самоанализ и самооценка </w:t>
      </w:r>
      <w:r w:rsidR="00C96A8D" w:rsidRPr="000E5B28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C96A8D" w:rsidRPr="000E5B28">
        <w:rPr>
          <w:rFonts w:ascii="Times New Roman" w:hAnsi="Times New Roman" w:cs="Times New Roman"/>
          <w:sz w:val="24"/>
          <w:szCs w:val="24"/>
        </w:rPr>
        <w:t xml:space="preserve"> </w:t>
      </w:r>
      <w:r w:rsidR="00C96A8D" w:rsidRPr="009401B2">
        <w:rPr>
          <w:rFonts w:ascii="Times New Roman" w:hAnsi="Times New Roman" w:cs="Times New Roman"/>
          <w:i/>
          <w:color w:val="00B050"/>
          <w:sz w:val="24"/>
          <w:szCs w:val="24"/>
        </w:rPr>
        <w:t>(критерии)</w:t>
      </w:r>
    </w:p>
    <w:p w:rsidR="00610AD1" w:rsidRPr="000E5B28" w:rsidRDefault="00610AD1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3B4" w:rsidRDefault="008621A1" w:rsidP="005D13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A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13B4" w:rsidRPr="00610AD1">
        <w:rPr>
          <w:rFonts w:ascii="Times New Roman" w:hAnsi="Times New Roman" w:cs="Times New Roman"/>
          <w:b/>
          <w:sz w:val="24"/>
          <w:szCs w:val="24"/>
        </w:rPr>
        <w:t xml:space="preserve">Результативность деятельности </w:t>
      </w:r>
      <w:r w:rsidR="005D13B4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5D13B4" w:rsidRPr="00F84646">
        <w:rPr>
          <w:rFonts w:ascii="Times New Roman" w:hAnsi="Times New Roman" w:cs="Times New Roman"/>
          <w:i/>
          <w:color w:val="00B050"/>
          <w:sz w:val="24"/>
          <w:szCs w:val="24"/>
        </w:rPr>
        <w:t>(«4» и «5», ЕГЭ, ОГЭ, ВПР, олимпиады, конференции, конкурсы</w:t>
      </w:r>
      <w:r w:rsidR="005D13B4">
        <w:rPr>
          <w:rFonts w:ascii="Times New Roman" w:hAnsi="Times New Roman" w:cs="Times New Roman"/>
          <w:i/>
          <w:color w:val="00B050"/>
          <w:sz w:val="24"/>
          <w:szCs w:val="24"/>
        </w:rPr>
        <w:t>; воспитательная работа</w:t>
      </w:r>
      <w:r w:rsidR="005D13B4" w:rsidRPr="00F84646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7"/>
        <w:gridCol w:w="5671"/>
        <w:gridCol w:w="2835"/>
      </w:tblGrid>
      <w:tr w:rsidR="005D13B4" w:rsidRPr="000E5B28" w:rsidTr="00594E70">
        <w:trPr>
          <w:trHeight w:val="645"/>
        </w:trPr>
        <w:tc>
          <w:tcPr>
            <w:tcW w:w="987" w:type="dxa"/>
          </w:tcPr>
          <w:p w:rsidR="005D13B4" w:rsidRPr="000E5B28" w:rsidRDefault="005D13B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671" w:type="dxa"/>
          </w:tcPr>
          <w:p w:rsidR="005D13B4" w:rsidRPr="000E5B28" w:rsidRDefault="005D13B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35" w:type="dxa"/>
          </w:tcPr>
          <w:p w:rsidR="005D13B4" w:rsidRDefault="005D13B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/ итого</w:t>
            </w:r>
            <w:r w:rsidR="0022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5D13B4" w:rsidRPr="000E5B28" w:rsidTr="00594E70">
        <w:trPr>
          <w:trHeight w:val="381"/>
        </w:trPr>
        <w:tc>
          <w:tcPr>
            <w:tcW w:w="987" w:type="dxa"/>
          </w:tcPr>
          <w:p w:rsidR="005D13B4" w:rsidRPr="000E5B28" w:rsidRDefault="005D13B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1" w:type="dxa"/>
          </w:tcPr>
          <w:p w:rsidR="005D13B4" w:rsidRPr="000E5B28" w:rsidRDefault="005D13B4" w:rsidP="0059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3B4" w:rsidRPr="000E5B28" w:rsidRDefault="005D13B4" w:rsidP="0059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B4" w:rsidRPr="000E5B28" w:rsidTr="00594E70">
        <w:trPr>
          <w:trHeight w:val="273"/>
        </w:trPr>
        <w:tc>
          <w:tcPr>
            <w:tcW w:w="987" w:type="dxa"/>
          </w:tcPr>
          <w:p w:rsidR="005D13B4" w:rsidRPr="000E5B28" w:rsidRDefault="005D13B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1" w:type="dxa"/>
          </w:tcPr>
          <w:p w:rsidR="005D13B4" w:rsidRPr="000E5B28" w:rsidRDefault="005D13B4" w:rsidP="0059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3B4" w:rsidRPr="000E5B28" w:rsidRDefault="005D13B4" w:rsidP="0059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B4" w:rsidRPr="000E5B28" w:rsidTr="00594E70">
        <w:trPr>
          <w:trHeight w:val="277"/>
        </w:trPr>
        <w:tc>
          <w:tcPr>
            <w:tcW w:w="987" w:type="dxa"/>
          </w:tcPr>
          <w:p w:rsidR="005D13B4" w:rsidRPr="000E5B28" w:rsidRDefault="005D13B4" w:rsidP="0059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5671" w:type="dxa"/>
          </w:tcPr>
          <w:p w:rsidR="005D13B4" w:rsidRPr="000E5B28" w:rsidRDefault="005D13B4" w:rsidP="0059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3B4" w:rsidRPr="000E5B28" w:rsidRDefault="005D13B4" w:rsidP="0059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D1" w:rsidRDefault="00610AD1" w:rsidP="005D13B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13B4" w:rsidRPr="00220C37" w:rsidRDefault="00610AD1" w:rsidP="005D13B4">
      <w:pPr>
        <w:pStyle w:val="a8"/>
        <w:spacing w:after="0" w:line="360" w:lineRule="auto"/>
        <w:rPr>
          <w:rFonts w:eastAsia="Times New Roman"/>
          <w:lang w:eastAsia="ru-RU"/>
        </w:rPr>
      </w:pPr>
      <w:r w:rsidRPr="00F84646">
        <w:rPr>
          <w:b/>
        </w:rPr>
        <w:t>2.</w:t>
      </w:r>
      <w:r w:rsidRPr="00F84646">
        <w:t xml:space="preserve"> </w:t>
      </w:r>
      <w:r w:rsidR="005D13B4" w:rsidRPr="00220C37">
        <w:rPr>
          <w:rFonts w:eastAsia="Times New Roman"/>
          <w:b/>
          <w:bCs/>
          <w:color w:val="000000"/>
          <w:lang w:eastAsia="ru-RU"/>
        </w:rPr>
        <w:t xml:space="preserve">Создание условий для адресной работы с различными категориями обучающихся </w:t>
      </w:r>
      <w:r w:rsidR="005D13B4" w:rsidRPr="00220C37">
        <w:rPr>
          <w:rFonts w:eastAsia="Times New Roman"/>
          <w:i/>
          <w:iCs/>
          <w:color w:val="00B050"/>
          <w:lang w:eastAsia="ru-RU"/>
        </w:rPr>
        <w:t>(разнообразие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949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88"/>
        <w:gridCol w:w="5425"/>
        <w:gridCol w:w="2977"/>
      </w:tblGrid>
      <w:tr w:rsidR="005D13B4" w:rsidRPr="00220C37" w:rsidTr="008D574C">
        <w:trPr>
          <w:trHeight w:val="420"/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/ итого</w:t>
            </w:r>
          </w:p>
        </w:tc>
      </w:tr>
      <w:tr w:rsidR="005D13B4" w:rsidRPr="00220C37" w:rsidTr="008D574C">
        <w:trPr>
          <w:trHeight w:val="168"/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B4" w:rsidRPr="00220C37" w:rsidTr="008D574C">
        <w:trPr>
          <w:trHeight w:val="60"/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B4" w:rsidRPr="00220C37" w:rsidTr="008D574C">
        <w:trPr>
          <w:trHeight w:val="48"/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B4" w:rsidRPr="00220C37" w:rsidRDefault="005D13B4" w:rsidP="008D574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AD1" w:rsidRPr="00610AD1" w:rsidRDefault="00610AD1" w:rsidP="005D13B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13B4" w:rsidRPr="00610AD1" w:rsidRDefault="00610AD1" w:rsidP="005D13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F3B">
        <w:rPr>
          <w:b/>
          <w:color w:val="000000" w:themeColor="text1"/>
        </w:rPr>
        <w:t>3.</w:t>
      </w:r>
      <w:r w:rsidRPr="00CE1F3B">
        <w:rPr>
          <w:color w:val="000000" w:themeColor="text1"/>
        </w:rPr>
        <w:t xml:space="preserve"> </w:t>
      </w:r>
      <w:proofErr w:type="spellStart"/>
      <w:r w:rsidR="005D13B4" w:rsidRPr="00610AD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="005D13B4" w:rsidRPr="00610AD1">
        <w:rPr>
          <w:rFonts w:ascii="Times New Roman" w:hAnsi="Times New Roman" w:cs="Times New Roman"/>
          <w:b/>
          <w:sz w:val="24"/>
          <w:szCs w:val="24"/>
        </w:rPr>
        <w:t xml:space="preserve"> и работа в сообществах</w:t>
      </w:r>
      <w:r w:rsidR="005D1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B4" w:rsidRPr="00F84646">
        <w:rPr>
          <w:rFonts w:ascii="Times New Roman" w:hAnsi="Times New Roman" w:cs="Times New Roman"/>
          <w:i/>
          <w:color w:val="00B050"/>
          <w:sz w:val="24"/>
          <w:szCs w:val="24"/>
        </w:rPr>
        <w:t>(методические публикации, распространение опыта,</w:t>
      </w:r>
      <w:r w:rsidR="005D13B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активная</w:t>
      </w:r>
      <w:r w:rsidR="005D13B4" w:rsidRPr="00F8464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деятельность в сетевом сообществе)</w:t>
      </w:r>
      <w:r w:rsidR="005D13B4" w:rsidRPr="00F84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D13B4" w:rsidRDefault="005D13B4" w:rsidP="005D13B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7"/>
        <w:gridCol w:w="5671"/>
        <w:gridCol w:w="2835"/>
      </w:tblGrid>
      <w:tr w:rsidR="005D13B4" w:rsidRPr="000E5B28" w:rsidTr="00470476">
        <w:trPr>
          <w:trHeight w:val="645"/>
        </w:trPr>
        <w:tc>
          <w:tcPr>
            <w:tcW w:w="987" w:type="dxa"/>
          </w:tcPr>
          <w:p w:rsidR="005D13B4" w:rsidRPr="000E5B28" w:rsidRDefault="005D13B4" w:rsidP="004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671" w:type="dxa"/>
          </w:tcPr>
          <w:p w:rsidR="005D13B4" w:rsidRPr="000E5B28" w:rsidRDefault="005D13B4" w:rsidP="004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35" w:type="dxa"/>
          </w:tcPr>
          <w:p w:rsidR="005D13B4" w:rsidRDefault="005D13B4" w:rsidP="004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/ итого</w:t>
            </w:r>
          </w:p>
        </w:tc>
      </w:tr>
      <w:tr w:rsidR="005D13B4" w:rsidRPr="000E5B28" w:rsidTr="00470476">
        <w:trPr>
          <w:trHeight w:val="381"/>
        </w:trPr>
        <w:tc>
          <w:tcPr>
            <w:tcW w:w="987" w:type="dxa"/>
          </w:tcPr>
          <w:p w:rsidR="005D13B4" w:rsidRPr="000E5B28" w:rsidRDefault="005D13B4" w:rsidP="004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1" w:type="dxa"/>
          </w:tcPr>
          <w:p w:rsidR="005D13B4" w:rsidRPr="000E5B28" w:rsidRDefault="005D13B4" w:rsidP="004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3B4" w:rsidRPr="000E5B28" w:rsidRDefault="005D13B4" w:rsidP="004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B4" w:rsidRPr="000E5B28" w:rsidTr="00470476">
        <w:trPr>
          <w:trHeight w:val="273"/>
        </w:trPr>
        <w:tc>
          <w:tcPr>
            <w:tcW w:w="987" w:type="dxa"/>
          </w:tcPr>
          <w:p w:rsidR="005D13B4" w:rsidRPr="000E5B28" w:rsidRDefault="005D13B4" w:rsidP="004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1" w:type="dxa"/>
          </w:tcPr>
          <w:p w:rsidR="005D13B4" w:rsidRPr="000E5B28" w:rsidRDefault="005D13B4" w:rsidP="004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3B4" w:rsidRPr="000E5B28" w:rsidRDefault="005D13B4" w:rsidP="004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B4" w:rsidRPr="000E5B28" w:rsidTr="00470476">
        <w:trPr>
          <w:trHeight w:val="277"/>
        </w:trPr>
        <w:tc>
          <w:tcPr>
            <w:tcW w:w="987" w:type="dxa"/>
          </w:tcPr>
          <w:p w:rsidR="005D13B4" w:rsidRPr="000E5B28" w:rsidRDefault="005D13B4" w:rsidP="004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5671" w:type="dxa"/>
          </w:tcPr>
          <w:p w:rsidR="005D13B4" w:rsidRPr="000E5B28" w:rsidRDefault="005D13B4" w:rsidP="004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3B4" w:rsidRPr="000E5B28" w:rsidRDefault="005D13B4" w:rsidP="004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C37" w:rsidRPr="00220C37" w:rsidRDefault="00220C37" w:rsidP="005D13B4">
      <w:pPr>
        <w:pStyle w:val="a8"/>
        <w:spacing w:after="0" w:line="360" w:lineRule="auto"/>
        <w:rPr>
          <w:rFonts w:eastAsia="Times New Roman"/>
          <w:lang w:eastAsia="ru-RU"/>
        </w:rPr>
      </w:pPr>
    </w:p>
    <w:p w:rsidR="00610AD1" w:rsidRDefault="00220C37" w:rsidP="00A47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E52D0">
        <w:rPr>
          <w:rFonts w:ascii="Times New Roman" w:hAnsi="Times New Roman" w:cs="Times New Roman"/>
          <w:b/>
          <w:sz w:val="24"/>
          <w:szCs w:val="24"/>
        </w:rPr>
        <w:t xml:space="preserve">Непрерывность профессионального развития </w:t>
      </w:r>
      <w:r w:rsidR="00610AD1" w:rsidRPr="00610AD1">
        <w:rPr>
          <w:rFonts w:ascii="Times New Roman" w:hAnsi="Times New Roman" w:cs="Times New Roman"/>
          <w:b/>
          <w:sz w:val="24"/>
          <w:szCs w:val="24"/>
        </w:rPr>
        <w:t>учителя</w:t>
      </w:r>
      <w:r w:rsidR="00CE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3B" w:rsidRPr="00CE1F3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(конкурсы профессионального мастерства, </w:t>
      </w:r>
      <w:r w:rsidR="007E52D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конференции и семинары, </w:t>
      </w:r>
      <w:r w:rsidR="00CE1F3B" w:rsidRPr="00CE1F3B">
        <w:rPr>
          <w:rFonts w:ascii="Times New Roman" w:hAnsi="Times New Roman" w:cs="Times New Roman"/>
          <w:i/>
          <w:color w:val="00B050"/>
          <w:sz w:val="24"/>
          <w:szCs w:val="24"/>
        </w:rPr>
        <w:t>личный сайт, публикации</w:t>
      </w:r>
      <w:r w:rsidR="00CE1F3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</w:t>
      </w:r>
      <w:r w:rsidR="00CE1F3B" w:rsidRPr="00CE1F3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СМИ)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7"/>
        <w:gridCol w:w="5671"/>
        <w:gridCol w:w="2835"/>
      </w:tblGrid>
      <w:tr w:rsidR="00C4583C" w:rsidRPr="000E5B28" w:rsidTr="009401B2">
        <w:trPr>
          <w:trHeight w:val="645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35" w:type="dxa"/>
          </w:tcPr>
          <w:p w:rsidR="00C4583C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/ итого</w:t>
            </w:r>
          </w:p>
        </w:tc>
      </w:tr>
      <w:tr w:rsidR="00C4583C" w:rsidRPr="000E5B28" w:rsidTr="009401B2">
        <w:trPr>
          <w:trHeight w:val="381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0E5B28" w:rsidTr="009401B2">
        <w:trPr>
          <w:trHeight w:val="273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0E5B28" w:rsidTr="009401B2">
        <w:trPr>
          <w:trHeight w:val="277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CE5" w:rsidRPr="000E5B28" w:rsidRDefault="00CE1CE5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D05" w:rsidRPr="007E52D0" w:rsidRDefault="00220C37" w:rsidP="00A47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E5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2D05" w:rsidRPr="007E52D0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</w:t>
      </w:r>
      <w:r w:rsidR="002C3A9A" w:rsidRPr="007E52D0">
        <w:rPr>
          <w:rFonts w:ascii="Times New Roman" w:hAnsi="Times New Roman" w:cs="Times New Roman"/>
          <w:b/>
          <w:sz w:val="24"/>
          <w:szCs w:val="24"/>
        </w:rPr>
        <w:t xml:space="preserve">федеральных и </w:t>
      </w:r>
      <w:r w:rsidR="00A02D05" w:rsidRPr="007E52D0">
        <w:rPr>
          <w:rFonts w:ascii="Times New Roman" w:hAnsi="Times New Roman" w:cs="Times New Roman"/>
          <w:b/>
          <w:sz w:val="24"/>
          <w:szCs w:val="24"/>
        </w:rPr>
        <w:t>региональных программах</w:t>
      </w:r>
      <w:r w:rsidR="002C3A9A" w:rsidRPr="007E52D0">
        <w:rPr>
          <w:rFonts w:ascii="Times New Roman" w:hAnsi="Times New Roman" w:cs="Times New Roman"/>
          <w:b/>
          <w:sz w:val="24"/>
          <w:szCs w:val="24"/>
        </w:rPr>
        <w:t xml:space="preserve">, проектах </w:t>
      </w:r>
      <w:r w:rsidR="007E52D0">
        <w:rPr>
          <w:rFonts w:ascii="Times New Roman" w:hAnsi="Times New Roman" w:cs="Times New Roman"/>
          <w:b/>
          <w:sz w:val="24"/>
          <w:szCs w:val="24"/>
        </w:rPr>
        <w:t xml:space="preserve">по актуальным направлениям развития образования </w:t>
      </w:r>
      <w:r w:rsidR="002C3A9A" w:rsidRPr="007E52D0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7E52D0" w:rsidRPr="007E52D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позиционная самореализация: </w:t>
      </w:r>
      <w:r w:rsidR="002C3A9A" w:rsidRPr="007E52D0">
        <w:rPr>
          <w:rFonts w:ascii="Times New Roman" w:hAnsi="Times New Roman" w:cs="Times New Roman"/>
          <w:i/>
          <w:color w:val="00B050"/>
          <w:sz w:val="24"/>
          <w:szCs w:val="24"/>
        </w:rPr>
        <w:t>методист, эксперт,</w:t>
      </w:r>
      <w:r w:rsidR="007E52D0" w:rsidRPr="007E52D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тьютор, общественный деятель</w:t>
      </w:r>
      <w:r w:rsidR="002C3A9A" w:rsidRPr="007E52D0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7"/>
        <w:gridCol w:w="5671"/>
        <w:gridCol w:w="2835"/>
      </w:tblGrid>
      <w:tr w:rsidR="00C4583C" w:rsidRPr="000E5B28" w:rsidTr="009401B2">
        <w:trPr>
          <w:trHeight w:val="645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35" w:type="dxa"/>
          </w:tcPr>
          <w:p w:rsidR="00C4583C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/ итого</w:t>
            </w:r>
          </w:p>
        </w:tc>
      </w:tr>
      <w:tr w:rsidR="00C4583C" w:rsidRPr="000E5B28" w:rsidTr="009401B2">
        <w:trPr>
          <w:trHeight w:val="381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0E5B28" w:rsidTr="009401B2">
        <w:trPr>
          <w:trHeight w:val="273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0E5B28" w:rsidTr="009401B2">
        <w:trPr>
          <w:trHeight w:val="277"/>
        </w:trPr>
        <w:tc>
          <w:tcPr>
            <w:tcW w:w="987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5671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28" w:rsidRDefault="000E5B28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83C" w:rsidRDefault="00C4583C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83C" w:rsidRDefault="00C4583C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B" w:rsidRPr="00A47C4D" w:rsidRDefault="00220C37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7C4D" w:rsidRPr="00A47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F3B" w:rsidRPr="00A47C4D">
        <w:rPr>
          <w:rFonts w:ascii="Times New Roman" w:hAnsi="Times New Roman" w:cs="Times New Roman"/>
          <w:b/>
          <w:sz w:val="24"/>
          <w:szCs w:val="24"/>
        </w:rPr>
        <w:t xml:space="preserve">Вариативная часть, соответствующая теме самообразования </w:t>
      </w:r>
    </w:p>
    <w:tbl>
      <w:tblPr>
        <w:tblStyle w:val="a3"/>
        <w:tblW w:w="9245" w:type="dxa"/>
        <w:tblLook w:val="04A0" w:firstRow="1" w:lastRow="0" w:firstColumn="1" w:lastColumn="0" w:noHBand="0" w:noVBand="1"/>
      </w:tblPr>
      <w:tblGrid>
        <w:gridCol w:w="1370"/>
        <w:gridCol w:w="7875"/>
      </w:tblGrid>
      <w:tr w:rsidR="00C4583C" w:rsidRPr="000E5B28" w:rsidTr="00C4583C">
        <w:trPr>
          <w:trHeight w:val="698"/>
        </w:trPr>
        <w:tc>
          <w:tcPr>
            <w:tcW w:w="1370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7875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4583C" w:rsidRPr="000E5B28" w:rsidTr="00C4583C">
        <w:trPr>
          <w:trHeight w:val="412"/>
        </w:trPr>
        <w:tc>
          <w:tcPr>
            <w:tcW w:w="1370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87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0E5B28" w:rsidTr="00C4583C">
        <w:trPr>
          <w:trHeight w:val="295"/>
        </w:trPr>
        <w:tc>
          <w:tcPr>
            <w:tcW w:w="1370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87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0E5B28" w:rsidTr="00C4583C">
        <w:trPr>
          <w:trHeight w:val="299"/>
        </w:trPr>
        <w:tc>
          <w:tcPr>
            <w:tcW w:w="1370" w:type="dxa"/>
          </w:tcPr>
          <w:p w:rsidR="00C4583C" w:rsidRPr="000E5B28" w:rsidRDefault="00C4583C" w:rsidP="0094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7875" w:type="dxa"/>
          </w:tcPr>
          <w:p w:rsidR="00C4583C" w:rsidRPr="000E5B28" w:rsidRDefault="00C4583C" w:rsidP="0094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3B" w:rsidRPr="000E5B28" w:rsidRDefault="00CE1F3B" w:rsidP="00A47C4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1F3B" w:rsidRDefault="00CE1F3B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BE" w:rsidRDefault="00D831BE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BE" w:rsidRDefault="00D831BE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BE" w:rsidRDefault="00D831BE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4D" w:rsidRDefault="00A47C4D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346" w:rsidRPr="000E5B28" w:rsidRDefault="00A02D05" w:rsidP="00A47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 xml:space="preserve">Выводы по реализации </w:t>
      </w:r>
      <w:r w:rsidR="000E5B28" w:rsidRPr="000E5B28">
        <w:rPr>
          <w:rFonts w:ascii="Times New Roman" w:hAnsi="Times New Roman" w:cs="Times New Roman"/>
          <w:b/>
          <w:sz w:val="24"/>
          <w:szCs w:val="24"/>
        </w:rPr>
        <w:t>индивидуального маршрута педагога</w:t>
      </w:r>
      <w:r w:rsidR="004E5346" w:rsidRPr="000E5B28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5213C4">
        <w:rPr>
          <w:rFonts w:ascii="Times New Roman" w:hAnsi="Times New Roman" w:cs="Times New Roman"/>
          <w:b/>
          <w:sz w:val="24"/>
          <w:szCs w:val="24"/>
        </w:rPr>
        <w:t>23</w:t>
      </w:r>
      <w:r w:rsidR="004E5346" w:rsidRPr="000E5B2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5213C4">
        <w:rPr>
          <w:rFonts w:ascii="Times New Roman" w:hAnsi="Times New Roman" w:cs="Times New Roman"/>
          <w:b/>
          <w:sz w:val="24"/>
          <w:szCs w:val="24"/>
        </w:rPr>
        <w:t>26</w:t>
      </w:r>
      <w:r w:rsidR="004E5346" w:rsidRPr="000E5B2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4E5346" w:rsidRPr="000E5B28" w:rsidRDefault="004E5346" w:rsidP="00A47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250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E5B2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250D8" w:rsidRPr="000E5B2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5346" w:rsidRDefault="004E5346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0E5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250D8" w:rsidRPr="000E5B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250D8" w:rsidRDefault="00F250D8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AB" w:rsidRDefault="00BB0BAB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AB" w:rsidRDefault="00BB0BAB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346" w:rsidRPr="000E5B28" w:rsidRDefault="00A47C4D" w:rsidP="00A47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E5346" w:rsidRPr="000E5B28">
        <w:rPr>
          <w:rFonts w:ascii="Times New Roman" w:hAnsi="Times New Roman" w:cs="Times New Roman"/>
          <w:b/>
          <w:sz w:val="24"/>
          <w:szCs w:val="24"/>
        </w:rPr>
        <w:t xml:space="preserve">аместитель директора по УВР: </w:t>
      </w:r>
      <w:r w:rsidR="004E5346" w:rsidRPr="000E5B28">
        <w:rPr>
          <w:rFonts w:ascii="Times New Roman" w:hAnsi="Times New Roman" w:cs="Times New Roman"/>
          <w:sz w:val="24"/>
          <w:szCs w:val="24"/>
        </w:rPr>
        <w:t>_________________//__________________</w:t>
      </w:r>
    </w:p>
    <w:p w:rsidR="00D22947" w:rsidRDefault="00D22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22947" w:rsidSect="008F25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22947" w:rsidRDefault="00D22947" w:rsidP="00D2294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B0BAB" w:rsidRPr="00BB6CE5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E5">
        <w:rPr>
          <w:rFonts w:ascii="Times New Roman" w:hAnsi="Times New Roman" w:cs="Times New Roman"/>
          <w:b/>
          <w:sz w:val="24"/>
          <w:szCs w:val="24"/>
        </w:rPr>
        <w:t>Оценка уровня квалификации учителя</w:t>
      </w: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E5">
        <w:rPr>
          <w:rFonts w:ascii="Times New Roman" w:hAnsi="Times New Roman" w:cs="Times New Roman"/>
          <w:b/>
          <w:sz w:val="24"/>
          <w:szCs w:val="24"/>
        </w:rPr>
        <w:t>(</w:t>
      </w:r>
      <w:r w:rsidRPr="00496E6C">
        <w:rPr>
          <w:rFonts w:ascii="Times New Roman" w:hAnsi="Times New Roman" w:cs="Times New Roman"/>
          <w:b/>
          <w:color w:val="00B050"/>
          <w:sz w:val="24"/>
          <w:szCs w:val="24"/>
        </w:rPr>
        <w:t>ежегодные</w:t>
      </w:r>
      <w:r w:rsidRPr="00BB6CE5">
        <w:rPr>
          <w:rFonts w:ascii="Times New Roman" w:hAnsi="Times New Roman" w:cs="Times New Roman"/>
          <w:b/>
          <w:sz w:val="24"/>
          <w:szCs w:val="24"/>
        </w:rPr>
        <w:t xml:space="preserve"> результаты самооценки и экспертного оценивания на основе наблюдений</w:t>
      </w:r>
      <w:r>
        <w:rPr>
          <w:rFonts w:ascii="Times New Roman" w:hAnsi="Times New Roman" w:cs="Times New Roman"/>
          <w:b/>
          <w:sz w:val="24"/>
          <w:szCs w:val="24"/>
        </w:rPr>
        <w:t>, от 1 до 5 баллов</w:t>
      </w:r>
      <w:r w:rsidRPr="00BB6CE5">
        <w:rPr>
          <w:rFonts w:ascii="Times New Roman" w:hAnsi="Times New Roman" w:cs="Times New Roman"/>
          <w:b/>
          <w:sz w:val="24"/>
          <w:szCs w:val="24"/>
        </w:rPr>
        <w:t>)</w:t>
      </w: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99" w:type="dxa"/>
        <w:tblInd w:w="-5" w:type="dxa"/>
        <w:tblLook w:val="04A0" w:firstRow="1" w:lastRow="0" w:firstColumn="1" w:lastColumn="0" w:noHBand="0" w:noVBand="1"/>
      </w:tblPr>
      <w:tblGrid>
        <w:gridCol w:w="456"/>
        <w:gridCol w:w="11159"/>
        <w:gridCol w:w="1461"/>
        <w:gridCol w:w="2623"/>
      </w:tblGrid>
      <w:tr w:rsidR="00D22947" w:rsidRPr="00A47C4D" w:rsidTr="00D22947">
        <w:trPr>
          <w:trHeight w:val="646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учителя</w:t>
            </w:r>
          </w:p>
        </w:tc>
        <w:tc>
          <w:tcPr>
            <w:tcW w:w="0" w:type="auto"/>
            <w:vAlign w:val="center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4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spellStart"/>
            <w:r w:rsidRPr="00D2294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зам.директора</w:t>
            </w:r>
            <w:proofErr w:type="spellEnd"/>
            <w:r w:rsidRPr="00D2294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D22947" w:rsidRPr="00A47C4D" w:rsidTr="00D22947">
        <w:trPr>
          <w:trHeight w:val="128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>1. Компетентность в области личностных качества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22947" w:rsidRPr="00A47C4D" w:rsidTr="00D22947">
        <w:trPr>
          <w:trHeight w:val="117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 </w:t>
            </w:r>
            <w:proofErr w:type="spellStart"/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Эмпатийность</w:t>
            </w:r>
            <w:proofErr w:type="spellEnd"/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22947" w:rsidRPr="00A47C4D" w:rsidTr="00D22947">
        <w:trPr>
          <w:trHeight w:val="606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Все обучающиеся безбоязненно обращаются к учителю за помощью, столкнувшись с трудностями в решении того или иного вопроса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19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смотреть на ситуацию с точки зрения других и достигать взаимопонимания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485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поддержать обучающихся и коллег по работе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549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557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причины поступков и поведения обучающихся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 </w:t>
            </w:r>
            <w:proofErr w:type="spellStart"/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Рабочее пространство учителя хорошо организовано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Конструктивно реагирует на ошибки и трудности, возникающие в процессе реализации 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Сохраняет самообладание даже в ситуациях с высокой эмоциональной нагрузкой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1.3. Общая культура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Обладает широким кругозором, легко поддерживает разговоры на различ</w:t>
            </w:r>
            <w:r w:rsidRPr="00A47C4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Поведение и внешний вид учителя соответствуют этическим нормам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Осведомлён об основных событиях и изменениях современной социальной жизни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Обладает педагогическим тактом, деликатен в общении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Высказывания учителя построены грамотно и доступно для понимания, его отличает высокая культура речи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>2. Компетентность в области постановки целей и задач 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2.1. Умение ставить цели и задачи в соответствии с возрастными и индивидуальными особенностями обучающихся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обоснованно ставить цели обучения по предмету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ставить цели урока в соответствии с возрастными особенностями обучающихся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Корректирует цели и задачи деятельности на уроке в зависимости от готовности обучающихся к освоению материала урока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ставить цели урока в соответствии с индивидуальными особенностями обучающихся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Знает и учитывает уровень обученности и развития учащихся при постановке целей и задач урока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2.2 Умение перевести тему урока в педагогическую задачу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формулировать цели и задачи на основе темы урока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сформулировать критерии достижения целей урока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добиться понимания обучающимися целей и задач урока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соотнести результаты обучения с поставленными целями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2.3. Умение вовлечь обучающихся в процесс формулирования целей и задач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вовлечь обучающихся в процесс постановки целей и задач урока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самостоятельно сформулировать цель урока в соответствии с изучаемой темой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Спрашивает, как обучающиеся поняли цели и задачи урока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Обучающиеся принимают участие в формулировании целей и задач урока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>3. Компетентность в области мотивации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3.1. Умение создавать ситуации, обеспечивающие успех в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вызвать у обучающихся интерес к своему предмету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Отмечает даже самый маленький успех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Демонстрирует успехи обучающихся родителям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Демонстрирует успехи обучающихся одноклассникам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3.2. Умение создавать условия обеспечения позитивной мотивации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Выстраивает деятельность на уроке с учётом уровня развития учебной мотивации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Владеет большим спектром материалов и заданий, способных вызвать интерес обучающихся к различным темам преподаваемого предмета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создать доброжелательную атмосферу на уроке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Обучающиеся удовлетворены образовательной деятельностью, выстраиваемой учителем: содержанием, методами, результатами и др.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3.3. Умение создавать условия для </w:t>
            </w:r>
            <w:proofErr w:type="spellStart"/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самомотивирования</w:t>
            </w:r>
            <w:proofErr w:type="spellEnd"/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активизировать творческие возможности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Демонстрирует практическое применение изучаемого материала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Даёт возможность обучающимся самостоятельно ставить и решать задачи с высокой степенью свободы и ответственности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вовлечения обучающихся в дополнительные формы познания по предмету: олимпиады, конкурсы, проекты и т. д.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Компетентность в области обеспечения информационной основы деятельности 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4.1. Компетентность в методах преподавания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Применяемые методы соответствуют имеющимся условиям и времени, отведённому на изучение темы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Владеет современными методами преподавания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Обоснованно использует на уроках современные информационно-коммуникативные технологии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4.2. Компетентность в предмете преподавания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Хорошо знает преподаваемый предмет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построена с учётом </w:t>
            </w:r>
            <w:proofErr w:type="spellStart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урокам использует дополнительные материалы по предмету (книги для самообразования, </w:t>
            </w:r>
            <w:proofErr w:type="spellStart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медиапособия</w:t>
            </w:r>
            <w:proofErr w:type="spellEnd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, современные цифровые образовательные ресурсы и др.)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Добивается высоких результатов по преподаваемому предмету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4.3. Компетентность в субъективных условиях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Ориентируется в социальной ситуации класса, знает и учитывает взаимоотношения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Хорошо знает Конвенцию о правах ребёнка и действует в соответствии с этим документом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Систематически анализирует уровень усвоения учебного материала и развития обучающихся на основе устных и письменных ответов, достигнутых результатов и других диагностических показателей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Имеет «банк» различных учебных заданий, ориентированных на обучающихся с различными индивидуальными особенностями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Подготовленные учителем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5.1. Умение выбрать и реализовать образовательную программу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нормативные документы, отражающие требования к содержанию и результатам учебной деятельности по предмету, учебники и УМК по преподаваемому предмету, допущенные или рекомендованные </w:t>
            </w:r>
            <w:proofErr w:type="spellStart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Может провести сравнительный анализ учебных программ, УМК, методических и дидактических материалов по преподаваемому предмету, выявить их достоинства и недостатки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предполагает решение воспитательных задач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составлена с учётом нормативных требований, темпа усвоения материала, преемственности и других моментов, повышающих её обоснованность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5.2. Умение разработать собственные программные, методические и дидактические материалы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Вносит изменения в дидактические и методические материалы с целью достижения высоких результатов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учителем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работает в составе рабочих групп, разрабатывающих и реализующих образовательные </w:t>
            </w:r>
            <w:r w:rsidRPr="00A4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программы, методические и дидактические материалы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5.3. Умение принимать решения в педагогических ситуациях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Поощряет высказывания и выслушивает мнения обучающихся, даже если они расходятся с его точкой зрения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Коллеги по работе используют предложения учителя по разрешению актуальных вопросов школьной жизни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аргументировать предлагаемые им решения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пересмотреть своё решение под влиянием ситуации или новых фактов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Компетентность в области организации учебной деятельности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6.1. Умение устанавливать субъект-субъектные отношения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отношения сотрудничества с обучающимся, вести с ними диалог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разрешать конфликты оптимальным способом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мероприятий/ проектов, программ и др.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создать рабочую атмосферу на уроке, поддержать дисциплину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6.2. Умение организовать учебную деятельность обучающихся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Использует методы, побуждающие обучающихся самостоятельно рассуждать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Формирует у обучающихся навыки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Умеет организовать обучающихся для достижения запланированных результатов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организовать обучающихся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C4D">
              <w:rPr>
                <w:rFonts w:ascii="Times New Roman" w:hAnsi="Times New Roman" w:cs="Times New Roman"/>
                <w:sz w:val="24"/>
                <w:szCs w:val="24"/>
              </w:rPr>
              <w:softHyphen/>
              <w:t>пособия</w:t>
            </w:r>
            <w:proofErr w:type="spellEnd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, цифровые образовательные ресурсы и др.)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i/>
                <w:sz w:val="24"/>
                <w:szCs w:val="24"/>
              </w:rPr>
              <w:t>6.3. Умение реализовать педагогическое оценивание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Учитывает возрастные и индивидуальные особенности обучающихся при оценивании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Аргументирует оценки, показывает обучающимся их достижения и недоработки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Применяет различные методы оценивания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Умеет сочетать методы педагогического оценивания, </w:t>
            </w:r>
            <w:proofErr w:type="spellStart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A47C4D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обучающихся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навыков самооценки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7" w:rsidRPr="00A47C4D" w:rsidTr="00D2294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47" w:rsidRPr="00A47C4D" w:rsidRDefault="00D22947" w:rsidP="0087152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947" w:rsidRPr="00A47C4D" w:rsidRDefault="00D22947" w:rsidP="0087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47" w:rsidRPr="00BB6CE5" w:rsidRDefault="00D22947" w:rsidP="00D229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AB" w:rsidRPr="000E5B28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Pr="00FD2303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BAB" w:rsidRPr="00FD2303" w:rsidRDefault="00BB0BAB" w:rsidP="00BB0BAB">
      <w:pPr>
        <w:tabs>
          <w:tab w:val="left" w:pos="194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30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B0BAB" w:rsidRPr="000E5B28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2947" w:rsidRPr="00D22947" w:rsidRDefault="00D22947" w:rsidP="00D2294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2 </w:t>
      </w:r>
    </w:p>
    <w:p w:rsidR="00D22947" w:rsidRP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 оценивания в баллах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19"/>
        <w:gridCol w:w="1802"/>
        <w:gridCol w:w="2168"/>
        <w:gridCol w:w="1954"/>
        <w:gridCol w:w="1574"/>
        <w:gridCol w:w="1729"/>
        <w:gridCol w:w="1767"/>
        <w:gridCol w:w="1844"/>
        <w:gridCol w:w="2031"/>
      </w:tblGrid>
      <w:tr w:rsidR="00D22947" w:rsidRPr="00822725" w:rsidTr="00871523">
        <w:trPr>
          <w:trHeight w:val="1359"/>
        </w:trPr>
        <w:tc>
          <w:tcPr>
            <w:tcW w:w="711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25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177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25">
              <w:rPr>
                <w:rFonts w:ascii="Times New Roman" w:hAnsi="Times New Roman" w:cs="Times New Roman"/>
                <w:b/>
              </w:rPr>
              <w:t>Наличие публикаций</w:t>
            </w:r>
          </w:p>
        </w:tc>
        <w:tc>
          <w:tcPr>
            <w:tcW w:w="213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25">
              <w:rPr>
                <w:rFonts w:ascii="Times New Roman" w:hAnsi="Times New Roman" w:cs="Times New Roman"/>
                <w:b/>
              </w:rPr>
              <w:t>Собственная методическая система</w:t>
            </w:r>
          </w:p>
        </w:tc>
        <w:tc>
          <w:tcPr>
            <w:tcW w:w="192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25">
              <w:rPr>
                <w:rFonts w:ascii="Times New Roman" w:hAnsi="Times New Roman" w:cs="Times New Roman"/>
                <w:b/>
              </w:rPr>
              <w:t>Систематическое распространение опыта</w:t>
            </w:r>
          </w:p>
        </w:tc>
        <w:tc>
          <w:tcPr>
            <w:tcW w:w="1553" w:type="dxa"/>
          </w:tcPr>
          <w:p w:rsidR="00D22947" w:rsidRPr="00822725" w:rsidRDefault="00D22947" w:rsidP="00871523">
            <w:pPr>
              <w:rPr>
                <w:rFonts w:ascii="Times New Roman" w:hAnsi="Times New Roman" w:cs="Times New Roman"/>
                <w:b/>
              </w:rPr>
            </w:pPr>
            <w:r w:rsidRPr="00822725">
              <w:rPr>
                <w:rFonts w:ascii="Times New Roman" w:hAnsi="Times New Roman" w:cs="Times New Roman"/>
                <w:b/>
              </w:rPr>
              <w:t>Позитивная динамика «качества обученности» и результаты ЕГЭ</w:t>
            </w:r>
          </w:p>
        </w:tc>
        <w:tc>
          <w:tcPr>
            <w:tcW w:w="1705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Рост числа участников олимпиад, творческих конкурсов </w:t>
            </w:r>
          </w:p>
        </w:tc>
        <w:tc>
          <w:tcPr>
            <w:tcW w:w="174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социально-значимой деятельности и проектах</w:t>
            </w:r>
          </w:p>
        </w:tc>
        <w:tc>
          <w:tcPr>
            <w:tcW w:w="1819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2216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муниципальных, региональных и федеральных конкурсах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проф.местарства</w:t>
            </w:r>
            <w:proofErr w:type="spellEnd"/>
          </w:p>
        </w:tc>
      </w:tr>
      <w:tr w:rsidR="00D22947" w:rsidRPr="00822725" w:rsidTr="00871523">
        <w:trPr>
          <w:trHeight w:val="449"/>
        </w:trPr>
        <w:tc>
          <w:tcPr>
            <w:tcW w:w="711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3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2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 xml:space="preserve">Не распространяется </w:t>
            </w:r>
          </w:p>
        </w:tc>
        <w:tc>
          <w:tcPr>
            <w:tcW w:w="155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 xml:space="preserve">Менее среднего областного значения </w:t>
            </w:r>
          </w:p>
        </w:tc>
        <w:tc>
          <w:tcPr>
            <w:tcW w:w="1705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участвовали </w:t>
            </w:r>
          </w:p>
        </w:tc>
        <w:tc>
          <w:tcPr>
            <w:tcW w:w="174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9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16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участвует </w:t>
            </w:r>
          </w:p>
        </w:tc>
      </w:tr>
      <w:tr w:rsidR="00D22947" w:rsidRPr="00822725" w:rsidTr="00871523">
        <w:trPr>
          <w:trHeight w:val="1371"/>
        </w:trPr>
        <w:tc>
          <w:tcPr>
            <w:tcW w:w="711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13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Статья в методическом журнале</w:t>
            </w:r>
          </w:p>
        </w:tc>
        <w:tc>
          <w:tcPr>
            <w:tcW w:w="192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Используется на областном уровне (при наличии подтверждающих документов)</w:t>
            </w:r>
          </w:p>
        </w:tc>
        <w:tc>
          <w:tcPr>
            <w:tcW w:w="1553" w:type="dxa"/>
          </w:tcPr>
          <w:p w:rsidR="00D22947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Выше среднего значения на 10%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равный или выше балла по региону</w:t>
            </w:r>
          </w:p>
        </w:tc>
        <w:tc>
          <w:tcPr>
            <w:tcW w:w="1705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 на муниципальном этапе или участие в областном</w:t>
            </w:r>
          </w:p>
        </w:tc>
        <w:tc>
          <w:tcPr>
            <w:tcW w:w="174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значимых проектов для ОУ</w:t>
            </w:r>
          </w:p>
        </w:tc>
        <w:tc>
          <w:tcPr>
            <w:tcW w:w="1819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1 раз в период</w:t>
            </w:r>
          </w:p>
        </w:tc>
        <w:tc>
          <w:tcPr>
            <w:tcW w:w="2216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муниципальных конкурсах</w:t>
            </w:r>
          </w:p>
        </w:tc>
      </w:tr>
      <w:tr w:rsidR="00D22947" w:rsidRPr="00822725" w:rsidTr="00871523">
        <w:trPr>
          <w:trHeight w:val="899"/>
        </w:trPr>
        <w:tc>
          <w:tcPr>
            <w:tcW w:w="711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Областной уровень</w:t>
            </w:r>
          </w:p>
        </w:tc>
        <w:tc>
          <w:tcPr>
            <w:tcW w:w="213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 xml:space="preserve">Учебное пособие, </w:t>
            </w:r>
            <w:proofErr w:type="spellStart"/>
            <w:r w:rsidRPr="00822725">
              <w:rPr>
                <w:rFonts w:ascii="Times New Roman" w:hAnsi="Times New Roman" w:cs="Times New Roman"/>
              </w:rPr>
              <w:t>метод.рекомендации</w:t>
            </w:r>
            <w:proofErr w:type="spellEnd"/>
          </w:p>
        </w:tc>
        <w:tc>
          <w:tcPr>
            <w:tcW w:w="192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Используется на федеральном уровне (при наличии подтверждающих документов)</w:t>
            </w:r>
          </w:p>
        </w:tc>
        <w:tc>
          <w:tcPr>
            <w:tcW w:w="1553" w:type="dxa"/>
          </w:tcPr>
          <w:p w:rsidR="00D22947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Выше среднего значения на 20%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90-100-бальных результатов</w:t>
            </w:r>
          </w:p>
        </w:tc>
        <w:tc>
          <w:tcPr>
            <w:tcW w:w="1705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 на областном этапе или участие во всероссийском</w:t>
            </w:r>
          </w:p>
        </w:tc>
        <w:tc>
          <w:tcPr>
            <w:tcW w:w="174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взаимодействия для микрорайона, населенного пункта</w:t>
            </w:r>
          </w:p>
        </w:tc>
        <w:tc>
          <w:tcPr>
            <w:tcW w:w="1819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повышение квалификации по различной тематике (не менее 2х раз)</w:t>
            </w:r>
          </w:p>
        </w:tc>
        <w:tc>
          <w:tcPr>
            <w:tcW w:w="2216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муниципальных конкурсов или участие в областных конкурсах</w:t>
            </w:r>
          </w:p>
        </w:tc>
      </w:tr>
      <w:tr w:rsidR="00D22947" w:rsidRPr="00822725" w:rsidTr="00871523">
        <w:trPr>
          <w:trHeight w:val="1359"/>
        </w:trPr>
        <w:tc>
          <w:tcPr>
            <w:tcW w:w="711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Федеральный уровень (</w:t>
            </w:r>
            <w:proofErr w:type="spellStart"/>
            <w:r w:rsidRPr="00822725">
              <w:rPr>
                <w:rFonts w:ascii="Times New Roman" w:hAnsi="Times New Roman" w:cs="Times New Roman"/>
              </w:rPr>
              <w:t>центр.издания</w:t>
            </w:r>
            <w:proofErr w:type="spellEnd"/>
            <w:r w:rsidRPr="008227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Монография или диссертационное исследование</w:t>
            </w:r>
          </w:p>
        </w:tc>
        <w:tc>
          <w:tcPr>
            <w:tcW w:w="192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место во всероссийском этапе </w:t>
            </w:r>
          </w:p>
        </w:tc>
        <w:tc>
          <w:tcPr>
            <w:tcW w:w="174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Значимость взаимодействия для муниципалитета </w:t>
            </w:r>
          </w:p>
        </w:tc>
        <w:tc>
          <w:tcPr>
            <w:tcW w:w="1819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областных конкурсов или лауреат федеральных конкурсах</w:t>
            </w:r>
          </w:p>
        </w:tc>
      </w:tr>
      <w:tr w:rsidR="00D22947" w:rsidRPr="00822725" w:rsidTr="00871523">
        <w:trPr>
          <w:trHeight w:val="460"/>
        </w:trPr>
        <w:tc>
          <w:tcPr>
            <w:tcW w:w="711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 w:rsidRPr="0082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22947" w:rsidRPr="00822725" w:rsidRDefault="00D22947" w:rsidP="0087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федеральных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конкурсах или лауреат </w:t>
            </w:r>
          </w:p>
        </w:tc>
      </w:tr>
    </w:tbl>
    <w:p w:rsidR="00D22947" w:rsidRDefault="00D22947" w:rsidP="00D22947">
      <w:pPr>
        <w:spacing w:after="0" w:line="240" w:lineRule="auto"/>
        <w:rPr>
          <w:rFonts w:ascii="Times New Roman" w:hAnsi="Times New Roman" w:cs="Times New Roman"/>
        </w:rPr>
      </w:pPr>
    </w:p>
    <w:p w:rsidR="00D22947" w:rsidRPr="00D77247" w:rsidRDefault="00D22947" w:rsidP="00D22947">
      <w:pPr>
        <w:spacing w:after="0" w:line="240" w:lineRule="auto"/>
        <w:rPr>
          <w:rFonts w:ascii="Times New Roman" w:hAnsi="Times New Roman" w:cs="Times New Roman"/>
        </w:rPr>
      </w:pPr>
      <w:r w:rsidRPr="00D77247">
        <w:rPr>
          <w:rFonts w:ascii="Times New Roman" w:hAnsi="Times New Roman" w:cs="Times New Roman"/>
        </w:rPr>
        <w:t xml:space="preserve">Критерии оценивания уровня квалификации учителя по 5-ти балльной шкале. </w:t>
      </w:r>
    </w:p>
    <w:p w:rsidR="00D22947" w:rsidRPr="00D77247" w:rsidRDefault="00D22947" w:rsidP="00D22947">
      <w:pPr>
        <w:pStyle w:val="3"/>
        <w:spacing w:line="312" w:lineRule="auto"/>
        <w:jc w:val="both"/>
        <w:rPr>
          <w:b w:val="0"/>
          <w:sz w:val="22"/>
          <w:szCs w:val="22"/>
        </w:rPr>
      </w:pPr>
      <w:r w:rsidRPr="00D77247">
        <w:rPr>
          <w:b w:val="0"/>
          <w:sz w:val="22"/>
          <w:szCs w:val="22"/>
        </w:rPr>
        <w:t>5 – очень высокая степень выраженности</w:t>
      </w:r>
      <w:r w:rsidRPr="00D77247">
        <w:rPr>
          <w:sz w:val="22"/>
          <w:szCs w:val="22"/>
        </w:rPr>
        <w:t xml:space="preserve"> </w:t>
      </w:r>
      <w:r w:rsidRPr="00D77247">
        <w:rPr>
          <w:b w:val="0"/>
          <w:sz w:val="22"/>
          <w:szCs w:val="22"/>
        </w:rPr>
        <w:t>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учителя. Ответ экспертов – «да».</w:t>
      </w:r>
    </w:p>
    <w:p w:rsidR="00D22947" w:rsidRPr="00D77247" w:rsidRDefault="00D22947" w:rsidP="00D22947">
      <w:pPr>
        <w:pStyle w:val="3"/>
        <w:spacing w:line="312" w:lineRule="auto"/>
        <w:jc w:val="both"/>
        <w:rPr>
          <w:b w:val="0"/>
          <w:sz w:val="22"/>
          <w:szCs w:val="22"/>
        </w:rPr>
      </w:pPr>
      <w:r w:rsidRPr="00D77247">
        <w:rPr>
          <w:b w:val="0"/>
          <w:sz w:val="22"/>
          <w:szCs w:val="22"/>
        </w:rPr>
        <w:t>4 -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учителя не соответствуют утверждению. Ответ экспертов – «скорее да, чем нет».</w:t>
      </w:r>
    </w:p>
    <w:p w:rsidR="00D22947" w:rsidRPr="00D77247" w:rsidRDefault="00D22947" w:rsidP="00D22947">
      <w:pPr>
        <w:pStyle w:val="3"/>
        <w:spacing w:line="312" w:lineRule="auto"/>
        <w:jc w:val="both"/>
        <w:rPr>
          <w:b w:val="0"/>
          <w:sz w:val="22"/>
          <w:szCs w:val="22"/>
        </w:rPr>
      </w:pPr>
      <w:r w:rsidRPr="00D77247">
        <w:rPr>
          <w:b w:val="0"/>
          <w:sz w:val="22"/>
          <w:szCs w:val="22"/>
        </w:rPr>
        <w:t>3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</w:r>
    </w:p>
    <w:p w:rsidR="00D22947" w:rsidRPr="00D77247" w:rsidRDefault="00D22947" w:rsidP="00D22947">
      <w:pPr>
        <w:pStyle w:val="3"/>
        <w:spacing w:line="312" w:lineRule="auto"/>
        <w:jc w:val="both"/>
        <w:rPr>
          <w:b w:val="0"/>
          <w:sz w:val="22"/>
          <w:szCs w:val="22"/>
        </w:rPr>
      </w:pPr>
      <w:r w:rsidRPr="00D77247">
        <w:rPr>
          <w:b w:val="0"/>
          <w:sz w:val="22"/>
          <w:szCs w:val="22"/>
        </w:rPr>
        <w:t>2 – слабая степень выраженности характеристики. Она редко проявляется в педагогических ситуациях. Поведение и качества педагога лишь иногда соответствуют утверждению. Ответ экспертов – «скорее нет, чем да».</w:t>
      </w:r>
    </w:p>
    <w:p w:rsidR="00D22947" w:rsidRPr="00D77247" w:rsidRDefault="00D22947" w:rsidP="00D22947">
      <w:pPr>
        <w:pStyle w:val="3"/>
        <w:spacing w:line="312" w:lineRule="auto"/>
        <w:jc w:val="both"/>
        <w:rPr>
          <w:b w:val="0"/>
          <w:sz w:val="22"/>
          <w:szCs w:val="22"/>
        </w:rPr>
      </w:pPr>
      <w:r w:rsidRPr="00D77247">
        <w:rPr>
          <w:b w:val="0"/>
          <w:sz w:val="22"/>
          <w:szCs w:val="22"/>
        </w:rPr>
        <w:t>1 - характеристика не представлена в деятельности педагога. Качества и поведение учителя не соответствуют содержанию утверждения. Ответ экспертов – «нет».</w:t>
      </w:r>
    </w:p>
    <w:p w:rsidR="00D22947" w:rsidRDefault="00D22947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Default="00BB0BAB" w:rsidP="00BB0B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BAB" w:rsidRPr="000E5B28" w:rsidRDefault="00BB0BAB" w:rsidP="00BB0BAB">
      <w:pPr>
        <w:rPr>
          <w:rFonts w:ascii="Times New Roman" w:hAnsi="Times New Roman" w:cs="Times New Roman"/>
          <w:b/>
          <w:sz w:val="24"/>
          <w:szCs w:val="24"/>
        </w:rPr>
      </w:pPr>
    </w:p>
    <w:sectPr w:rsidR="00BB0BAB" w:rsidRPr="000E5B28" w:rsidSect="00D2294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C6" w:rsidRDefault="00945DC6" w:rsidP="00225810">
      <w:pPr>
        <w:spacing w:after="0" w:line="240" w:lineRule="auto"/>
      </w:pPr>
      <w:r>
        <w:separator/>
      </w:r>
    </w:p>
  </w:endnote>
  <w:endnote w:type="continuationSeparator" w:id="0">
    <w:p w:rsidR="00945DC6" w:rsidRDefault="00945DC6" w:rsidP="0022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C6" w:rsidRDefault="00945DC6" w:rsidP="00225810">
      <w:pPr>
        <w:spacing w:after="0" w:line="240" w:lineRule="auto"/>
      </w:pPr>
      <w:r>
        <w:separator/>
      </w:r>
    </w:p>
  </w:footnote>
  <w:footnote w:type="continuationSeparator" w:id="0">
    <w:p w:rsidR="00945DC6" w:rsidRDefault="00945DC6" w:rsidP="00225810">
      <w:pPr>
        <w:spacing w:after="0" w:line="240" w:lineRule="auto"/>
      </w:pPr>
      <w:r>
        <w:continuationSeparator/>
      </w:r>
    </w:p>
  </w:footnote>
  <w:footnote w:id="1">
    <w:p w:rsidR="00225810" w:rsidRDefault="00225810">
      <w:pPr>
        <w:pStyle w:val="a9"/>
      </w:pPr>
      <w:r>
        <w:rPr>
          <w:rStyle w:val="ab"/>
        </w:rPr>
        <w:footnoteRef/>
      </w:r>
      <w:r>
        <w:t xml:space="preserve"> </w:t>
      </w:r>
      <w:r w:rsidRPr="00225810">
        <w:t>например, по результатам оценки уровня к</w:t>
      </w:r>
      <w:r>
        <w:t xml:space="preserve">валификации учителя (прил.1), по результатам предыдущей аттестации или по запросу </w:t>
      </w:r>
    </w:p>
  </w:footnote>
  <w:footnote w:id="2">
    <w:p w:rsidR="00225810" w:rsidRDefault="00225810">
      <w:pPr>
        <w:pStyle w:val="a9"/>
      </w:pPr>
      <w:r>
        <w:rPr>
          <w:rStyle w:val="ab"/>
        </w:rPr>
        <w:footnoteRef/>
      </w:r>
      <w:r>
        <w:t xml:space="preserve"> приложение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A4A"/>
    <w:multiLevelType w:val="hybridMultilevel"/>
    <w:tmpl w:val="1BB0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628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913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2C1A"/>
    <w:multiLevelType w:val="hybridMultilevel"/>
    <w:tmpl w:val="A5EA84D4"/>
    <w:lvl w:ilvl="0" w:tplc="7ABA9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005B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74C0"/>
    <w:multiLevelType w:val="hybridMultilevel"/>
    <w:tmpl w:val="9E3009E8"/>
    <w:lvl w:ilvl="0" w:tplc="88300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9DC"/>
    <w:multiLevelType w:val="hybridMultilevel"/>
    <w:tmpl w:val="1BB0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4CA"/>
    <w:multiLevelType w:val="hybridMultilevel"/>
    <w:tmpl w:val="AEF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B02E5"/>
    <w:multiLevelType w:val="hybridMultilevel"/>
    <w:tmpl w:val="34B0CA64"/>
    <w:lvl w:ilvl="0" w:tplc="EFF89E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1466E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7D6"/>
    <w:multiLevelType w:val="hybridMultilevel"/>
    <w:tmpl w:val="4AC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E"/>
    <w:rsid w:val="00007225"/>
    <w:rsid w:val="000078AB"/>
    <w:rsid w:val="000B0EFD"/>
    <w:rsid w:val="000E5298"/>
    <w:rsid w:val="000E5B28"/>
    <w:rsid w:val="001B09C6"/>
    <w:rsid w:val="00207092"/>
    <w:rsid w:val="00220C37"/>
    <w:rsid w:val="00225810"/>
    <w:rsid w:val="002C3A9A"/>
    <w:rsid w:val="003543D9"/>
    <w:rsid w:val="003A6B26"/>
    <w:rsid w:val="003E2676"/>
    <w:rsid w:val="00432848"/>
    <w:rsid w:val="00496E6C"/>
    <w:rsid w:val="004E5346"/>
    <w:rsid w:val="005213C4"/>
    <w:rsid w:val="00530EB9"/>
    <w:rsid w:val="005376DD"/>
    <w:rsid w:val="005704AE"/>
    <w:rsid w:val="005D13B4"/>
    <w:rsid w:val="00610AD1"/>
    <w:rsid w:val="006224EB"/>
    <w:rsid w:val="00631C75"/>
    <w:rsid w:val="0064186F"/>
    <w:rsid w:val="00654B6F"/>
    <w:rsid w:val="006D1F59"/>
    <w:rsid w:val="0071523A"/>
    <w:rsid w:val="00752A09"/>
    <w:rsid w:val="00773506"/>
    <w:rsid w:val="007E52D0"/>
    <w:rsid w:val="008223A2"/>
    <w:rsid w:val="00824315"/>
    <w:rsid w:val="008621A1"/>
    <w:rsid w:val="008C4ADF"/>
    <w:rsid w:val="008C5D5A"/>
    <w:rsid w:val="008D51FF"/>
    <w:rsid w:val="008F2517"/>
    <w:rsid w:val="00933C64"/>
    <w:rsid w:val="009401B2"/>
    <w:rsid w:val="00945DC6"/>
    <w:rsid w:val="009613F2"/>
    <w:rsid w:val="009C7A8A"/>
    <w:rsid w:val="009E302A"/>
    <w:rsid w:val="00A02093"/>
    <w:rsid w:val="00A02D05"/>
    <w:rsid w:val="00A47C4D"/>
    <w:rsid w:val="00A94326"/>
    <w:rsid w:val="00AC05BD"/>
    <w:rsid w:val="00B2792A"/>
    <w:rsid w:val="00B3438F"/>
    <w:rsid w:val="00B53068"/>
    <w:rsid w:val="00BB0BAB"/>
    <w:rsid w:val="00BB6CE5"/>
    <w:rsid w:val="00BC46EB"/>
    <w:rsid w:val="00C42152"/>
    <w:rsid w:val="00C4583C"/>
    <w:rsid w:val="00C7071C"/>
    <w:rsid w:val="00C96A8D"/>
    <w:rsid w:val="00CE1CE5"/>
    <w:rsid w:val="00CE1F3B"/>
    <w:rsid w:val="00D22947"/>
    <w:rsid w:val="00D831BE"/>
    <w:rsid w:val="00DB276F"/>
    <w:rsid w:val="00E239D9"/>
    <w:rsid w:val="00E27513"/>
    <w:rsid w:val="00E5141E"/>
    <w:rsid w:val="00E61FA2"/>
    <w:rsid w:val="00E8153B"/>
    <w:rsid w:val="00F22F91"/>
    <w:rsid w:val="00F24F20"/>
    <w:rsid w:val="00F25099"/>
    <w:rsid w:val="00F250D8"/>
    <w:rsid w:val="00F84646"/>
    <w:rsid w:val="00FC727E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A504-30B2-4F90-BF72-0E0590F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792A"/>
    <w:rPr>
      <w:color w:val="0563C1" w:themeColor="hyperlink"/>
      <w:u w:val="single"/>
    </w:rPr>
  </w:style>
  <w:style w:type="paragraph" w:customStyle="1" w:styleId="Default">
    <w:name w:val="Default"/>
    <w:rsid w:val="0075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20C37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229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D22947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258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58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5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8FE9-4654-4B6F-8E45-6F3D85C7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m.a.t-72@mail.ru;И.В. Прудаева</dc:creator>
  <cp:keywords/>
  <dc:description/>
  <cp:lastModifiedBy>Олег</cp:lastModifiedBy>
  <cp:revision>2</cp:revision>
  <cp:lastPrinted>2020-03-04T10:30:00Z</cp:lastPrinted>
  <dcterms:created xsi:type="dcterms:W3CDTF">2023-11-22T07:46:00Z</dcterms:created>
  <dcterms:modified xsi:type="dcterms:W3CDTF">2023-11-22T07:46:00Z</dcterms:modified>
</cp:coreProperties>
</file>