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B2" w:rsidRPr="00BC0FB2" w:rsidRDefault="00161716" w:rsidP="00BC0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BC0FB2" w:rsidRPr="00BC0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неурочн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="00BC0FB2" w:rsidRPr="00BC0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="00BC0FB2" w:rsidRPr="00BC0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географии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условиях реализации ФГОС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Одним из требований к организации внеклассной работы по географии является системность. Системность обеспечивается планированием внеклассной работы по географии, преемственностью форм содержания и методов ее организации, традициями школы.</w:t>
      </w:r>
    </w:p>
    <w:p w:rsidR="00BC0FB2" w:rsidRPr="00BC0FB2" w:rsidRDefault="00BC0FB2" w:rsidP="00011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Заинтересованность школы в решении проблемы внеурочной деятельности объясняется новым взглядом на образовательные результаты. Если предметные результаты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достигаются в процессе освоения школьных дисциплин, то в достижении </w:t>
      </w:r>
      <w:proofErr w:type="spell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C0FB2">
        <w:rPr>
          <w:rFonts w:ascii="Times New Roman" w:hAnsi="Times New Roman" w:cs="Times New Roman"/>
          <w:color w:val="000000"/>
          <w:sz w:val="24"/>
          <w:szCs w:val="24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внеурочной работы по географии</w:t>
      </w:r>
    </w:p>
    <w:p w:rsidR="00BC0FB2" w:rsidRPr="00BC0FB2" w:rsidRDefault="00BC0FB2" w:rsidP="0060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Внеурочная работа по географии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- это деятельность учащихся, осуществляемая на основе добровольного участия и самостоятельности, направляемая учителем и способствующая углублению знаний учащихся по предмету, развитию их познавательных интересов и способностей.</w:t>
      </w:r>
    </w:p>
    <w:p w:rsidR="00BC0FB2" w:rsidRPr="00BC0FB2" w:rsidRDefault="00BC0FB2" w:rsidP="0060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Цель внеурочной работы - обеспечение всесторонне развитой личности. Образовательные и воспитательные задачи внеурочной работы по географии определяются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общими целями и задачами 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обучения по предмету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. Важнейшей задачей внеурочной работы с учащимися по предмету является усиление их интереса к географической науке. Развитие познавательного интереса к географии на основе внеурочной работы обеспечивается привлечением средств занимательности, знакомством с важнейшими достижениями науки, экскурсиями в природу или на производство. Эта работа должна дополнять, углублять знания и умения, получаемые на уроках географии.  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В содержании </w:t>
      </w:r>
      <w:r w:rsidR="007A3BD1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можно выделить два основных направления: 1) углубление основных вопросов содержания школьного курса географии, вызывающих большой интерес у школьников, имеющих большое образовательно-воспитательное значение; 2) формирование умений и навыков исследовательского характера при проведении практических работ на местности, при работе с различными источниками информации в классе, при использовании приборов, а также ПК.</w:t>
      </w:r>
      <w:proofErr w:type="gramEnd"/>
    </w:p>
    <w:p w:rsidR="00BC0FB2" w:rsidRPr="00BC0FB2" w:rsidRDefault="00BC0FB2" w:rsidP="00011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Формы внеурочной работы могут быть различны в зависимости от количества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участвующих и от периодичности проведения занятий. Периодичность проведения занятий ограничивается рамками одного учебного года. Эпизодическая внеурочная работа рассчитана на проведение отдельных разовых мероприятий, заданий. Это – вечера, походы, олимпиады, конференции. Массовые формы работы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- неделя географии, географические олимпиады, </w:t>
      </w:r>
      <w:proofErr w:type="spell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КВНы</w:t>
      </w:r>
      <w:proofErr w:type="spellEnd"/>
      <w:r w:rsidRPr="00BC0FB2">
        <w:rPr>
          <w:rFonts w:ascii="Times New Roman" w:hAnsi="Times New Roman" w:cs="Times New Roman"/>
          <w:color w:val="000000"/>
          <w:sz w:val="24"/>
          <w:szCs w:val="24"/>
        </w:rPr>
        <w:t>, тематические вечера, научно-практические конференции, встречи с интересными людьми и т.д. Методы организации деятельности школьников во внеурочной работе во многом совпадают с методами организации деятельности учащихся на уроке, поскольку выбор их определен прежде всего спецификой изучаемого материал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географическими знаниями.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наблюдениям в природе во время экскурсий, походов, экспедиций, работе с географической литературой при подготовке к занятиям: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 Работа в природе (экскурсии, походы, наблюдения и др.)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 Работа с географической литературой 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>подготовка рефератов, докладов, выпуск газет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и стендов и </w:t>
      </w:r>
      <w:proofErr w:type="spellStart"/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 Игровая деятельность (вечера, олимпиады марафоны, викторины, деловые игры).</w:t>
      </w:r>
    </w:p>
    <w:p w:rsidR="00605557" w:rsidRDefault="00BC0FB2" w:rsidP="0060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Для успешного проведения внеурочной работы по географии учитель должен знать: а)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значение и цели внеурочной работы по географии; б) формы и пути ее осуществления;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в) уметь: - сочетать внеурочную работу с учебной; организовывать и проводить различные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внеурочные мероприятия - руководить краеведческой и туристской работой в школе; -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природоохранную работу учащихся. </w:t>
      </w:r>
      <w:proofErr w:type="gramEnd"/>
    </w:p>
    <w:p w:rsidR="00605557" w:rsidRDefault="00BC0FB2" w:rsidP="0060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Итогом спланированной,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целенаправленной, систематически проводимой внеурочной работы по предмету является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C0FB2" w:rsidRPr="00BC0FB2" w:rsidRDefault="00BC0FB2" w:rsidP="0060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 Повышение успеваемости по предмету;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 Повышение мотивации к изучению географии;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 Повышение работоспособности учащихся на уроке;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 Быстрое восприятие нового материала;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 Создание благоприятного микроклимата на уроке</w:t>
      </w:r>
    </w:p>
    <w:p w:rsidR="00BC0FB2" w:rsidRPr="00BC0FB2" w:rsidRDefault="00BC0FB2" w:rsidP="00011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видом внеурочной работы является </w:t>
      </w:r>
      <w:r w:rsidRPr="00605557">
        <w:rPr>
          <w:rFonts w:ascii="Times New Roman" w:hAnsi="Times New Roman" w:cs="Times New Roman"/>
          <w:b/>
          <w:color w:val="000000"/>
          <w:sz w:val="24"/>
          <w:szCs w:val="24"/>
        </w:rPr>
        <w:t>географическое краеведение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Сущностью географического краеведения является всестороннее 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в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учебно-воспитательных целях определенной территории своего края под руководством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учителя. Особенно важную роль играет краеведческая работа в сельской школе. Под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краеведением понимается всестороннее изучение какой- либо определенной территории,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проводимое на научной основе. Объектами изучения являются социальное, историческое,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экономическое и культурное развитие микрорайона или села; природные условия и т. д.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Географическое краеведение связано, прежде 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с изучением природы и хозяйства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родного края и дает возможность учащимся лучше изучить и узнать свой край, помогает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усвоению школьной программы по географии, воспитывает бережное отношение к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природным ресурсам. При этом необходимо учитывать следующее: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1) Изучение территорий должно быть комплексным с учетом возрастных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особенностей обучающихся;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2) Формы организации должны носить практико-ориентированный и творческий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характер: больше уделять внимание полевым исследованиям, ввести в работу школ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экспедиционные исследования.</w:t>
      </w:r>
    </w:p>
    <w:p w:rsidR="00BC0FB2" w:rsidRPr="00BC0FB2" w:rsidRDefault="00BC0FB2" w:rsidP="0060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Результаты краеведческой работы зависят от того, насколько сам учитель,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компетентен в области краеведения, сумел ли он заинтересовать учащихся. Решающее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значение имеет самоподготовка учителя, его знания географии и истории, литературных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мест и памятников культуры родного края.</w:t>
      </w:r>
    </w:p>
    <w:p w:rsidR="00BC0FB2" w:rsidRPr="00BC0FB2" w:rsidRDefault="00BC0FB2" w:rsidP="0060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Ни в одном школьном предмете </w:t>
      </w:r>
      <w:r w:rsidRPr="00605557">
        <w:rPr>
          <w:rFonts w:ascii="Times New Roman" w:hAnsi="Times New Roman" w:cs="Times New Roman"/>
          <w:b/>
          <w:color w:val="000000"/>
          <w:sz w:val="24"/>
          <w:szCs w:val="24"/>
        </w:rPr>
        <w:t>экскурсии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не имеют такого огромного значения, как в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географии. Экскурсия – организованное, коллективное посещение природных,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промышленных объектов, достопримечательных мест под руководством учителя с целью</w:t>
      </w:r>
    </w:p>
    <w:p w:rsidR="00605557" w:rsidRPr="00BC0FB2" w:rsidRDefault="00BC0FB2" w:rsidP="0060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и сбора краеведческого материала. </w:t>
      </w:r>
    </w:p>
    <w:p w:rsidR="00BC0FB2" w:rsidRPr="00BC0FB2" w:rsidRDefault="00BC0FB2" w:rsidP="0060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Во время экскурсий на местности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школьники в естественной природной обстановке наблюдают географическую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действительность в соотношениях и связях ее отдельных компонентов. При этом у них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формируются правильные представления о многих объектах, явлениях и процессах, которые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в свою очередь, служат основой для формирования понятий. Наблюдая географические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объекты и явления, школьники учатся не просто «смотреть», но одновременно и мыслить.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Развитие мышления протекает в тесной связи с развитием речи учащихся. Школьники по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мере изучения природных объектов более легко выражают в словах то, что видели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непосредственно на местности. Во время экскурсий руководитель должен стремиться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показать все, что охватывается понятием «окружающая нас единая в своем развитии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природа». Ничто, достойное внимания, не должно быть упущено. Такая экскурсия имеет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большие достоинства; главная ценность ее в объединяющем, синтезирующем характере,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основанном на глубоком внутреннем единстве всех явлений природы. Учебные экскурсии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создают условия для работ исследовательского характера, что очень помогает развитию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творческой инициативы и целенаправленному использованию интересов школьников.</w:t>
      </w:r>
    </w:p>
    <w:p w:rsidR="00BC0FB2" w:rsidRPr="00BC0FB2" w:rsidRDefault="00BC0FB2" w:rsidP="0060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Систематическое изучение природы в процессе экскурсий воспитывает бережное отношение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к ней. Воспитать человека, любящего родину, невозможно без хороших знаний своего края.</w:t>
      </w:r>
    </w:p>
    <w:p w:rsidR="00BC0FB2" w:rsidRPr="00BC0FB2" w:rsidRDefault="00BC0FB2" w:rsidP="0060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Значение экскурсий состоит ещѐ и в том, что школьники приобретают различные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необходимые для жизни умения или компетенции: наблюдать явления природы,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ориентироваться на местности, работать с топографическим планом, коллекционировать и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оформлять материалы наблюдений. На экскурсии создается также возможность лучше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узнать индивидуальные качества и способности учащихся. Именно во время экскурсий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воспитывается чувство коллективизма. Для экскурсий следует выбирать район,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расположенный вблизи школы и знакомый учащимся. Район должен отвечать следующим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требованиям: быть разнообразным в физико-географическом отношении и в то же время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типичным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для данной природной зоны. В районе, предназначенном для экскурсии,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желателен пересеченный рельеф, вполне доступный для прохождения. Условием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успешности проведения экскурсий является их методически правильная организация: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А). Предварительное определение учителем объектов на местности, подлежащих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изучению в соответствии с задачами экскурсий;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Б). Ознакомление учащихся с целями, задачами экскурсии, содержанием и характером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работы, обеспечение каждого учащегося карточкой (форма отчета), содержащей задания;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заблаговременная подготовка оборудования для работы на местности.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В). Четкость заданий, понимание учеником смысла своей деятельности, показ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учителем способов действий и конечного результата работы (из материалов экскурсий,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проведенных в прошлом учебном году)- факторы, определяющие эффективность экскурсий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и познавательную активность учащихся.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Г). Учащиеся должны подобрать необходимое снаряжение. Обязательно следует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правилами поведения в природе и на хозяйственном объекте,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рассказать о технике безопасности.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Для ведения записи в полевых условиях учащимся необходимо завести специальные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тетрад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полевые дневники. Перед экскурсией учителю следует показать учащимся образец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такого дневника и познакомить их с основными требованиями по его ведению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FB2" w:rsidRPr="00BC0FB2" w:rsidRDefault="00BC0FB2" w:rsidP="00011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Памятка для учащихся по ведению полевого дневника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Дневник должен иметь плотную обложку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Все записи делать ручкой, а рисунки и схемы простым карандашом с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последующей окраской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Рисунки, схемы выполнять только с правой стороны раскрытого дневника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Записи должны быть четкими и аккуратными.</w:t>
      </w:r>
    </w:p>
    <w:p w:rsidR="00BC0FB2" w:rsidRPr="00011BD1" w:rsidRDefault="00BC0FB2" w:rsidP="0001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BD1">
        <w:rPr>
          <w:rFonts w:ascii="Times New Roman" w:hAnsi="Times New Roman" w:cs="Times New Roman"/>
          <w:bCs/>
          <w:color w:val="000000"/>
          <w:sz w:val="24"/>
          <w:szCs w:val="24"/>
        </w:rPr>
        <w:t>Форма отчета</w:t>
      </w:r>
      <w:r w:rsidR="00011BD1" w:rsidRPr="00011B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проведенной экскурсии: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1. Экскурсия проходила 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>месяц, дата, время дня)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2. Место экскурсии.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3. Изучены природные комплексы.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4. Погода во время экскурсии.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5. Описание компонентов природного комплекса.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6. Характер поверхности.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7. Почва.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8. Растительность (виды растений)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9. Животные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10. Воды местности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11. Рисунок, схема, чертеж и т.д.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12. Выводы.</w:t>
      </w:r>
    </w:p>
    <w:p w:rsidR="00BC0FB2" w:rsidRPr="00BC0FB2" w:rsidRDefault="00BC0FB2" w:rsidP="00011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При планировании внеурочной работы особо следует позаботиться о том, что бы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уже начиная с начального курса физической географии, школьники привлекались к работе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11BD1">
        <w:rPr>
          <w:rFonts w:ascii="Times New Roman" w:hAnsi="Times New Roman" w:cs="Times New Roman"/>
          <w:b/>
          <w:color w:val="000000"/>
          <w:sz w:val="24"/>
          <w:szCs w:val="24"/>
        </w:rPr>
        <w:t>кружках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. Чем раньше начинает формироваться интерес к предмету, тем больше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возможностей полнее познакомить учащихся с достижениями данной отрасли науки,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повлиять на формирование их профессиональных интересов.</w:t>
      </w:r>
    </w:p>
    <w:p w:rsidR="00BC0FB2" w:rsidRPr="00BC0FB2" w:rsidRDefault="00BC0FB2" w:rsidP="0060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57">
        <w:rPr>
          <w:rFonts w:ascii="Times New Roman" w:hAnsi="Times New Roman" w:cs="Times New Roman"/>
          <w:b/>
          <w:color w:val="000000"/>
          <w:sz w:val="24"/>
          <w:szCs w:val="24"/>
        </w:rPr>
        <w:t>Олимпиады по географии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05557">
        <w:rPr>
          <w:rFonts w:ascii="Times New Roman" w:hAnsi="Times New Roman" w:cs="Times New Roman"/>
          <w:b/>
          <w:color w:val="000000"/>
          <w:sz w:val="24"/>
          <w:szCs w:val="24"/>
        </w:rPr>
        <w:t>интеллектуальные марафоны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- это массовые виды</w:t>
      </w:r>
    </w:p>
    <w:p w:rsidR="00011BD1" w:rsidRPr="00BC0FB2" w:rsidRDefault="00BC0FB2" w:rsidP="0001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соревнований, способствующие развитию познавательного интереса учеников к географии,</w:t>
      </w:r>
      <w:r w:rsidR="0060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они подводят итоги всей работы по предмету. </w:t>
      </w:r>
    </w:p>
    <w:p w:rsidR="00BC0FB2" w:rsidRPr="00BC0FB2" w:rsidRDefault="00BC0FB2" w:rsidP="00011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D1">
        <w:rPr>
          <w:rFonts w:ascii="Times New Roman" w:hAnsi="Times New Roman" w:cs="Times New Roman"/>
          <w:b/>
          <w:color w:val="000000"/>
          <w:sz w:val="24"/>
          <w:szCs w:val="24"/>
        </w:rPr>
        <w:t>Неделя географии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– форма 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, предусматривающая проведение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после уроков в течение шести дней недели внеклассные мероприятия по географии,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организуемые с целью широкой пропаганды географических знаний. Главное достоинств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этой формы работы в привлечении большого числа учащихся к разным видам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деятельности: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участие в географических олимпиадах, в экскурсиях, в различных конкурсах по предмету.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Эта форма работы уникальна тем, что сочетает в себе конкурсы, смотры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олимпиады,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туристические слеты, различные выставки, праздники. Неделя географии в школе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способствует развитию интереса к географии, профессиональной ориентации на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географические профессии, привитию любви к своей малой Родине. Неделя географии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проводится в школе обычно согласно общешкольному плану.</w:t>
      </w:r>
    </w:p>
    <w:p w:rsidR="00BC0FB2" w:rsidRPr="00BC0FB2" w:rsidRDefault="00BC0FB2" w:rsidP="00011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</w:t>
      </w:r>
      <w:r w:rsidRPr="00011BD1">
        <w:rPr>
          <w:rFonts w:ascii="Times New Roman" w:hAnsi="Times New Roman" w:cs="Times New Roman"/>
          <w:b/>
          <w:color w:val="000000"/>
          <w:sz w:val="24"/>
          <w:szCs w:val="24"/>
        </w:rPr>
        <w:t>туристического кружка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работа по экологическому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воспитанию, по изучению правил поведения в природе. Навыки здорового образа жизни,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спортивно – оздоровительная деятельность, оказание первой медицинской помощи тоже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отрабатываются на занятиях по туризму.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При занятиях туризмом большое внимание уделяется развитию личностных качеств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учащихся. В походах и экскурсиях, на теоретических занятиях распределяются обязанности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с учетом индивидуальных возможностей и желаний. Следует отмечать любое достижение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или успех в учении. Метод создания ситуации успеха, является главным средством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личностно-ориентированной педагогической деятельности. Отсутствие личностных качеств,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умений, компетенций делают человека не приспособленным к жизни. Поэтому, через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занятия туризмом важно воспитать в своих учениках особо важные на сегодняшний день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компетенции: толерантность, способность брать на себя ответственность, вести здоровый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образ жизни, способность учиться всю жизнь, умение использовать различные источники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Итогом всей проделанной работы по туризму за учебный год является слет юных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туристов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проводится целью пропаганды краеведения и туризма. Основным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содержанием туристического слета является проведение всевозможных соревнований, во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время которых наряду с познанием родного края юным туристам приходится, пользуясь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картой и компасом, ориентироваться на местности, преодолевать препятствия, ставить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палатку, разжигать костер, готовить пищу.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показатели эффективности внеурочной работы по географии: 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Повышение качества географических знаний и умений школьников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интереса к занятиям в классе и во внеурочное время, чтение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ополнительной литературы;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умений работы с различными источниками информации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общего уровня культуры школьников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индивидуальности каждого ребѐнка в процессе самоопределения в системе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деятельности; Формирование коммуникативной, этической, социальной, гражданской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компетентности школьников;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Реализация, в конечном счете, основной цели программы – достижение учащимися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необходимого для жизни в обществе социального опыта и формирование в них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принимаемой обществом системы ценностей.</w:t>
      </w:r>
    </w:p>
    <w:p w:rsidR="00BC0FB2" w:rsidRPr="00BC0FB2" w:rsidRDefault="00BC0FB2" w:rsidP="00011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Показателем эффективности внеурочной работы служит охват учащихся и</w:t>
      </w:r>
      <w:r w:rsidR="0001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FB2">
        <w:rPr>
          <w:rFonts w:ascii="Times New Roman" w:hAnsi="Times New Roman" w:cs="Times New Roman"/>
          <w:color w:val="000000"/>
          <w:sz w:val="24"/>
          <w:szCs w:val="24"/>
        </w:rPr>
        <w:t>стабильный состав учащихся вовлеченных в работу.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Беловолова</w:t>
      </w:r>
      <w:proofErr w:type="spellEnd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Е. А. Формирование ключевых компетенций на уроках географии: 6-9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классы: методическое пособие/ Е. А. </w:t>
      </w:r>
      <w:proofErr w:type="spell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Беловолова</w:t>
      </w:r>
      <w:proofErr w:type="spellEnd"/>
      <w:r w:rsidRPr="00BC0FB2">
        <w:rPr>
          <w:rFonts w:ascii="Times New Roman" w:hAnsi="Times New Roman" w:cs="Times New Roman"/>
          <w:color w:val="000000"/>
          <w:sz w:val="24"/>
          <w:szCs w:val="24"/>
        </w:rPr>
        <w:t>. – М.: ВЕНТАНА-ГРАФ, 2010. – 240 с.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2.Шалимова Ж.Н. Проблемы краеведческой подготовки в </w:t>
      </w: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современном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географическом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0FB2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BC0FB2">
        <w:rPr>
          <w:rFonts w:ascii="Times New Roman" w:hAnsi="Times New Roman" w:cs="Times New Roman"/>
          <w:color w:val="000000"/>
          <w:sz w:val="24"/>
          <w:szCs w:val="24"/>
        </w:rPr>
        <w:t>. География в школе. №4, 2007.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3. Щукина Г.И Актуальные вопросы формирования интереса в обучении М.:. Педагогика,</w:t>
      </w:r>
    </w:p>
    <w:p w:rsidR="00BC0FB2" w:rsidRPr="00BC0FB2" w:rsidRDefault="00BC0FB2" w:rsidP="00B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FB2">
        <w:rPr>
          <w:rFonts w:ascii="Times New Roman" w:hAnsi="Times New Roman" w:cs="Times New Roman"/>
          <w:color w:val="000000"/>
          <w:sz w:val="24"/>
          <w:szCs w:val="24"/>
        </w:rPr>
        <w:t>1984. - С. 49.</w:t>
      </w:r>
    </w:p>
    <w:sectPr w:rsidR="00BC0FB2" w:rsidRPr="00BC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FB2"/>
    <w:rsid w:val="00011BD1"/>
    <w:rsid w:val="00161716"/>
    <w:rsid w:val="00605557"/>
    <w:rsid w:val="007A3BD1"/>
    <w:rsid w:val="00BC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2017-05-28T18:31:00Z</dcterms:created>
  <dcterms:modified xsi:type="dcterms:W3CDTF">2017-05-28T19:04:00Z</dcterms:modified>
</cp:coreProperties>
</file>