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95" w:rsidRPr="001E6C95" w:rsidRDefault="001E6C95" w:rsidP="001E6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95"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1E6C95" w:rsidRPr="001E6C95" w:rsidRDefault="001E6C95" w:rsidP="001E6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95">
        <w:rPr>
          <w:rFonts w:ascii="Times New Roman" w:hAnsi="Times New Roman" w:cs="Times New Roman"/>
          <w:b/>
          <w:sz w:val="28"/>
          <w:szCs w:val="28"/>
        </w:rPr>
        <w:t>9-11 классы</w:t>
      </w:r>
    </w:p>
    <w:p w:rsidR="00321710" w:rsidRPr="001E6C95" w:rsidRDefault="001E6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95"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321710" w:rsidRDefault="00321710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60"/>
        <w:gridCol w:w="1057"/>
        <w:gridCol w:w="1060"/>
        <w:gridCol w:w="1062"/>
        <w:gridCol w:w="1060"/>
        <w:gridCol w:w="1062"/>
        <w:gridCol w:w="1062"/>
        <w:gridCol w:w="1070"/>
        <w:gridCol w:w="1078"/>
      </w:tblGrid>
      <w:tr w:rsidR="00321710">
        <w:trPr>
          <w:cantSplit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зад.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Балл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зад.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Балл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зад.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Балл</w:t>
            </w:r>
          </w:p>
        </w:tc>
      </w:tr>
      <w:tr w:rsidR="00321710">
        <w:trPr>
          <w:cantSplit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84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Общее количество баллов за выполнение заданий 1 и 2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21710" w:rsidRDefault="00321710">
      <w:pPr>
        <w:jc w:val="both"/>
        <w:rPr>
          <w:rFonts w:ascii="Liberation Serif" w:hAnsi="Liberation Serif"/>
          <w:sz w:val="24"/>
          <w:szCs w:val="24"/>
        </w:rPr>
      </w:pPr>
    </w:p>
    <w:p w:rsidR="00321710" w:rsidRDefault="001E6C95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Задания 3 и 4  </w:t>
      </w:r>
      <w:r>
        <w:rPr>
          <w:rFonts w:ascii="Liberation Serif" w:hAnsi="Liberation Serif"/>
          <w:sz w:val="24"/>
          <w:szCs w:val="24"/>
        </w:rPr>
        <w:t xml:space="preserve">                                                 </w:t>
      </w:r>
    </w:p>
    <w:p w:rsidR="00321710" w:rsidRDefault="001E6C95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36"/>
        <w:gridCol w:w="2538"/>
        <w:gridCol w:w="2355"/>
        <w:gridCol w:w="2342"/>
      </w:tblGrid>
      <w:tr w:rsidR="00321710">
        <w:trPr>
          <w:cantSplit/>
        </w:trPr>
        <w:tc>
          <w:tcPr>
            <w:tcW w:w="2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задания</w:t>
            </w:r>
          </w:p>
        </w:tc>
        <w:tc>
          <w:tcPr>
            <w:tcW w:w="25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Ответ</w:t>
            </w:r>
          </w:p>
        </w:tc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Баллы</w:t>
            </w:r>
          </w:p>
        </w:tc>
      </w:tr>
      <w:tr w:rsidR="00321710">
        <w:trPr>
          <w:cantSplit/>
        </w:trPr>
        <w:tc>
          <w:tcPr>
            <w:tcW w:w="2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</w:rPr>
            </w:pP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 обоснование</w:t>
            </w:r>
          </w:p>
        </w:tc>
        <w:tc>
          <w:tcPr>
            <w:tcW w:w="2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Общий</w:t>
            </w:r>
          </w:p>
        </w:tc>
      </w:tr>
      <w:tr w:rsidR="00321710">
        <w:trPr>
          <w:cantSplit/>
        </w:trPr>
        <w:tc>
          <w:tcPr>
            <w:tcW w:w="2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 полный ответ 1+2</w:t>
            </w:r>
          </w:p>
        </w:tc>
        <w:tc>
          <w:tcPr>
            <w:tcW w:w="23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2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</w:rPr>
            </w:pP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Потому что жужелицы и стрекозы — активные, сильные — хищники и они регулируют численность вредных насекомых, поедая их в больших количествах.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2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2+от 0 до 2, макс.4</w:t>
            </w:r>
          </w:p>
        </w:tc>
        <w:tc>
          <w:tcPr>
            <w:tcW w:w="23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2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</w:rPr>
            </w:pP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Хозяйственная деятельность человека загрязняет окружающую среду, жизнь многих животных и растений становится невозможной.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2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2+от 0 до 2, макс.4</w:t>
            </w:r>
          </w:p>
        </w:tc>
        <w:tc>
          <w:tcPr>
            <w:tcW w:w="23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2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</w:rPr>
            </w:pP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Туман с загрязнителями — это вид </w:t>
            </w:r>
            <w:proofErr w:type="gramStart"/>
            <w:r>
              <w:rPr>
                <w:rFonts w:ascii="Liberation Serif" w:hAnsi="Liberation Serif"/>
                <w:color w:val="000000"/>
              </w:rPr>
              <w:t>смога  который</w:t>
            </w:r>
            <w:proofErr w:type="gramEnd"/>
            <w:r>
              <w:rPr>
                <w:rFonts w:ascii="Liberation Serif" w:hAnsi="Liberation Serif"/>
                <w:color w:val="000000"/>
              </w:rPr>
              <w:t xml:space="preserve"> является результатом смешения в воздухе следующих загрязняющих веществ:</w:t>
            </w:r>
          </w:p>
          <w:p w:rsidR="00321710" w:rsidRDefault="00BF17BA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0"/>
              </w:tabs>
              <w:spacing w:after="0"/>
              <w:rPr>
                <w:rFonts w:ascii="Liberation Serif" w:hAnsi="Liberation Serif"/>
                <w:color w:val="000000"/>
              </w:rPr>
            </w:pPr>
            <w:hyperlink r:id="rId5">
              <w:r w:rsidR="001E6C95">
                <w:rPr>
                  <w:rStyle w:val="-"/>
                  <w:rFonts w:ascii="Liberation Serif" w:hAnsi="Liberation Serif"/>
                  <w:color w:val="000000"/>
                  <w:u w:val="none"/>
                </w:rPr>
                <w:t>оксиды азота</w:t>
              </w:r>
            </w:hyperlink>
            <w:r w:rsidR="001E6C95">
              <w:rPr>
                <w:rFonts w:ascii="Liberation Serif" w:hAnsi="Liberation Serif"/>
                <w:color w:val="000000"/>
              </w:rPr>
              <w:t xml:space="preserve">, </w:t>
            </w:r>
          </w:p>
          <w:p w:rsidR="00321710" w:rsidRDefault="001E6C95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0"/>
              </w:tabs>
              <w:spacing w:after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тропосферный (приземный) </w:t>
            </w:r>
            <w:hyperlink r:id="rId6">
              <w:r>
                <w:rPr>
                  <w:rStyle w:val="-"/>
                  <w:rFonts w:ascii="Liberation Serif" w:hAnsi="Liberation Serif"/>
                  <w:color w:val="000000"/>
                  <w:u w:val="none"/>
                </w:rPr>
                <w:t>озон</w:t>
              </w:r>
            </w:hyperlink>
            <w:r>
              <w:rPr>
                <w:rFonts w:ascii="Liberation Serif" w:hAnsi="Liberation Serif"/>
                <w:color w:val="000000"/>
              </w:rPr>
              <w:t>;</w:t>
            </w:r>
          </w:p>
          <w:p w:rsidR="00321710" w:rsidRDefault="00BF17BA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0"/>
              </w:tabs>
              <w:spacing w:after="0"/>
              <w:rPr>
                <w:rFonts w:ascii="Liberation Serif" w:hAnsi="Liberation Serif"/>
                <w:color w:val="000000"/>
              </w:rPr>
            </w:pPr>
            <w:hyperlink r:id="rId7">
              <w:r w:rsidR="001E6C95">
                <w:rPr>
                  <w:rStyle w:val="-"/>
                  <w:rFonts w:ascii="Liberation Serif" w:hAnsi="Liberation Serif"/>
                  <w:color w:val="000000"/>
                  <w:u w:val="none"/>
                </w:rPr>
                <w:t>летучие органические вещества</w:t>
              </w:r>
            </w:hyperlink>
            <w:r w:rsidR="001E6C95">
              <w:rPr>
                <w:rFonts w:ascii="Liberation Serif" w:hAnsi="Liberation Serif"/>
                <w:color w:val="000000"/>
              </w:rPr>
              <w:t> (пары́ </w:t>
            </w:r>
            <w:hyperlink r:id="rId8">
              <w:proofErr w:type="gramStart"/>
              <w:r w:rsidR="001E6C95">
                <w:rPr>
                  <w:rStyle w:val="-"/>
                  <w:rFonts w:ascii="Liberation Serif" w:hAnsi="Liberation Serif"/>
                  <w:color w:val="000000"/>
                  <w:u w:val="none"/>
                </w:rPr>
                <w:t>бензина</w:t>
              </w:r>
            </w:hyperlink>
            <w:r w:rsidR="001E6C95">
              <w:rPr>
                <w:rFonts w:ascii="Liberation Serif" w:hAnsi="Liberation Serif"/>
                <w:color w:val="000000"/>
              </w:rPr>
              <w:t>,  химикатов</w:t>
            </w:r>
            <w:proofErr w:type="gramEnd"/>
            <w:r w:rsidR="001E6C95">
              <w:rPr>
                <w:rFonts w:ascii="Liberation Serif" w:hAnsi="Liberation Serif"/>
                <w:color w:val="000000"/>
              </w:rPr>
              <w:t>);</w:t>
            </w:r>
          </w:p>
          <w:p w:rsidR="00321710" w:rsidRDefault="001E6C95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0"/>
              </w:tabs>
              <w:spacing w:after="0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перекиси </w:t>
            </w:r>
            <w:hyperlink r:id="rId9">
              <w:r>
                <w:rPr>
                  <w:rStyle w:val="-"/>
                  <w:rFonts w:ascii="Liberation Serif" w:hAnsi="Liberation Serif"/>
                  <w:color w:val="000000"/>
                  <w:u w:val="none"/>
                </w:rPr>
                <w:t>нитратов</w:t>
              </w:r>
            </w:hyperlink>
            <w:r>
              <w:rPr>
                <w:rFonts w:ascii="Liberation Serif" w:hAnsi="Liberation Serif"/>
                <w:color w:val="000000"/>
              </w:rPr>
              <w:t>.</w:t>
            </w:r>
          </w:p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2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2+от 0 до 2, макс.4</w:t>
            </w:r>
          </w:p>
        </w:tc>
        <w:tc>
          <w:tcPr>
            <w:tcW w:w="23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2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</w:rPr>
            </w:pP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Потому что состоит из раковин фораминифер и диатомовых водорослей.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23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2+ от</w:t>
            </w:r>
            <w:r w:rsidR="00BF17BA">
              <w:rPr>
                <w:rFonts w:ascii="Liberation Serif" w:hAnsi="Liberation Serif"/>
              </w:rPr>
              <w:t xml:space="preserve"> </w:t>
            </w:r>
            <w:bookmarkStart w:id="0" w:name="_GoBack"/>
            <w:bookmarkEnd w:id="0"/>
            <w:r>
              <w:rPr>
                <w:rFonts w:ascii="Liberation Serif" w:hAnsi="Liberation Serif"/>
              </w:rPr>
              <w:t>до 8 макс 10</w:t>
            </w:r>
          </w:p>
        </w:tc>
        <w:tc>
          <w:tcPr>
            <w:tcW w:w="23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2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</w:rPr>
            </w:pP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 — неправильно, потому что ничего не дает, занимаются и портятся большие площади, загрязняются грунтовые воды.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2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</w:rPr>
            </w:pP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 — нет упоминания об опасности образования </w:t>
            </w:r>
            <w:proofErr w:type="spellStart"/>
            <w:r>
              <w:rPr>
                <w:rFonts w:ascii="Liberation Serif" w:hAnsi="Liberation Serif"/>
              </w:rPr>
              <w:t>диоксинов</w:t>
            </w:r>
            <w:proofErr w:type="spellEnd"/>
            <w:r>
              <w:rPr>
                <w:rFonts w:ascii="Liberation Serif" w:hAnsi="Liberation Serif"/>
              </w:rPr>
              <w:t xml:space="preserve"> при переработке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2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</w:rPr>
            </w:pP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— неправильно, потому что бесконечно перерабатывать нельзя и организовать это очень трудно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2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</w:rPr>
            </w:pP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 — правильно, потому что уже </w:t>
            </w:r>
            <w:proofErr w:type="gramStart"/>
            <w:r>
              <w:rPr>
                <w:rFonts w:ascii="Liberation Serif" w:hAnsi="Liberation Serif"/>
              </w:rPr>
              <w:t>существуют  технологии</w:t>
            </w:r>
            <w:proofErr w:type="gramEnd"/>
            <w:r>
              <w:rPr>
                <w:rFonts w:ascii="Liberation Serif" w:hAnsi="Liberation Serif"/>
              </w:rPr>
              <w:t xml:space="preserve"> получения из мусора  электроэнергии и тепла, получение бензина и газа без </w:t>
            </w:r>
            <w:proofErr w:type="spellStart"/>
            <w:r>
              <w:rPr>
                <w:rFonts w:ascii="Liberation Serif" w:hAnsi="Liberation Serif"/>
              </w:rPr>
              <w:t>диоксиновых</w:t>
            </w:r>
            <w:proofErr w:type="spellEnd"/>
            <w:r>
              <w:rPr>
                <w:rFonts w:ascii="Liberation Serif" w:hAnsi="Liberation Serif"/>
              </w:rPr>
              <w:t xml:space="preserve"> угроз.</w:t>
            </w:r>
          </w:p>
        </w:tc>
        <w:tc>
          <w:tcPr>
            <w:tcW w:w="2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21710">
        <w:trPr>
          <w:cantSplit/>
        </w:trPr>
        <w:tc>
          <w:tcPr>
            <w:tcW w:w="23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rPr>
                <w:rFonts w:ascii="Liberation Serif" w:hAnsi="Liberation Serif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1E6C95">
            <w:pPr>
              <w:spacing w:after="0" w:line="100" w:lineRule="atLeas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Общее количество баллов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21710" w:rsidRDefault="00321710">
            <w:pPr>
              <w:spacing w:after="0" w:line="10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21710" w:rsidRDefault="00321710"/>
    <w:sectPr w:rsidR="00321710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F7B"/>
    <w:multiLevelType w:val="multilevel"/>
    <w:tmpl w:val="4B8227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5A746F"/>
    <w:multiLevelType w:val="multilevel"/>
    <w:tmpl w:val="4E44E93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710"/>
    <w:rsid w:val="001E6C95"/>
    <w:rsid w:val="00321710"/>
    <w:rsid w:val="00B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D74D1-08BD-4612-975C-E1287FCA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ejaVu Sans" w:hAnsi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Title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Lohit Hindi"/>
    </w:rPr>
  </w:style>
  <w:style w:type="paragraph" w:customStyle="1" w:styleId="a9">
    <w:name w:val="Заглавие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1;&#1077;&#1085;&#1079;&#1080;&#1085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51;&#1077;&#1090;&#1091;&#1095;&#1080;&#1077;_&#1086;&#1088;&#1075;&#1072;&#1085;&#1080;&#1095;&#1077;&#1089;&#1082;&#1080;&#1077;_&#1074;&#1077;&#1097;&#1077;&#1089;&#1090;&#1074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4;&#1079;&#1086;&#1085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&#1054;&#1082;&#1089;&#1080;&#1076;_&#1072;&#1079;&#1086;&#1090;&#1072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53;&#1080;&#1090;&#1088;&#1072;&#1090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2014-11-16T06:13:00Z</cp:lastPrinted>
  <dcterms:created xsi:type="dcterms:W3CDTF">2013-10-21T15:15:00Z</dcterms:created>
  <dcterms:modified xsi:type="dcterms:W3CDTF">2015-04-28T09:17:00Z</dcterms:modified>
</cp:coreProperties>
</file>