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BE4" w:rsidRDefault="000B3BE4" w:rsidP="000B3BE4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Муниципальный этап Всероссийской олимпиады школьников по французскому языку  2014-2015 учебного года</w:t>
      </w:r>
    </w:p>
    <w:p w:rsidR="00EF015E" w:rsidRDefault="00EF015E" w:rsidP="000B3BE4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0B3BE4" w:rsidRDefault="00E04DCE" w:rsidP="000B3BE4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E04DCE">
        <w:rPr>
          <w:rFonts w:ascii="Arial" w:hAnsi="Arial" w:cs="Arial"/>
          <w:b/>
          <w:sz w:val="24"/>
          <w:szCs w:val="24"/>
        </w:rPr>
        <w:t>Методические рекомендации к заданиям по французскому языку</w:t>
      </w:r>
    </w:p>
    <w:p w:rsidR="00D34FFC" w:rsidRPr="00E04DCE" w:rsidRDefault="00D34FFC" w:rsidP="000B3BE4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600CBF" w:rsidRDefault="000B3BE4" w:rsidP="000B3BE4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Время выполнения: 10</w:t>
      </w:r>
      <w:r w:rsidRPr="002037BA">
        <w:rPr>
          <w:rFonts w:ascii="Arial" w:hAnsi="Arial" w:cs="Arial"/>
          <w:sz w:val="20"/>
          <w:szCs w:val="20"/>
        </w:rPr>
        <w:t>0 минут</w:t>
      </w:r>
    </w:p>
    <w:p w:rsidR="00E04DCE" w:rsidRPr="00384544" w:rsidRDefault="00E04DCE" w:rsidP="00E04DCE">
      <w:pPr>
        <w:jc w:val="both"/>
        <w:rPr>
          <w:rFonts w:ascii="Arial" w:hAnsi="Arial" w:cs="Arial"/>
        </w:rPr>
      </w:pPr>
      <w:r w:rsidRPr="00384544">
        <w:rPr>
          <w:rFonts w:ascii="Arial" w:hAnsi="Arial" w:cs="Arial"/>
        </w:rPr>
        <w:t xml:space="preserve">Перед началом конкурса необходимо раздать участникам </w:t>
      </w:r>
      <w:r w:rsidRPr="00384544">
        <w:rPr>
          <w:rFonts w:ascii="Arial" w:hAnsi="Arial" w:cs="Arial"/>
          <w:b/>
        </w:rPr>
        <w:t>Листы ответов</w:t>
      </w:r>
      <w:r w:rsidRPr="00384544">
        <w:rPr>
          <w:rFonts w:ascii="Arial" w:hAnsi="Arial" w:cs="Arial"/>
        </w:rPr>
        <w:t xml:space="preserve"> и провести </w:t>
      </w:r>
      <w:r w:rsidRPr="00384544">
        <w:rPr>
          <w:rFonts w:ascii="Arial" w:hAnsi="Arial" w:cs="Arial"/>
          <w:b/>
        </w:rPr>
        <w:t>инструктаж</w:t>
      </w:r>
      <w:r w:rsidRPr="00384544">
        <w:rPr>
          <w:rFonts w:ascii="Arial" w:hAnsi="Arial" w:cs="Arial"/>
        </w:rPr>
        <w:t xml:space="preserve"> по заполнению Листа ответов (</w:t>
      </w:r>
      <w:r w:rsidRPr="00384544">
        <w:rPr>
          <w:rFonts w:ascii="Arial" w:hAnsi="Arial" w:cs="Arial"/>
          <w:b/>
        </w:rPr>
        <w:t>регистрация</w:t>
      </w:r>
      <w:r w:rsidRPr="00384544">
        <w:rPr>
          <w:rFonts w:ascii="Arial" w:hAnsi="Arial" w:cs="Arial"/>
        </w:rPr>
        <w:t xml:space="preserve"> участника и таблица ответов). </w:t>
      </w:r>
      <w:r w:rsidR="00EF015E" w:rsidRPr="00384544">
        <w:rPr>
          <w:rFonts w:ascii="Arial" w:hAnsi="Arial" w:cs="Arial"/>
        </w:rPr>
        <w:t xml:space="preserve">Следует обратить внимание участников на то, что проверке подлежат только ответы, внесенные в </w:t>
      </w:r>
      <w:r w:rsidR="00EF015E" w:rsidRPr="00384544">
        <w:rPr>
          <w:rFonts w:ascii="Arial" w:hAnsi="Arial" w:cs="Arial"/>
          <w:b/>
        </w:rPr>
        <w:t>Лист ответов</w:t>
      </w:r>
      <w:r w:rsidR="00EF015E" w:rsidRPr="00384544">
        <w:rPr>
          <w:rFonts w:ascii="Arial" w:hAnsi="Arial" w:cs="Arial"/>
        </w:rPr>
        <w:t xml:space="preserve">. </w:t>
      </w:r>
      <w:r w:rsidR="00EF015E" w:rsidRPr="00384544">
        <w:rPr>
          <w:rFonts w:ascii="Arial" w:hAnsi="Arial" w:cs="Arial"/>
          <w:b/>
        </w:rPr>
        <w:t>Листзаданий</w:t>
      </w:r>
      <w:r w:rsidR="00EF015E" w:rsidRPr="00384544">
        <w:rPr>
          <w:rFonts w:ascii="Arial" w:hAnsi="Arial" w:cs="Arial"/>
        </w:rPr>
        <w:t xml:space="preserve"> используется как черновик, в нем можно делать любые пометки по ходу выполнения задания.</w:t>
      </w:r>
    </w:p>
    <w:p w:rsidR="00EF015E" w:rsidRPr="00384544" w:rsidRDefault="00EF015E" w:rsidP="00EF015E">
      <w:pPr>
        <w:pStyle w:val="a4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384544">
        <w:rPr>
          <w:rFonts w:ascii="Arial" w:hAnsi="Arial" w:cs="Arial"/>
          <w:b/>
        </w:rPr>
        <w:t>Конкурс понимания устного текста (</w:t>
      </w:r>
      <w:proofErr w:type="spellStart"/>
      <w:r w:rsidRPr="00384544">
        <w:rPr>
          <w:rFonts w:ascii="Arial" w:hAnsi="Arial" w:cs="Arial"/>
          <w:b/>
        </w:rPr>
        <w:t>аудирование</w:t>
      </w:r>
      <w:proofErr w:type="spellEnd"/>
      <w:r w:rsidRPr="00384544">
        <w:rPr>
          <w:rFonts w:ascii="Arial" w:hAnsi="Arial" w:cs="Arial"/>
          <w:b/>
        </w:rPr>
        <w:t>)</w:t>
      </w:r>
    </w:p>
    <w:p w:rsidR="00384544" w:rsidRPr="00384544" w:rsidRDefault="00384544" w:rsidP="00384544">
      <w:pPr>
        <w:jc w:val="both"/>
        <w:rPr>
          <w:rFonts w:ascii="Arial" w:hAnsi="Arial" w:cs="Arial"/>
          <w:sz w:val="24"/>
          <w:szCs w:val="24"/>
        </w:rPr>
      </w:pPr>
      <w:r w:rsidRPr="00384544">
        <w:rPr>
          <w:rFonts w:ascii="Arial" w:hAnsi="Arial" w:cs="Arial"/>
          <w:sz w:val="24"/>
          <w:szCs w:val="24"/>
        </w:rPr>
        <w:t xml:space="preserve">На выполнение заданий отводится 20 минут, включая время на инструктаж и внесение результатов в Лист ответов. За каждый правильный ответ дается 1 балл. Текст для </w:t>
      </w:r>
      <w:proofErr w:type="spellStart"/>
      <w:r w:rsidRPr="00384544">
        <w:rPr>
          <w:rFonts w:ascii="Arial" w:hAnsi="Arial" w:cs="Arial"/>
          <w:sz w:val="24"/>
          <w:szCs w:val="24"/>
        </w:rPr>
        <w:t>аудирования</w:t>
      </w:r>
      <w:proofErr w:type="spellEnd"/>
      <w:r w:rsidRPr="00384544">
        <w:rPr>
          <w:rFonts w:ascii="Arial" w:hAnsi="Arial" w:cs="Arial"/>
          <w:sz w:val="24"/>
          <w:szCs w:val="24"/>
        </w:rPr>
        <w:t xml:space="preserve"> должен прозвучать 2 раза. Перед первым </w:t>
      </w:r>
      <w:r w:rsidR="00E51632">
        <w:rPr>
          <w:rFonts w:ascii="Arial" w:hAnsi="Arial" w:cs="Arial"/>
          <w:sz w:val="24"/>
          <w:szCs w:val="24"/>
        </w:rPr>
        <w:t>про</w:t>
      </w:r>
      <w:r w:rsidRPr="00384544">
        <w:rPr>
          <w:rFonts w:ascii="Arial" w:hAnsi="Arial" w:cs="Arial"/>
          <w:sz w:val="24"/>
          <w:szCs w:val="24"/>
        </w:rPr>
        <w:t>слуш</w:t>
      </w:r>
      <w:r w:rsidR="000334C4">
        <w:rPr>
          <w:rFonts w:ascii="Arial" w:hAnsi="Arial" w:cs="Arial"/>
          <w:sz w:val="24"/>
          <w:szCs w:val="24"/>
        </w:rPr>
        <w:t>ив</w:t>
      </w:r>
      <w:r w:rsidRPr="00384544">
        <w:rPr>
          <w:rFonts w:ascii="Arial" w:hAnsi="Arial" w:cs="Arial"/>
          <w:sz w:val="24"/>
          <w:szCs w:val="24"/>
        </w:rPr>
        <w:t>анием дается 2 минуты, чтобы прочитать задание. После первого прослуш</w:t>
      </w:r>
      <w:r w:rsidR="000334C4">
        <w:rPr>
          <w:rFonts w:ascii="Arial" w:hAnsi="Arial" w:cs="Arial"/>
          <w:sz w:val="24"/>
          <w:szCs w:val="24"/>
        </w:rPr>
        <w:t>ив</w:t>
      </w:r>
      <w:r w:rsidRPr="00384544">
        <w:rPr>
          <w:rFonts w:ascii="Arial" w:hAnsi="Arial" w:cs="Arial"/>
          <w:sz w:val="24"/>
          <w:szCs w:val="24"/>
        </w:rPr>
        <w:t>ания останавливается звучание на 3 минуты, чтобы в интервале начать выполнять задание. После второго прослушивания дается</w:t>
      </w:r>
      <w:r w:rsidR="000334C4">
        <w:rPr>
          <w:rFonts w:ascii="Arial" w:hAnsi="Arial" w:cs="Arial"/>
          <w:sz w:val="24"/>
          <w:szCs w:val="24"/>
        </w:rPr>
        <w:t xml:space="preserve"> 10 минут дл</w:t>
      </w:r>
      <w:r w:rsidRPr="00384544">
        <w:rPr>
          <w:rFonts w:ascii="Arial" w:hAnsi="Arial" w:cs="Arial"/>
          <w:sz w:val="24"/>
          <w:szCs w:val="24"/>
        </w:rPr>
        <w:t>я ответов по заданию и переноса результатов в Лист ответов.</w:t>
      </w:r>
    </w:p>
    <w:p w:rsidR="00384544" w:rsidRPr="00384544" w:rsidRDefault="00384544" w:rsidP="00384544">
      <w:pPr>
        <w:pStyle w:val="a4"/>
        <w:numPr>
          <w:ilvl w:val="0"/>
          <w:numId w:val="1"/>
        </w:numPr>
        <w:rPr>
          <w:b/>
        </w:rPr>
      </w:pPr>
      <w:r w:rsidRPr="00384544">
        <w:rPr>
          <w:rFonts w:ascii="Arial" w:hAnsi="Arial" w:cs="Arial"/>
          <w:b/>
        </w:rPr>
        <w:t xml:space="preserve">Конкурс понимания </w:t>
      </w:r>
      <w:r>
        <w:rPr>
          <w:rFonts w:ascii="Arial" w:hAnsi="Arial" w:cs="Arial"/>
          <w:b/>
        </w:rPr>
        <w:t>письменных текстов (чтение)</w:t>
      </w:r>
    </w:p>
    <w:p w:rsidR="00384544" w:rsidRDefault="00384544" w:rsidP="00384544">
      <w:pPr>
        <w:jc w:val="both"/>
        <w:rPr>
          <w:rFonts w:ascii="Arial" w:hAnsi="Arial" w:cs="Arial"/>
          <w:sz w:val="24"/>
          <w:szCs w:val="24"/>
        </w:rPr>
      </w:pPr>
      <w:r w:rsidRPr="00384544">
        <w:rPr>
          <w:rFonts w:ascii="Arial" w:hAnsi="Arial" w:cs="Arial"/>
          <w:sz w:val="24"/>
          <w:szCs w:val="24"/>
        </w:rPr>
        <w:t>В задание входят тексты уровня сложности А2-В1 общероссийского стандарта. На выполнение заданий отводится 25 минут. Это современные аутентичные тексты (информативно</w:t>
      </w:r>
      <w:r w:rsidR="000334C4">
        <w:rPr>
          <w:rFonts w:ascii="Arial" w:hAnsi="Arial" w:cs="Arial"/>
          <w:sz w:val="24"/>
          <w:szCs w:val="24"/>
        </w:rPr>
        <w:t>го</w:t>
      </w:r>
      <w:r w:rsidRPr="00384544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384544">
        <w:rPr>
          <w:rFonts w:ascii="Arial" w:hAnsi="Arial" w:cs="Arial"/>
          <w:sz w:val="24"/>
          <w:szCs w:val="24"/>
        </w:rPr>
        <w:t>аргументативного</w:t>
      </w:r>
      <w:proofErr w:type="spellEnd"/>
      <w:r w:rsidRPr="00384544">
        <w:rPr>
          <w:rFonts w:ascii="Arial" w:hAnsi="Arial" w:cs="Arial"/>
          <w:sz w:val="24"/>
          <w:szCs w:val="24"/>
        </w:rPr>
        <w:t xml:space="preserve"> типа). Тексты подобраны по принципу тематического разнообразия, в задании к ним используются основные типы тестового выбора.</w:t>
      </w:r>
    </w:p>
    <w:p w:rsidR="00384544" w:rsidRPr="00920C83" w:rsidRDefault="00920C83" w:rsidP="00920C83">
      <w:pPr>
        <w:pStyle w:val="a4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Лексико-грамматический тест (</w:t>
      </w:r>
      <w:r w:rsidRPr="00920C83">
        <w:rPr>
          <w:rFonts w:ascii="Arial" w:hAnsi="Arial" w:cs="Arial"/>
          <w:b/>
          <w:sz w:val="24"/>
          <w:szCs w:val="24"/>
        </w:rPr>
        <w:t>проверка лингвистической компетенции)</w:t>
      </w:r>
    </w:p>
    <w:p w:rsidR="00920C83" w:rsidRDefault="00920C83" w:rsidP="00920C83">
      <w:pPr>
        <w:jc w:val="both"/>
        <w:rPr>
          <w:rFonts w:ascii="Arial" w:hAnsi="Arial" w:cs="Arial"/>
          <w:sz w:val="24"/>
          <w:szCs w:val="24"/>
        </w:rPr>
      </w:pPr>
      <w:r w:rsidRPr="00920C83">
        <w:rPr>
          <w:rFonts w:ascii="Arial" w:hAnsi="Arial" w:cs="Arial"/>
          <w:sz w:val="24"/>
          <w:szCs w:val="24"/>
        </w:rPr>
        <w:t>На выполнение этого задания дается 15 минут. Тестирование лингвистической компетенции проводится на материале аутентичного текста. В тексте сделаны пропуски слов, для каждого из которых дается 3 варианта ответа. Пропуски в тексте распределяются по 20% на детерминативы, местоимения, глаголы, прилагательные и наречия, лексические единицы.</w:t>
      </w:r>
    </w:p>
    <w:p w:rsidR="00920C83" w:rsidRDefault="00920C83" w:rsidP="00920C83">
      <w:pPr>
        <w:pStyle w:val="a4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920C83">
        <w:rPr>
          <w:rFonts w:ascii="Arial" w:hAnsi="Arial" w:cs="Arial"/>
          <w:b/>
          <w:sz w:val="24"/>
          <w:szCs w:val="24"/>
        </w:rPr>
        <w:t>Конкурс письменной речи.</w:t>
      </w:r>
    </w:p>
    <w:p w:rsidR="00920C83" w:rsidRPr="00DD6347" w:rsidRDefault="00920C83" w:rsidP="00DD6347">
      <w:pPr>
        <w:pStyle w:val="a3"/>
        <w:jc w:val="both"/>
        <w:rPr>
          <w:rFonts w:ascii="Arial" w:hAnsi="Arial" w:cs="Arial"/>
          <w:sz w:val="24"/>
          <w:szCs w:val="24"/>
        </w:rPr>
      </w:pPr>
      <w:r w:rsidRPr="00DD6347">
        <w:rPr>
          <w:rFonts w:ascii="Arial" w:hAnsi="Arial" w:cs="Arial"/>
          <w:sz w:val="24"/>
          <w:szCs w:val="24"/>
        </w:rPr>
        <w:t>Время выполнения задания – 40 минут.</w:t>
      </w:r>
    </w:p>
    <w:p w:rsidR="00920C83" w:rsidRPr="00DD6347" w:rsidRDefault="00920C83" w:rsidP="00DD6347">
      <w:pPr>
        <w:pStyle w:val="a3"/>
        <w:jc w:val="both"/>
        <w:rPr>
          <w:rFonts w:ascii="Arial" w:hAnsi="Arial" w:cs="Arial"/>
          <w:sz w:val="24"/>
          <w:szCs w:val="24"/>
        </w:rPr>
      </w:pPr>
      <w:r w:rsidRPr="00DD6347">
        <w:rPr>
          <w:rFonts w:ascii="Arial" w:hAnsi="Arial" w:cs="Arial"/>
          <w:sz w:val="24"/>
          <w:szCs w:val="24"/>
        </w:rPr>
        <w:t>Объем письменного в</w:t>
      </w:r>
      <w:r w:rsidR="003D458B">
        <w:rPr>
          <w:rFonts w:ascii="Arial" w:hAnsi="Arial" w:cs="Arial"/>
          <w:sz w:val="24"/>
          <w:szCs w:val="24"/>
        </w:rPr>
        <w:t>ысказывания: 50-70 слов для уча</w:t>
      </w:r>
      <w:r w:rsidRPr="00DD6347">
        <w:rPr>
          <w:rFonts w:ascii="Arial" w:hAnsi="Arial" w:cs="Arial"/>
          <w:sz w:val="24"/>
          <w:szCs w:val="24"/>
        </w:rPr>
        <w:t>щихся 7-8 классов;</w:t>
      </w:r>
    </w:p>
    <w:p w:rsidR="00920C83" w:rsidRPr="00DD6347" w:rsidRDefault="00920C83" w:rsidP="00DD6347">
      <w:pPr>
        <w:pStyle w:val="a3"/>
        <w:jc w:val="both"/>
        <w:rPr>
          <w:rFonts w:ascii="Arial" w:hAnsi="Arial" w:cs="Arial"/>
          <w:sz w:val="24"/>
          <w:szCs w:val="24"/>
        </w:rPr>
      </w:pPr>
      <w:r w:rsidRPr="00DD6347">
        <w:rPr>
          <w:rFonts w:ascii="Arial" w:hAnsi="Arial" w:cs="Arial"/>
          <w:sz w:val="24"/>
          <w:szCs w:val="24"/>
        </w:rPr>
        <w:t>170</w:t>
      </w:r>
      <w:r w:rsidR="000334C4">
        <w:rPr>
          <w:rFonts w:ascii="Arial" w:hAnsi="Arial" w:cs="Arial"/>
          <w:sz w:val="24"/>
          <w:szCs w:val="24"/>
        </w:rPr>
        <w:t>-200</w:t>
      </w:r>
      <w:r w:rsidRPr="00DD6347">
        <w:rPr>
          <w:rFonts w:ascii="Arial" w:hAnsi="Arial" w:cs="Arial"/>
          <w:sz w:val="24"/>
          <w:szCs w:val="24"/>
        </w:rPr>
        <w:t xml:space="preserve"> слов для учащихся 9-10-11 классов.</w:t>
      </w:r>
    </w:p>
    <w:p w:rsidR="00920C83" w:rsidRPr="00DD6347" w:rsidRDefault="00920C83" w:rsidP="00DD6347">
      <w:pPr>
        <w:pStyle w:val="a3"/>
        <w:jc w:val="both"/>
        <w:rPr>
          <w:rFonts w:ascii="Arial" w:hAnsi="Arial" w:cs="Arial"/>
          <w:sz w:val="24"/>
          <w:szCs w:val="24"/>
        </w:rPr>
      </w:pPr>
      <w:r w:rsidRPr="00DD6347">
        <w:rPr>
          <w:rFonts w:ascii="Arial" w:hAnsi="Arial" w:cs="Arial"/>
          <w:sz w:val="24"/>
          <w:szCs w:val="24"/>
        </w:rPr>
        <w:t>Учащиеся сами указывают</w:t>
      </w:r>
      <w:r w:rsidR="00DD6347" w:rsidRPr="00DD6347">
        <w:rPr>
          <w:rFonts w:ascii="Arial" w:hAnsi="Arial" w:cs="Arial"/>
          <w:sz w:val="24"/>
          <w:szCs w:val="24"/>
        </w:rPr>
        <w:t xml:space="preserve"> количество слов.</w:t>
      </w:r>
    </w:p>
    <w:p w:rsidR="00DD6347" w:rsidRPr="00DD6347" w:rsidRDefault="00DD6347" w:rsidP="00DD6347">
      <w:pPr>
        <w:pStyle w:val="a3"/>
        <w:jc w:val="both"/>
        <w:rPr>
          <w:rFonts w:ascii="Arial" w:hAnsi="Arial" w:cs="Arial"/>
          <w:sz w:val="24"/>
          <w:szCs w:val="24"/>
        </w:rPr>
      </w:pPr>
      <w:r w:rsidRPr="00DD6347">
        <w:rPr>
          <w:rFonts w:ascii="Arial" w:hAnsi="Arial" w:cs="Arial"/>
          <w:sz w:val="24"/>
          <w:szCs w:val="24"/>
        </w:rPr>
        <w:t>Желательно ознакомить участников с критериями оценива</w:t>
      </w:r>
      <w:r>
        <w:rPr>
          <w:rFonts w:ascii="Arial" w:hAnsi="Arial" w:cs="Arial"/>
          <w:sz w:val="24"/>
          <w:szCs w:val="24"/>
        </w:rPr>
        <w:t>ния до начала письменной работы</w:t>
      </w:r>
    </w:p>
    <w:p w:rsidR="000334C4" w:rsidRPr="00DD6347" w:rsidRDefault="000334C4" w:rsidP="000334C4">
      <w:pPr>
        <w:pStyle w:val="a3"/>
        <w:jc w:val="both"/>
        <w:rPr>
          <w:rFonts w:ascii="Arial" w:hAnsi="Arial" w:cs="Arial"/>
          <w:sz w:val="24"/>
          <w:szCs w:val="24"/>
        </w:rPr>
      </w:pPr>
      <w:r w:rsidRPr="00DD6347">
        <w:rPr>
          <w:rFonts w:ascii="Arial" w:hAnsi="Arial" w:cs="Arial"/>
          <w:sz w:val="24"/>
          <w:szCs w:val="24"/>
        </w:rPr>
        <w:t>Критерии оценивания письменного ответа:</w:t>
      </w:r>
    </w:p>
    <w:p w:rsidR="00920C83" w:rsidRDefault="00920C83" w:rsidP="00DD6347">
      <w:pPr>
        <w:pStyle w:val="a3"/>
        <w:rPr>
          <w:rFonts w:ascii="Arial" w:hAnsi="Arial" w:cs="Arial"/>
          <w:sz w:val="24"/>
          <w:szCs w:val="24"/>
        </w:rPr>
      </w:pPr>
    </w:p>
    <w:p w:rsidR="00D34FFC" w:rsidRDefault="00D34FFC" w:rsidP="00DD6347">
      <w:pPr>
        <w:pStyle w:val="a3"/>
        <w:rPr>
          <w:rFonts w:ascii="Arial" w:hAnsi="Arial" w:cs="Arial"/>
          <w:sz w:val="24"/>
          <w:szCs w:val="24"/>
        </w:rPr>
      </w:pPr>
    </w:p>
    <w:p w:rsidR="00D34FFC" w:rsidRDefault="00D34FFC" w:rsidP="00DD6347">
      <w:pPr>
        <w:pStyle w:val="a3"/>
        <w:rPr>
          <w:rFonts w:ascii="Arial" w:hAnsi="Arial" w:cs="Arial"/>
          <w:sz w:val="24"/>
          <w:szCs w:val="24"/>
        </w:rPr>
      </w:pPr>
    </w:p>
    <w:p w:rsidR="00D34FFC" w:rsidRDefault="00D34FFC" w:rsidP="00DD6347">
      <w:pPr>
        <w:pStyle w:val="a3"/>
        <w:rPr>
          <w:rFonts w:ascii="Arial" w:hAnsi="Arial" w:cs="Arial"/>
          <w:sz w:val="24"/>
          <w:szCs w:val="24"/>
        </w:rPr>
      </w:pP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5353"/>
        <w:gridCol w:w="992"/>
        <w:gridCol w:w="1276"/>
        <w:gridCol w:w="992"/>
        <w:gridCol w:w="993"/>
      </w:tblGrid>
      <w:tr w:rsidR="00574AAD" w:rsidTr="007D7907">
        <w:tc>
          <w:tcPr>
            <w:tcW w:w="8613" w:type="dxa"/>
            <w:gridSpan w:val="4"/>
          </w:tcPr>
          <w:p w:rsidR="00574AAD" w:rsidRPr="00460B27" w:rsidRDefault="00574AAD" w:rsidP="00DD0077">
            <w:pPr>
              <w:pStyle w:val="a3"/>
              <w:rPr>
                <w:rFonts w:ascii="Arial" w:hAnsi="Arial" w:cs="Arial"/>
                <w:b/>
                <w:sz w:val="24"/>
                <w:szCs w:val="24"/>
              </w:rPr>
            </w:pPr>
            <w:r w:rsidRPr="00460B27">
              <w:rPr>
                <w:rFonts w:ascii="Arial" w:hAnsi="Arial" w:cs="Arial"/>
                <w:b/>
                <w:sz w:val="24"/>
                <w:szCs w:val="24"/>
              </w:rPr>
              <w:lastRenderedPageBreak/>
              <w:t>Коммуникативная компетенция                                           10 баллов</w:t>
            </w:r>
          </w:p>
        </w:tc>
        <w:tc>
          <w:tcPr>
            <w:tcW w:w="993" w:type="dxa"/>
          </w:tcPr>
          <w:p w:rsidR="00574AAD" w:rsidRDefault="00574AAD" w:rsidP="00DD007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4AAD" w:rsidTr="007D7907">
        <w:tc>
          <w:tcPr>
            <w:tcW w:w="5353" w:type="dxa"/>
          </w:tcPr>
          <w:p w:rsidR="00574AAD" w:rsidRDefault="00574AAD" w:rsidP="00DD634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Выполнение требований, сформулированных в задании</w:t>
            </w:r>
          </w:p>
          <w:p w:rsidR="00574AAD" w:rsidRDefault="00574AAD" w:rsidP="00DD634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Тип текста, указанное количество слов, расположение текста на странице</w:t>
            </w:r>
          </w:p>
        </w:tc>
        <w:tc>
          <w:tcPr>
            <w:tcW w:w="992" w:type="dxa"/>
          </w:tcPr>
          <w:p w:rsidR="00574AAD" w:rsidRDefault="00574AAD" w:rsidP="00DD634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74AAD" w:rsidRDefault="00574AAD" w:rsidP="00DD634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74AAD" w:rsidRDefault="00574AAD" w:rsidP="00DD634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574AAD" w:rsidRDefault="00574AAD" w:rsidP="00DD634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4AAD" w:rsidTr="007D7907">
        <w:tc>
          <w:tcPr>
            <w:tcW w:w="5353" w:type="dxa"/>
          </w:tcPr>
          <w:p w:rsidR="00574AAD" w:rsidRDefault="00574AAD" w:rsidP="00DD634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Соблюдение социолингвистических параметров речи</w:t>
            </w:r>
          </w:p>
          <w:p w:rsidR="00574AAD" w:rsidRDefault="00574AAD" w:rsidP="00DD634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Учитывает ситуацию и получателя сообщен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ия, оформляет текст в соответствии с предложенными обстоятельствами</w:t>
            </w:r>
          </w:p>
        </w:tc>
        <w:tc>
          <w:tcPr>
            <w:tcW w:w="992" w:type="dxa"/>
          </w:tcPr>
          <w:p w:rsidR="00574AAD" w:rsidRDefault="00574AAD" w:rsidP="00DD634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74AAD" w:rsidRDefault="00574AAD" w:rsidP="00DD634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74AAD" w:rsidRDefault="00574AAD" w:rsidP="00DD634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574AAD" w:rsidRDefault="00574AAD" w:rsidP="00DD634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4AAD" w:rsidTr="007D7907">
        <w:tc>
          <w:tcPr>
            <w:tcW w:w="5353" w:type="dxa"/>
          </w:tcPr>
          <w:p w:rsidR="00574AAD" w:rsidRDefault="00574AAD" w:rsidP="00DD634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Представление информации</w:t>
            </w:r>
          </w:p>
          <w:p w:rsidR="00574AAD" w:rsidRDefault="00574AAD" w:rsidP="00DD634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Может, </w:t>
            </w:r>
            <w:r w:rsidRPr="00574AAD">
              <w:rPr>
                <w:rFonts w:ascii="Arial" w:hAnsi="Arial" w:cs="Arial"/>
                <w:b/>
                <w:sz w:val="24"/>
                <w:szCs w:val="24"/>
              </w:rPr>
              <w:t>достаточно четко и ясно</w:t>
            </w:r>
            <w:r>
              <w:rPr>
                <w:rFonts w:ascii="Arial" w:hAnsi="Arial" w:cs="Arial"/>
                <w:sz w:val="24"/>
                <w:szCs w:val="24"/>
              </w:rPr>
              <w:t>, представить и  объяснить факты, события, наблюдения</w:t>
            </w:r>
          </w:p>
        </w:tc>
        <w:tc>
          <w:tcPr>
            <w:tcW w:w="992" w:type="dxa"/>
          </w:tcPr>
          <w:p w:rsidR="00574AAD" w:rsidRDefault="00574AAD" w:rsidP="00DD634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74AAD" w:rsidRDefault="00574AAD" w:rsidP="00DD634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74AAD" w:rsidRDefault="00574AAD" w:rsidP="00DD634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574AAD" w:rsidRDefault="00574AAD" w:rsidP="00DD634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460B27" w:rsidTr="007D7907">
        <w:tc>
          <w:tcPr>
            <w:tcW w:w="5353" w:type="dxa"/>
          </w:tcPr>
          <w:p w:rsidR="00460B27" w:rsidRDefault="00460B27" w:rsidP="00BA7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Воздействие на читателя</w:t>
            </w:r>
          </w:p>
          <w:p w:rsidR="00460B27" w:rsidRDefault="00460B27" w:rsidP="00BA7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Может представлять свои мысли, чувства, впечатления, чтобы воздействовать на своих читателей</w:t>
            </w:r>
          </w:p>
        </w:tc>
        <w:tc>
          <w:tcPr>
            <w:tcW w:w="992" w:type="dxa"/>
          </w:tcPr>
          <w:p w:rsidR="00460B27" w:rsidRDefault="00460B27" w:rsidP="00BA7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60B27" w:rsidRDefault="00460B27" w:rsidP="00BA7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60B27" w:rsidRDefault="00460B27" w:rsidP="00BA7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60B27" w:rsidRDefault="00460B27" w:rsidP="00DD634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0B27" w:rsidTr="007D7907">
        <w:tc>
          <w:tcPr>
            <w:tcW w:w="5353" w:type="dxa"/>
          </w:tcPr>
          <w:p w:rsidR="00460B27" w:rsidRDefault="00460B27" w:rsidP="00BA7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Связность и логичность текста</w:t>
            </w:r>
          </w:p>
          <w:p w:rsidR="00460B27" w:rsidRDefault="00460B27" w:rsidP="00BA7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Оформляет текст, соблюдая </w:t>
            </w:r>
            <w:r>
              <w:rPr>
                <w:rFonts w:ascii="Arial" w:hAnsi="Arial" w:cs="Arial"/>
                <w:b/>
                <w:sz w:val="24"/>
                <w:szCs w:val="24"/>
              </w:rPr>
              <w:t>достато</w:t>
            </w:r>
            <w:r w:rsidRPr="00574AAD">
              <w:rPr>
                <w:rFonts w:ascii="Arial" w:hAnsi="Arial" w:cs="Arial"/>
                <w:b/>
                <w:sz w:val="24"/>
                <w:szCs w:val="24"/>
              </w:rPr>
              <w:t>чную</w:t>
            </w:r>
            <w:r>
              <w:rPr>
                <w:rFonts w:ascii="Arial" w:hAnsi="Arial" w:cs="Arial"/>
                <w:sz w:val="24"/>
                <w:szCs w:val="24"/>
              </w:rPr>
              <w:t xml:space="preserve"> связность и л</w:t>
            </w:r>
            <w:r w:rsidR="000334C4">
              <w:rPr>
                <w:rFonts w:ascii="Arial" w:hAnsi="Arial" w:cs="Arial"/>
                <w:sz w:val="24"/>
                <w:szCs w:val="24"/>
              </w:rPr>
              <w:t>ог</w:t>
            </w:r>
            <w:r>
              <w:rPr>
                <w:rFonts w:ascii="Arial" w:hAnsi="Arial" w:cs="Arial"/>
                <w:sz w:val="24"/>
                <w:szCs w:val="24"/>
              </w:rPr>
              <w:t>ичность построения</w:t>
            </w:r>
          </w:p>
        </w:tc>
        <w:tc>
          <w:tcPr>
            <w:tcW w:w="992" w:type="dxa"/>
          </w:tcPr>
          <w:p w:rsidR="00460B27" w:rsidRDefault="00460B27" w:rsidP="00BA7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60B27" w:rsidRDefault="00460B27" w:rsidP="00BA7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60B27" w:rsidRDefault="00460B27" w:rsidP="00BA7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60B27" w:rsidRDefault="00460B27" w:rsidP="00DD634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0B27" w:rsidTr="007D7907">
        <w:tc>
          <w:tcPr>
            <w:tcW w:w="8613" w:type="dxa"/>
            <w:gridSpan w:val="4"/>
          </w:tcPr>
          <w:p w:rsidR="00460B27" w:rsidRPr="00460B27" w:rsidRDefault="00460B27" w:rsidP="00460B27">
            <w:pPr>
              <w:pStyle w:val="a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60B27">
              <w:rPr>
                <w:rFonts w:ascii="Arial" w:hAnsi="Arial" w:cs="Arial"/>
                <w:b/>
                <w:sz w:val="24"/>
                <w:szCs w:val="24"/>
              </w:rPr>
              <w:t>Языковая компетенция                                                        10 баллов</w:t>
            </w:r>
          </w:p>
        </w:tc>
        <w:tc>
          <w:tcPr>
            <w:tcW w:w="993" w:type="dxa"/>
          </w:tcPr>
          <w:p w:rsidR="00460B27" w:rsidRDefault="00460B27" w:rsidP="00DD634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0B27" w:rsidTr="007D7907">
        <w:tc>
          <w:tcPr>
            <w:tcW w:w="5353" w:type="dxa"/>
          </w:tcPr>
          <w:p w:rsidR="00460B27" w:rsidRDefault="00460B27" w:rsidP="00460B2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460B27">
              <w:rPr>
                <w:rFonts w:ascii="Arial" w:hAnsi="Arial" w:cs="Arial"/>
                <w:b/>
                <w:sz w:val="24"/>
                <w:szCs w:val="24"/>
              </w:rPr>
              <w:t>-Морфо-синтаксис.</w:t>
            </w:r>
            <w:r>
              <w:rPr>
                <w:rFonts w:ascii="Arial" w:hAnsi="Arial" w:cs="Arial"/>
                <w:sz w:val="24"/>
                <w:szCs w:val="24"/>
              </w:rPr>
              <w:t xml:space="preserve"> Правильно употребляет глагольные времена и наклонения, местоимения, детерминативы, наиболее употребляемые  коннекторы и т. д.</w:t>
            </w:r>
          </w:p>
        </w:tc>
        <w:tc>
          <w:tcPr>
            <w:tcW w:w="992" w:type="dxa"/>
          </w:tcPr>
          <w:p w:rsidR="00460B27" w:rsidRDefault="00460B27" w:rsidP="00BA7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60B27" w:rsidRDefault="00460B27" w:rsidP="00BA7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60B27" w:rsidRDefault="00460B27" w:rsidP="00BA7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60B27" w:rsidRDefault="00460B27" w:rsidP="00BA7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460B27" w:rsidTr="007D7907">
        <w:tc>
          <w:tcPr>
            <w:tcW w:w="5353" w:type="dxa"/>
          </w:tcPr>
          <w:p w:rsidR="00460B27" w:rsidRDefault="00460B27" w:rsidP="00DD634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460B27">
              <w:rPr>
                <w:rFonts w:ascii="Arial" w:hAnsi="Arial" w:cs="Arial"/>
                <w:b/>
                <w:sz w:val="24"/>
                <w:szCs w:val="24"/>
              </w:rPr>
              <w:t>Владение письменной фразой.</w:t>
            </w:r>
            <w:r>
              <w:rPr>
                <w:rFonts w:ascii="Arial" w:hAnsi="Arial" w:cs="Arial"/>
                <w:sz w:val="24"/>
                <w:szCs w:val="24"/>
              </w:rPr>
              <w:t xml:space="preserve"> Правильно строит простые фразы и сложные фразы, употребляемые в повседневном общении.</w:t>
            </w:r>
          </w:p>
        </w:tc>
        <w:tc>
          <w:tcPr>
            <w:tcW w:w="992" w:type="dxa"/>
          </w:tcPr>
          <w:p w:rsidR="00460B27" w:rsidRDefault="00460B27" w:rsidP="00BA7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60B27" w:rsidRDefault="00460B27" w:rsidP="00BA7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60B27" w:rsidRDefault="00460B27" w:rsidP="00BA7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60B27" w:rsidRDefault="00460B27" w:rsidP="00BA7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460B27" w:rsidTr="007D7907">
        <w:tc>
          <w:tcPr>
            <w:tcW w:w="5353" w:type="dxa"/>
          </w:tcPr>
          <w:p w:rsidR="00460B27" w:rsidRDefault="00460B27" w:rsidP="006F49FC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Лексика.Владеет лексическим запасом,  позволяющим высказаться по предложенной теме.  Допустимо незначительно количество ошибок в выборе слов, если это не затрудняет понимания текста (6</w:t>
            </w:r>
            <w:r w:rsidR="00C70A33">
              <w:rPr>
                <w:rFonts w:ascii="Arial" w:hAnsi="Arial" w:cs="Arial"/>
                <w:sz w:val="24"/>
                <w:szCs w:val="24"/>
              </w:rPr>
              <w:t xml:space="preserve">% от </w:t>
            </w:r>
            <w:r w:rsidR="006F49FC">
              <w:rPr>
                <w:rFonts w:ascii="Arial" w:hAnsi="Arial" w:cs="Arial"/>
                <w:sz w:val="24"/>
                <w:szCs w:val="24"/>
              </w:rPr>
              <w:t>заданного объема).</w:t>
            </w:r>
          </w:p>
        </w:tc>
        <w:tc>
          <w:tcPr>
            <w:tcW w:w="992" w:type="dxa"/>
          </w:tcPr>
          <w:p w:rsidR="00460B27" w:rsidRDefault="00460B27" w:rsidP="00BA7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60B27" w:rsidRDefault="00460B27" w:rsidP="00BA7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60B27" w:rsidRDefault="00460B27" w:rsidP="00BA7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60B27" w:rsidRDefault="00460B27" w:rsidP="00BA7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460B27" w:rsidTr="007D7907">
        <w:tc>
          <w:tcPr>
            <w:tcW w:w="5353" w:type="dxa"/>
          </w:tcPr>
          <w:p w:rsidR="00460B27" w:rsidRDefault="006F49FC" w:rsidP="00DD634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-Орфография. Владеет лексической и </w:t>
            </w:r>
            <w:r w:rsidR="00BB0086">
              <w:rPr>
                <w:rFonts w:ascii="Arial" w:hAnsi="Arial" w:cs="Arial"/>
                <w:sz w:val="24"/>
                <w:szCs w:val="24"/>
              </w:rPr>
              <w:t xml:space="preserve">грамматической (наиболее употребляемые виды согласований) орфографией. </w:t>
            </w:r>
          </w:p>
          <w:p w:rsidR="00BB0086" w:rsidRDefault="00BB0086" w:rsidP="00DD634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Ошибки пунктуации, связанные с влиянием родного языка, во внимание не принимаются.</w:t>
            </w:r>
          </w:p>
        </w:tc>
        <w:tc>
          <w:tcPr>
            <w:tcW w:w="992" w:type="dxa"/>
          </w:tcPr>
          <w:p w:rsidR="00460B27" w:rsidRDefault="00460B27" w:rsidP="00BA7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60B27" w:rsidRDefault="00460B27" w:rsidP="00BA7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60B27" w:rsidRDefault="00460B27" w:rsidP="00BA7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460B27" w:rsidRDefault="00460B27" w:rsidP="00BA7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460B27" w:rsidRDefault="00460B27" w:rsidP="00BA7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460B27" w:rsidRDefault="00460B27" w:rsidP="00BA7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460B27" w:rsidRDefault="00460B27" w:rsidP="00BA76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D0077" w:rsidRPr="00DD6347" w:rsidRDefault="00DD0077" w:rsidP="00DD6347">
      <w:pPr>
        <w:pStyle w:val="a3"/>
        <w:rPr>
          <w:rFonts w:ascii="Arial" w:hAnsi="Arial" w:cs="Arial"/>
          <w:sz w:val="24"/>
          <w:szCs w:val="24"/>
        </w:rPr>
      </w:pPr>
    </w:p>
    <w:sectPr w:rsidR="00DD0077" w:rsidRPr="00DD6347" w:rsidSect="00F06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904E42"/>
    <w:multiLevelType w:val="hybridMultilevel"/>
    <w:tmpl w:val="097C1CB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7763"/>
    <w:rsid w:val="000334C4"/>
    <w:rsid w:val="000B3BE4"/>
    <w:rsid w:val="000F4778"/>
    <w:rsid w:val="00157544"/>
    <w:rsid w:val="00266EF7"/>
    <w:rsid w:val="003252E5"/>
    <w:rsid w:val="00327E41"/>
    <w:rsid w:val="00384544"/>
    <w:rsid w:val="003868EB"/>
    <w:rsid w:val="003D458B"/>
    <w:rsid w:val="00460B27"/>
    <w:rsid w:val="00574AAD"/>
    <w:rsid w:val="00600CBF"/>
    <w:rsid w:val="0064377B"/>
    <w:rsid w:val="006F49FC"/>
    <w:rsid w:val="007036EB"/>
    <w:rsid w:val="007D7907"/>
    <w:rsid w:val="007F7973"/>
    <w:rsid w:val="008F7763"/>
    <w:rsid w:val="009166FF"/>
    <w:rsid w:val="00920C83"/>
    <w:rsid w:val="009470E9"/>
    <w:rsid w:val="00972B34"/>
    <w:rsid w:val="00A821B3"/>
    <w:rsid w:val="00BA3C53"/>
    <w:rsid w:val="00BB0086"/>
    <w:rsid w:val="00C70A33"/>
    <w:rsid w:val="00D34FFC"/>
    <w:rsid w:val="00DD0077"/>
    <w:rsid w:val="00DD6347"/>
    <w:rsid w:val="00E04DCE"/>
    <w:rsid w:val="00E30EF8"/>
    <w:rsid w:val="00E51632"/>
    <w:rsid w:val="00E95B24"/>
    <w:rsid w:val="00EF015E"/>
    <w:rsid w:val="00F0602B"/>
    <w:rsid w:val="00F76101"/>
    <w:rsid w:val="00F903A6"/>
    <w:rsid w:val="00FF7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2556DE-197B-4C67-886D-E0AD9FC2B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3BE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F015E"/>
    <w:pPr>
      <w:ind w:left="720"/>
      <w:contextualSpacing/>
    </w:pPr>
  </w:style>
  <w:style w:type="table" w:styleId="a5">
    <w:name w:val="Table Grid"/>
    <w:basedOn w:val="a1"/>
    <w:uiPriority w:val="59"/>
    <w:rsid w:val="00DD0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информатизации Тюменской области</Company>
  <LinksUpToDate>false</LinksUpToDate>
  <CharactersWithSpaces>3711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Ягафарова Юлия Александровна</dc:creator>
  <cp:lastModifiedBy>user</cp:lastModifiedBy>
  <cp:revision>9</cp:revision>
  <cp:lastPrinted>2014-10-20T07:05:00Z</cp:lastPrinted>
  <dcterms:created xsi:type="dcterms:W3CDTF">2014-10-17T10:02:00Z</dcterms:created>
  <dcterms:modified xsi:type="dcterms:W3CDTF">2015-04-28T07:22:00Z</dcterms:modified>
</cp:coreProperties>
</file>