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33" w:rsidRPr="0029789B" w:rsidRDefault="00B71533" w:rsidP="0050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33" w:rsidRPr="0029789B" w:rsidRDefault="00B7153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33" w:rsidRPr="0029789B" w:rsidRDefault="00B71533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II (муниципальный) этап Всероссийской олимпиады школьников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Тюменская область 2014 – 2015 уч.г.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10-11 классы</w:t>
      </w:r>
    </w:p>
    <w:p w:rsidR="00CE3985" w:rsidRPr="0029789B" w:rsidRDefault="00CE3985" w:rsidP="00CE3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89B">
        <w:rPr>
          <w:rFonts w:ascii="Times New Roman" w:hAnsi="Times New Roman" w:cs="Times New Roman"/>
          <w:b/>
          <w:bCs/>
          <w:sz w:val="24"/>
          <w:szCs w:val="24"/>
        </w:rPr>
        <w:t>Бланк заданий</w:t>
      </w:r>
    </w:p>
    <w:p w:rsidR="00CE3985" w:rsidRPr="0029789B" w:rsidRDefault="00CE3985" w:rsidP="00CE3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89B">
        <w:rPr>
          <w:rFonts w:ascii="Times New Roman" w:hAnsi="Times New Roman" w:cs="Times New Roman"/>
          <w:sz w:val="24"/>
          <w:szCs w:val="24"/>
        </w:rPr>
        <w:t xml:space="preserve">Время выполнения - 180 минут, максимальное количество баллов </w:t>
      </w:r>
      <w:r w:rsidRPr="003F5FD3">
        <w:rPr>
          <w:rFonts w:ascii="Times New Roman" w:hAnsi="Times New Roman" w:cs="Times New Roman"/>
          <w:sz w:val="24"/>
          <w:szCs w:val="24"/>
        </w:rPr>
        <w:t>– 50.</w:t>
      </w:r>
      <w:r w:rsidRPr="0029789B">
        <w:rPr>
          <w:rFonts w:ascii="Times New Roman" w:hAnsi="Times New Roman" w:cs="Times New Roman"/>
          <w:sz w:val="24"/>
          <w:szCs w:val="24"/>
        </w:rPr>
        <w:t xml:space="preserve"> Задания выполняются в чистовике</w:t>
      </w:r>
    </w:p>
    <w:tbl>
      <w:tblPr>
        <w:tblW w:w="15435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245"/>
        <w:gridCol w:w="7636"/>
        <w:gridCol w:w="1098"/>
      </w:tblGrid>
      <w:tr w:rsidR="00E937B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 д е р ж а н и е     з а д а н и й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</w:tr>
      <w:tr w:rsidR="00E937B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pStyle w:val="Default"/>
              <w:jc w:val="both"/>
              <w:rPr>
                <w:bCs/>
              </w:rPr>
            </w:pPr>
            <w:r w:rsidRPr="0029789B">
              <w:rPr>
                <w:bCs/>
              </w:rPr>
              <w:t>Из приведенных ниже слов выпишите отдельно те, которые подчиняются морфологическому, историческому, фонетическому принципу орфографии. К словам первой группы подберите родственные, которые проясняют написание сомнительных букв.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безытоговый, изморозь (иней), изморось (мелкий дождь), вперемешку, вперемежку, чёрный, холодный, подыграть, коллектив, гуманизм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1) Морфологическому принципу подчиняется правописание слов: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изморозь – морозить, изморось – моросить, вперемешку – мешать, вперемежку – межа, чёрный – </w:t>
            </w:r>
            <w:r w:rsidR="00872D22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чернь, холодный – холод = 0,5х6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872D22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</w:t>
            </w:r>
            <w:r w:rsidR="00F608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2) Историческому (традиционному) принципу подчиняется правописание заимствованных слов: коллектив, гуманизм = 0,5х</w:t>
            </w:r>
            <w:r w:rsidR="00872D22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r w:rsidR="00F60868">
              <w:rPr>
                <w:rFonts w:ascii="Times New Roman" w:eastAsia="Times New Roman" w:hAnsi="Times New Roman" w:cs="Times New Roman"/>
                <w:sz w:val="24"/>
                <w:szCs w:val="24"/>
              </w:rPr>
              <w:t>1 б.</w:t>
            </w:r>
          </w:p>
          <w:p w:rsidR="00E937B3" w:rsidRPr="0029789B" w:rsidRDefault="00E937B3" w:rsidP="00F60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Фонетический принцип определяет написания: безытоговый, </w:t>
            </w:r>
            <w:r w:rsidR="00E42D8B"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подыграть= 0,5х2</w:t>
            </w: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  <w:r w:rsidR="008D433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F608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E42D8B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D1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7B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Проведите анализ морфемной структуры следующих слов с современной и исторической точек зрения. </w:t>
            </w:r>
          </w:p>
          <w:p w:rsidR="00E937B3" w:rsidRPr="002F039E" w:rsidRDefault="00E937B3" w:rsidP="00696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3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Коварство,  забор, обирала,  взаимный,  восток,  воздушный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934"/>
              <w:gridCol w:w="3085"/>
            </w:tblGrid>
            <w:tr w:rsidR="00E937B3" w:rsidRPr="0029789B" w:rsidTr="00F60868">
              <w:tc>
                <w:tcPr>
                  <w:tcW w:w="2934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современное членение</w:t>
                  </w:r>
                </w:p>
              </w:tc>
              <w:tc>
                <w:tcPr>
                  <w:tcW w:w="30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историческое членение (с комментарием)</w:t>
                  </w:r>
                </w:p>
              </w:tc>
            </w:tr>
            <w:tr w:rsidR="00E937B3" w:rsidRPr="0029789B" w:rsidTr="00F60868">
              <w:tc>
                <w:tcPr>
                  <w:tcW w:w="2934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37B3" w:rsidRPr="0029789B" w:rsidTr="00F60868">
              <w:tc>
                <w:tcPr>
                  <w:tcW w:w="2934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37B3" w:rsidRPr="0029789B" w:rsidRDefault="00E937B3" w:rsidP="006966D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3718"/>
            </w:tblGrid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современное членение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историческое членение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ковар-ств-о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ков-а-р-ств-о (ковать, др-рус. коварь «кузнец», коварный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забор-0 «ограда»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за-бор-ъ (сбор, забрать, заберу)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о-бир-а-л-а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об-бир-а-л-а (обобрать)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взаимн-ый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в-за-им-н-ый (взаймы, иметь)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восток-0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вос-ток (затока, ток, теку)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</w:p>
              </w:tc>
            </w:tr>
            <w:tr w:rsidR="00E937B3" w:rsidRPr="0029789B" w:rsidTr="00203361">
              <w:tc>
                <w:tcPr>
                  <w:tcW w:w="4785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воздуш-н-ый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(0,5)</w:t>
                  </w:r>
                </w:p>
              </w:tc>
              <w:tc>
                <w:tcPr>
                  <w:tcW w:w="4786" w:type="dxa"/>
                </w:tcPr>
                <w:p w:rsidR="00E937B3" w:rsidRPr="0029789B" w:rsidRDefault="00E937B3" w:rsidP="002033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воз-ду-ш-н-ый (дух, удушливый, задушить, дуть)</w:t>
                  </w:r>
                  <w:r w:rsidR="00F608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(1)</w:t>
                  </w:r>
                </w:p>
              </w:tc>
            </w:tr>
          </w:tbl>
          <w:p w:rsidR="008D433B" w:rsidRPr="0029789B" w:rsidRDefault="008D433B" w:rsidP="00696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506946" w:rsidP="0020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1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37B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872D22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Написание следующих слов иллюстрирует нарушения всех четырех требований к идеальной графике. Определите эти нарушения и сформулируйте требования:</w:t>
            </w:r>
          </w:p>
          <w:p w:rsidR="00E937B3" w:rsidRPr="0029789B" w:rsidRDefault="00E937B3" w:rsidP="006966D1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рожь, путь, ель, ночь, вьюга, тень, подъём, солнце, местный;</w:t>
            </w:r>
          </w:p>
          <w:p w:rsidR="00E937B3" w:rsidRPr="0029789B" w:rsidRDefault="00E937B3" w:rsidP="006966D1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колея, ель, юг; </w:t>
            </w:r>
          </w:p>
          <w:p w:rsidR="00E937B3" w:rsidRPr="0029789B" w:rsidRDefault="00E937B3" w:rsidP="006966D1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путь, ель, резче, счёт, мужчина;</w:t>
            </w:r>
          </w:p>
          <w:p w:rsidR="00E937B3" w:rsidRPr="0029789B" w:rsidRDefault="00E937B3" w:rsidP="006966D1">
            <w:pPr>
              <w:numPr>
                <w:ilvl w:val="0"/>
                <w:numId w:val="5"/>
              </w:numPr>
              <w:spacing w:after="0" w:line="240" w:lineRule="auto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кот, кит, пакет, рюкзак,</w:t>
            </w:r>
            <w:r w:rsidR="00233005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 лес, вол</w:t>
            </w: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ind w:left="360"/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8F8FF"/>
              </w:rPr>
              <w:t>Требования к идеальной графике:</w:t>
            </w:r>
          </w:p>
          <w:p w:rsidR="00E937B3" w:rsidRPr="0029789B" w:rsidRDefault="00E937B3" w:rsidP="006966D1">
            <w:pPr>
              <w:ind w:left="360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1) каждая буква должна обозначать звук, т.е. не должно быть букв, не обозначающих звуков;</w:t>
            </w:r>
          </w:p>
          <w:p w:rsidR="00E937B3" w:rsidRPr="0029789B" w:rsidRDefault="00E937B3" w:rsidP="006966D1">
            <w:pPr>
              <w:ind w:left="360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2)каждая буква должна одновременно обозначать лишь один звук, а не сочетание звуков</w:t>
            </w:r>
          </w:p>
          <w:p w:rsidR="00E937B3" w:rsidRPr="0029789B" w:rsidRDefault="00E937B3" w:rsidP="006966D1">
            <w:pPr>
              <w:ind w:left="360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3)каждый звук  должен обозначаться одной буквой, а не буквосочетанием</w:t>
            </w:r>
          </w:p>
          <w:p w:rsidR="00E937B3" w:rsidRPr="0029789B" w:rsidRDefault="00E937B3" w:rsidP="00872D22">
            <w:pPr>
              <w:ind w:left="360"/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E654DD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4)каждая буква во всех случаях своего употребления должна обозначать один и</w:t>
            </w:r>
            <w:r w:rsidR="00872D22" w:rsidRPr="00E654DD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 тот же звук, а не разные звуки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872D22" w:rsidP="002F039E">
            <w:pPr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</w:pPr>
            <w:r w:rsidRPr="0029789B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>4</w:t>
            </w:r>
            <w:r w:rsidR="006D1F2D">
              <w:rPr>
                <w:rStyle w:val="apple-style-span"/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8F8FF"/>
              </w:rPr>
              <w:t xml:space="preserve"> </w:t>
            </w:r>
          </w:p>
        </w:tc>
      </w:tr>
      <w:tr w:rsidR="00E937B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872D22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Сравните выделенные слова. Опишите грамматические свойства каждого из них.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1)Дело было вечером, делать было</w:t>
            </w: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нечего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2)Делать</w:t>
            </w: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нечего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, расскажу вам сказку.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>Нечего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мне сказки рассказывать.</w:t>
            </w:r>
          </w:p>
          <w:p w:rsidR="00E937B3" w:rsidRPr="0029789B" w:rsidRDefault="00E937B3" w:rsidP="00696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1)Отрицательное местоимение указывает на отсутствующий объект действия (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что?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нечего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) Выражает значение «нет того, что бы можно сделать». Зависит от инфинитива. Обычно употребляется в составе сложного сказуемого со связкой быть в безличном предложении. Склоняется (не о чем говорить,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нечем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удивить)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2)Фразеологический оборот делать нечего. Лексический значение компонентов стёрто. Выражает оценку говорящего – вынужденное согласие с тем, о чём говорится в высказывании. Вводное (модальное) словосочетание в структуру предложения не входит. Морфологических признаков не имеет.</w:t>
            </w:r>
          </w:p>
          <w:p w:rsidR="00E937B3" w:rsidRPr="0029789B" w:rsidRDefault="00E937B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3)Слово состояния (категория состояния, предикативное наречие, модально-предикативное слово, предикатив, наречие состояния). Выражает модальное значение – оценку необходимости действия «не нужно, не стоит, нет оснований»</w:t>
            </w:r>
            <w:r w:rsidR="00233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Входит в состав сложного сказуемого в безличном предложении. Подчиняет себе инфинитив. Неизменяемое.</w:t>
            </w:r>
          </w:p>
          <w:p w:rsidR="00E937B3" w:rsidRPr="0029789B" w:rsidRDefault="00E937B3" w:rsidP="00F6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F608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балла за каж</w:t>
            </w:r>
            <w:r w:rsidR="00872D22" w:rsidRPr="0029789B">
              <w:rPr>
                <w:rFonts w:ascii="Times New Roman" w:hAnsi="Times New Roman" w:cs="Times New Roman"/>
                <w:sz w:val="24"/>
                <w:szCs w:val="24"/>
              </w:rPr>
              <w:t>дый полностью описанный пример.</w:t>
            </w:r>
            <w:r w:rsidR="008D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6D1F2D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r w:rsidR="00E6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54DD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DD" w:rsidRPr="0029789B" w:rsidRDefault="00E654D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DD" w:rsidRPr="00E654DD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E654DD">
              <w:rPr>
                <w:rFonts w:ascii="Times New Roman" w:eastAsia="Times New Roman" w:hAnsi="Times New Roman"/>
                <w:b/>
                <w:sz w:val="28"/>
                <w:szCs w:val="20"/>
              </w:rPr>
              <w:t>Выполните задание на выбор:</w:t>
            </w:r>
          </w:p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    а) Как можно проверить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«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непроверяемый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гласный звук в слове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</w:rPr>
              <w:t>фокстрот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, привлекая данные английского языка? </w:t>
            </w:r>
          </w:p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   б) Одинаково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и образованы русские слова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</w:rPr>
              <w:t>котенок, медвежонок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и их немецкие эквиваленты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Katzchen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</w:rPr>
              <w:t xml:space="preserve">,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Barenjunge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? </w:t>
            </w:r>
          </w:p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   в) Можно ли объяснить, почему в слове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</w:rPr>
              <w:t>беллетристика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надо писать два </w:t>
            </w:r>
            <w:r w:rsidRPr="009D405C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, привлекая данные французского языка?</w:t>
            </w:r>
          </w:p>
          <w:p w:rsidR="00E654DD" w:rsidRPr="0029789B" w:rsidRDefault="00E654DD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Выполните задание на выбор:</w:t>
            </w:r>
          </w:p>
          <w:p w:rsidR="00E654DD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    а) </w:t>
            </w:r>
          </w:p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В безударном слоге пишется </w:t>
            </w:r>
            <w:r w:rsidRPr="009D405C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о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, поскольку слово является транслитерацией английского названия танца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foxtrot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 xml:space="preserve"> - «лисий шаг»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(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fox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 xml:space="preserve"> – « лисица»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, 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trot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 xml:space="preserve"> -  «быстрая походка»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).</w:t>
            </w:r>
          </w:p>
          <w:p w:rsidR="00E654DD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      б) </w:t>
            </w:r>
          </w:p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Русские слова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</w:rPr>
              <w:t>котенок, медвежонок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образованы суффиксальным способом (суф. -онок- (-ёнок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>-) со значением «название детеныша»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). Аналогично образовано и немецкое слово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Katzchen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(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Katze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– </w:t>
            </w:r>
            <w:r w:rsidR="00A67D98">
              <w:rPr>
                <w:rFonts w:ascii="Times New Roman" w:eastAsia="Times New Roman" w:hAnsi="Times New Roman"/>
                <w:sz w:val="28"/>
                <w:szCs w:val="20"/>
              </w:rPr>
              <w:t>'кошка'</w:t>
            </w:r>
            <w:bookmarkStart w:id="0" w:name="_GoBack"/>
            <w:bookmarkEnd w:id="0"/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, -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chen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- суффикс с уменьшительно-ласкательным значением).</w:t>
            </w:r>
            <w:r w:rsidR="00A67D98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BD7315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Barenjunge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возникло в результате сложения слов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Baren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(родит. падеж от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Bar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– 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>«медведь»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) и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Junge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– 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>«детеныш»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.</w:t>
            </w:r>
          </w:p>
          <w:p w:rsidR="00E654DD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       в) </w:t>
            </w:r>
          </w:p>
          <w:p w:rsidR="00E654DD" w:rsidRPr="009D405C" w:rsidRDefault="00E654DD" w:rsidP="00E654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О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т французского 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belles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  <w:t>letres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– </w:t>
            </w:r>
            <w:r w:rsidR="00F60868">
              <w:rPr>
                <w:rFonts w:ascii="Times New Roman" w:eastAsia="Times New Roman" w:hAnsi="Times New Roman"/>
                <w:sz w:val="28"/>
                <w:szCs w:val="20"/>
              </w:rPr>
              <w:t>«художественная литература»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 xml:space="preserve">. В русском эквиваленте сохраняется удвоенная </w:t>
            </w:r>
            <w:r w:rsidRPr="009D405C">
              <w:rPr>
                <w:rFonts w:ascii="Times New Roman" w:eastAsia="Times New Roman" w:hAnsi="Times New Roman"/>
                <w:b/>
                <w:i/>
                <w:sz w:val="28"/>
                <w:szCs w:val="20"/>
              </w:rPr>
              <w:t>л</w:t>
            </w:r>
            <w:r w:rsidRPr="009D405C">
              <w:rPr>
                <w:rFonts w:ascii="Times New Roman" w:eastAsia="Times New Roman" w:hAnsi="Times New Roman"/>
                <w:sz w:val="28"/>
                <w:szCs w:val="20"/>
              </w:rPr>
              <w:t>.</w:t>
            </w:r>
          </w:p>
          <w:p w:rsidR="00E654DD" w:rsidRPr="0029789B" w:rsidRDefault="00E654DD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DD" w:rsidRPr="0029789B" w:rsidRDefault="006D1F2D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F5FD3" w:rsidRPr="0029789B" w:rsidTr="002E2A5E">
        <w:tc>
          <w:tcPr>
            <w:tcW w:w="14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фрагмент научного тру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 по риторике М. В. Ломоносова и выполните </w:t>
            </w:r>
            <w:r w:rsidR="00E6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="00E65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5FD3" w:rsidRPr="0029789B" w:rsidRDefault="003F5FD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D3" w:rsidRPr="0029789B" w:rsidRDefault="003F5FD3" w:rsidP="0069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937B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E937B3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37B3" w:rsidRPr="0029789B" w:rsidRDefault="00E654D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7B3" w:rsidRPr="0029789B" w:rsidRDefault="003F5FD3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«Что же надлежит до положения частей тела, то во время обыкновенного слова, где не изображаются никакие страсти, стоят искусные риторы прямо и почти никаких движений не употребляют, а когда что сильными доводами доказывают и стремительными или нежными </w:t>
            </w:r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фигурами речь свою предлагают, тогда изображают оную купно руками, очами, головою и плечьми. /…/ отвращенную от себя ладонь протягая, увещевают и отсылают; приложив ладонь к устам, назначают молчание. Протяженною же рукою указуют; /…/ кивая перстом, грозят и укоряют.»</w:t>
            </w:r>
          </w:p>
          <w:p w:rsidR="00E937B3" w:rsidRPr="0029789B" w:rsidRDefault="007941E3" w:rsidP="006966D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(М. В. Ломоносов</w:t>
            </w:r>
            <w:r w:rsidR="00E937B3"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«Краткое руководство к риторике на пользу любителей сладкоречия»)</w:t>
            </w:r>
          </w:p>
          <w:p w:rsidR="002F039E" w:rsidRDefault="002F039E" w:rsidP="002F03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B3" w:rsidRPr="0029789B" w:rsidRDefault="00E937B3" w:rsidP="002F03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Переведите исторический текст на современный русский язык с учетом требований научной речи.</w:t>
            </w:r>
          </w:p>
          <w:p w:rsidR="00E937B3" w:rsidRPr="0029789B" w:rsidRDefault="00E937B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0" w:rsidRPr="0029789B" w:rsidRDefault="00A60AB0" w:rsidP="00E42D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1)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Возможный вариант перевода: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«Что касается положения частей тела, то во</w:t>
            </w:r>
            <w:r w:rsidR="00F6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время обыкновенной речи, где не выражаются никакие сильные чувства, опытные ораторы стоят прямо и почти неподвижно. Если же доказывают что-то, используя сильные доводы и динамические или лирические фигуры, то подтверждают сказанное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одновременно движениями рук, головы, плеч и выражением глаз. /…/ протягивая ладонь, развёрнутую от себя, убеждают и отсылают; приложив ладонь к губам, призывают к молчанию. Протянутой рукой указывают; /…/ качая пальцем, грозят или укоряют.»</w:t>
            </w:r>
            <w:r w:rsidR="00A67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2 балла за лексическую, грамматическую и стилистическую корректность перевода. </w:t>
            </w:r>
          </w:p>
          <w:p w:rsidR="00A60AB0" w:rsidRPr="0029789B" w:rsidRDefault="00A60AB0" w:rsidP="00A60AB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7B3" w:rsidRPr="0029789B" w:rsidRDefault="00E937B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3" w:rsidRPr="0029789B" w:rsidRDefault="006D1F2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6 </w:t>
            </w:r>
          </w:p>
        </w:tc>
      </w:tr>
      <w:tr w:rsidR="003F5FD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E654D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Ломоносова есть слова, значение которых отличается от значения в современном русском языке (семантические архаизмы):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надлежит, (не) употребляют, отвращенную, кивая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 Сформулируйте исторические и современные значения этих слов. Укажите, что общего в устаревшем и современном значениях каждого слова.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94"/>
              <w:gridCol w:w="1741"/>
              <w:gridCol w:w="1643"/>
              <w:gridCol w:w="1741"/>
            </w:tblGrid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Слово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в историческом тексте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в современном языке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в историческом и современном значении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F5FD3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FD3" w:rsidRPr="0029789B" w:rsidRDefault="003F5FD3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19"/>
              <w:gridCol w:w="1741"/>
              <w:gridCol w:w="2110"/>
              <w:gridCol w:w="1940"/>
            </w:tblGrid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Слово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в историческом тексте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 0,5 балла)</w:t>
                  </w: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 в современном языке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 0,5 балла)</w:t>
                  </w: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Общее в историческом и современном значении</w:t>
                  </w:r>
                </w:p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(по 0,5 балла)</w:t>
                  </w:r>
                </w:p>
              </w:tc>
            </w:tr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надлежать</w:t>
                  </w: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Иметь отношение к чему-либо, касаться чего-либо (в безличном предложении).</w:t>
                  </w: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Быть необходимым, подобать, следовать.</w:t>
                  </w: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отношения к чему-либо, связи с чем-либо.</w:t>
                  </w:r>
                </w:p>
              </w:tc>
            </w:tr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употреблять</w:t>
                  </w: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Использовать (о средствах).</w:t>
                  </w: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Пользоваться, применять что-нибудь (о </w:t>
                  </w: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предметах).</w:t>
                  </w: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Значение использования чего-либо. </w:t>
                  </w:r>
                </w:p>
              </w:tc>
            </w:tr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отвращенный</w:t>
                  </w: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Развернутый в обратную сторону, от себя.</w:t>
                  </w: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совершившийся, предупрежденный (о беде и пр.).</w:t>
                  </w: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направленности от себя.</w:t>
                  </w:r>
                </w:p>
              </w:tc>
            </w:tr>
            <w:tr w:rsidR="003F5FD3" w:rsidRPr="0029789B" w:rsidTr="009A4596">
              <w:tc>
                <w:tcPr>
                  <w:tcW w:w="1696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кивать</w:t>
                  </w:r>
                </w:p>
              </w:tc>
              <w:tc>
                <w:tcPr>
                  <w:tcW w:w="2885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Совершать движения из стороны в сторону или вперед – назад.</w:t>
                  </w:r>
                </w:p>
              </w:tc>
              <w:tc>
                <w:tcPr>
                  <w:tcW w:w="284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Покачивать головой, слегка наклоняя ее вперед.</w:t>
                  </w:r>
                </w:p>
              </w:tc>
              <w:tc>
                <w:tcPr>
                  <w:tcW w:w="1922" w:type="dxa"/>
                </w:tcPr>
                <w:p w:rsidR="003F5FD3" w:rsidRPr="0029789B" w:rsidRDefault="003F5FD3" w:rsidP="009A459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8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Значение повторяющегося движения.</w:t>
                  </w:r>
                </w:p>
              </w:tc>
            </w:tr>
          </w:tbl>
          <w:p w:rsidR="003F5FD3" w:rsidRPr="0029789B" w:rsidRDefault="003F5FD3" w:rsidP="00E42D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D3" w:rsidRPr="0029789B" w:rsidRDefault="006D1F2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6 </w:t>
            </w:r>
          </w:p>
        </w:tc>
      </w:tr>
      <w:tr w:rsidR="003F5FD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E654D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К устаревшим словам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купно, протягая, указуют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(словообразовательные архаизмы) подберите современные эквиваленты. Укажите различия в морфемном составе устаревших и современных слов.</w:t>
            </w:r>
          </w:p>
          <w:p w:rsidR="003F5FD3" w:rsidRPr="0029789B" w:rsidRDefault="003F5FD3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Купно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– в современном языке не употребляется без приставки сово- (совокупно, несвободный корень);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протягая, указуют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– в современном языке используются глаголы с суффиксом –ива- и – ыва-, а не –а- (протягивая, протягивать; указывают, указывать). 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1 баллу за современный эквивалент и по 1 баллу за верный комментарий. Максимум 6 баллов.</w:t>
            </w:r>
          </w:p>
          <w:p w:rsidR="003F5FD3" w:rsidRPr="0029789B" w:rsidRDefault="003F5FD3" w:rsidP="00E42D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D3" w:rsidRPr="0029789B" w:rsidRDefault="006D1F2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</w:tc>
      </w:tr>
      <w:tr w:rsidR="003F5FD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E654D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Найдите морфологические архаизмы – устаревшие формы слов, назовите их отличие от современных форм.</w:t>
            </w:r>
          </w:p>
          <w:p w:rsidR="003F5FD3" w:rsidRPr="0029789B" w:rsidRDefault="003F5FD3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архаизмы: 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оную – в современном языке форма винительного падежа местоимения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она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образуется от другой основы (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плечьми – в современном языке форма творительного падежа множественного числа существительного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плечо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плечами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0,5 балла за архаизм и за верный комментарий. </w:t>
            </w:r>
          </w:p>
          <w:p w:rsidR="003F5FD3" w:rsidRPr="0029789B" w:rsidRDefault="003F5FD3" w:rsidP="00E42D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D3" w:rsidRPr="0029789B" w:rsidRDefault="006D1F2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</w:tr>
      <w:tr w:rsidR="003F5FD3" w:rsidRPr="0029789B" w:rsidTr="00872D2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E654D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акие стилистические фигуры автор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«стремительными» и «нежными»? Кратко объясни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свой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ответ.</w:t>
            </w:r>
          </w:p>
          <w:p w:rsidR="003F5FD3" w:rsidRPr="0029789B" w:rsidRDefault="003F5FD3" w:rsidP="006966D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D3" w:rsidRPr="0029789B" w:rsidRDefault="003F5FD3" w:rsidP="003F5FD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«Стремительные» фигуры – динамичные высказывания, отличающиеся высоким темпом речи и лексически и интонационно выраженной эмоциональной напряженностью.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«Нежные» фигуры – медленные высказывания в лирической тональности, выраженной лексически и интонационно. 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В лексическом значении слов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>нежные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978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стремительные </w:t>
            </w:r>
            <w:r w:rsidRPr="0029789B">
              <w:rPr>
                <w:rFonts w:ascii="Times New Roman" w:hAnsi="Times New Roman" w:cs="Times New Roman"/>
                <w:sz w:val="24"/>
                <w:szCs w:val="24"/>
              </w:rPr>
              <w:t>содержится указание на особенности темпа речи и сопровождающих речь эмоций.</w:t>
            </w:r>
          </w:p>
          <w:p w:rsidR="003F5FD3" w:rsidRPr="0029789B" w:rsidRDefault="003F5FD3" w:rsidP="003F5FD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78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1 баллу за верное определение и 1 балл за верный комментарий. </w:t>
            </w:r>
          </w:p>
          <w:p w:rsidR="003F5FD3" w:rsidRPr="0029789B" w:rsidRDefault="003F5FD3" w:rsidP="00E42D8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D3" w:rsidRPr="0029789B" w:rsidRDefault="006D1F2D" w:rsidP="002033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:rsidR="00CE3985" w:rsidRPr="0029789B" w:rsidRDefault="00CE3985">
      <w:pPr>
        <w:rPr>
          <w:rFonts w:ascii="Times New Roman" w:hAnsi="Times New Roman" w:cs="Times New Roman"/>
          <w:sz w:val="24"/>
          <w:szCs w:val="24"/>
        </w:rPr>
      </w:pPr>
    </w:p>
    <w:p w:rsidR="00EF17BB" w:rsidRPr="0029789B" w:rsidRDefault="00EF17BB">
      <w:pPr>
        <w:rPr>
          <w:rFonts w:ascii="Times New Roman" w:hAnsi="Times New Roman" w:cs="Times New Roman"/>
          <w:sz w:val="24"/>
          <w:szCs w:val="24"/>
        </w:rPr>
      </w:pPr>
    </w:p>
    <w:sectPr w:rsidR="00EF17BB" w:rsidRPr="0029789B" w:rsidSect="006966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9E7"/>
    <w:multiLevelType w:val="hybridMultilevel"/>
    <w:tmpl w:val="0EE233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07D43"/>
    <w:multiLevelType w:val="hybridMultilevel"/>
    <w:tmpl w:val="5516C522"/>
    <w:lvl w:ilvl="0" w:tplc="1E5274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760477"/>
    <w:multiLevelType w:val="hybridMultilevel"/>
    <w:tmpl w:val="B6046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B9A"/>
    <w:multiLevelType w:val="hybridMultilevel"/>
    <w:tmpl w:val="0002CF44"/>
    <w:lvl w:ilvl="0" w:tplc="E850C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314ADB"/>
    <w:multiLevelType w:val="hybridMultilevel"/>
    <w:tmpl w:val="16CE37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50D"/>
    <w:rsid w:val="00133DA8"/>
    <w:rsid w:val="001E52FD"/>
    <w:rsid w:val="001F1B28"/>
    <w:rsid w:val="00203361"/>
    <w:rsid w:val="00232FF8"/>
    <w:rsid w:val="00233005"/>
    <w:rsid w:val="0029789B"/>
    <w:rsid w:val="002A031F"/>
    <w:rsid w:val="002D622D"/>
    <w:rsid w:val="002F039E"/>
    <w:rsid w:val="00343D34"/>
    <w:rsid w:val="00376027"/>
    <w:rsid w:val="003F5FD3"/>
    <w:rsid w:val="004B4369"/>
    <w:rsid w:val="00506946"/>
    <w:rsid w:val="005527C7"/>
    <w:rsid w:val="0058379C"/>
    <w:rsid w:val="005C3753"/>
    <w:rsid w:val="005D7E4E"/>
    <w:rsid w:val="006966D1"/>
    <w:rsid w:val="006A7C6D"/>
    <w:rsid w:val="006D1F2D"/>
    <w:rsid w:val="006F35B6"/>
    <w:rsid w:val="00760510"/>
    <w:rsid w:val="007941E3"/>
    <w:rsid w:val="007C2BD2"/>
    <w:rsid w:val="007D4200"/>
    <w:rsid w:val="007F0C8F"/>
    <w:rsid w:val="007F3CE8"/>
    <w:rsid w:val="00842B9B"/>
    <w:rsid w:val="00865038"/>
    <w:rsid w:val="00867B66"/>
    <w:rsid w:val="00872D22"/>
    <w:rsid w:val="008A2819"/>
    <w:rsid w:val="008B6549"/>
    <w:rsid w:val="008D433B"/>
    <w:rsid w:val="009F1F35"/>
    <w:rsid w:val="00A43436"/>
    <w:rsid w:val="00A60AB0"/>
    <w:rsid w:val="00A67D98"/>
    <w:rsid w:val="00AA1570"/>
    <w:rsid w:val="00AB14E4"/>
    <w:rsid w:val="00B47362"/>
    <w:rsid w:val="00B71533"/>
    <w:rsid w:val="00B9392A"/>
    <w:rsid w:val="00BA2754"/>
    <w:rsid w:val="00BF450D"/>
    <w:rsid w:val="00C268A3"/>
    <w:rsid w:val="00C6249C"/>
    <w:rsid w:val="00CC2EA9"/>
    <w:rsid w:val="00CE3985"/>
    <w:rsid w:val="00CF0C3B"/>
    <w:rsid w:val="00D04B1E"/>
    <w:rsid w:val="00D10F42"/>
    <w:rsid w:val="00D16A97"/>
    <w:rsid w:val="00D84EB8"/>
    <w:rsid w:val="00D93CD5"/>
    <w:rsid w:val="00E17F9E"/>
    <w:rsid w:val="00E42D8B"/>
    <w:rsid w:val="00E5725F"/>
    <w:rsid w:val="00E654DD"/>
    <w:rsid w:val="00E937B3"/>
    <w:rsid w:val="00EA17E5"/>
    <w:rsid w:val="00EA5D45"/>
    <w:rsid w:val="00EF17BB"/>
    <w:rsid w:val="00F60868"/>
    <w:rsid w:val="00F91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C28D1-769D-4132-9232-69C77B6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753"/>
    <w:pPr>
      <w:ind w:left="720"/>
      <w:contextualSpacing/>
    </w:pPr>
  </w:style>
  <w:style w:type="table" w:styleId="a4">
    <w:name w:val="Table Grid"/>
    <w:basedOn w:val="a1"/>
    <w:uiPriority w:val="39"/>
    <w:rsid w:val="007F0C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96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6966D1"/>
  </w:style>
  <w:style w:type="character" w:customStyle="1" w:styleId="line">
    <w:name w:val="line"/>
    <w:basedOn w:val="a0"/>
    <w:rsid w:val="006966D1"/>
  </w:style>
  <w:style w:type="character" w:customStyle="1" w:styleId="line2r">
    <w:name w:val="line2r"/>
    <w:basedOn w:val="a0"/>
    <w:rsid w:val="006966D1"/>
  </w:style>
  <w:style w:type="paragraph" w:customStyle="1" w:styleId="versepara2">
    <w:name w:val="versepara2"/>
    <w:basedOn w:val="a"/>
    <w:rsid w:val="0069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1r">
    <w:name w:val="line1r"/>
    <w:basedOn w:val="a0"/>
    <w:rsid w:val="006966D1"/>
  </w:style>
  <w:style w:type="paragraph" w:styleId="a5">
    <w:name w:val="Balloon Text"/>
    <w:basedOn w:val="a"/>
    <w:link w:val="a6"/>
    <w:uiPriority w:val="99"/>
    <w:semiHidden/>
    <w:unhideWhenUsed/>
    <w:rsid w:val="008A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user</cp:lastModifiedBy>
  <cp:revision>41</cp:revision>
  <cp:lastPrinted>2014-10-24T09:17:00Z</cp:lastPrinted>
  <dcterms:created xsi:type="dcterms:W3CDTF">2014-10-11T05:04:00Z</dcterms:created>
  <dcterms:modified xsi:type="dcterms:W3CDTF">2015-04-28T05:50:00Z</dcterms:modified>
</cp:coreProperties>
</file>