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615" w:rsidRDefault="00096615" w:rsidP="00B163C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образования и науки Тюменской области</w:t>
      </w:r>
    </w:p>
    <w:p w:rsidR="00096615" w:rsidRDefault="00096615" w:rsidP="00B163C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Тюменский областной государственный институт развития регионального образования</w:t>
      </w:r>
    </w:p>
    <w:p w:rsidR="00096615" w:rsidRDefault="00096615" w:rsidP="00B163C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A2355" w:rsidRDefault="002A2355" w:rsidP="00B163C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6615" w:rsidRDefault="00096615" w:rsidP="00B163C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4869" w:rsidRDefault="00774869" w:rsidP="00B163C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4869" w:rsidRDefault="00774869" w:rsidP="00B163C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4869" w:rsidRDefault="00774869" w:rsidP="00B163C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4869" w:rsidRDefault="00774869" w:rsidP="00B163C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6615" w:rsidRPr="00096615" w:rsidRDefault="00B921E9" w:rsidP="00B163CC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Требования к организации и </w:t>
      </w:r>
      <w:r w:rsidR="00096615" w:rsidRPr="00096615">
        <w:rPr>
          <w:rFonts w:ascii="Times New Roman" w:hAnsi="Times New Roman" w:cs="Times New Roman"/>
          <w:sz w:val="32"/>
          <w:szCs w:val="32"/>
        </w:rPr>
        <w:t>проведению муниципального этапа</w:t>
      </w:r>
    </w:p>
    <w:p w:rsidR="00096615" w:rsidRPr="00096615" w:rsidRDefault="00096615" w:rsidP="00B163CC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096615">
        <w:rPr>
          <w:rFonts w:ascii="Times New Roman" w:hAnsi="Times New Roman" w:cs="Times New Roman"/>
          <w:sz w:val="32"/>
          <w:szCs w:val="32"/>
        </w:rPr>
        <w:t>Всероссийской олимпиады школьников по технологии</w:t>
      </w:r>
    </w:p>
    <w:p w:rsidR="00096615" w:rsidRPr="00096615" w:rsidRDefault="00096615" w:rsidP="00B163CC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096615">
        <w:rPr>
          <w:rFonts w:ascii="Times New Roman" w:hAnsi="Times New Roman" w:cs="Times New Roman"/>
          <w:sz w:val="32"/>
          <w:szCs w:val="32"/>
        </w:rPr>
        <w:t>в 2014/2015 учебном году</w:t>
      </w:r>
    </w:p>
    <w:p w:rsidR="00096615" w:rsidRDefault="00096615" w:rsidP="00B163CC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96615" w:rsidRPr="002A2355" w:rsidRDefault="00096615" w:rsidP="00B16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869" w:rsidRDefault="00774869" w:rsidP="00B163C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4869" w:rsidRDefault="00774869" w:rsidP="00B163C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4869" w:rsidRDefault="00774869" w:rsidP="00B163C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4869" w:rsidRDefault="00774869" w:rsidP="00B163C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4869" w:rsidRDefault="00774869" w:rsidP="00B163C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4869" w:rsidRDefault="00774869" w:rsidP="00B163C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7D1B" w:rsidRDefault="00577D1B" w:rsidP="00B163C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7D1B" w:rsidRDefault="00577D1B" w:rsidP="00B163C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7D1B" w:rsidRDefault="00577D1B" w:rsidP="00B163C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7D1B" w:rsidRDefault="00577D1B" w:rsidP="00B163C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7D1B" w:rsidRDefault="00577D1B" w:rsidP="00B163C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7D1B" w:rsidRDefault="00577D1B" w:rsidP="00B163C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6615" w:rsidRDefault="00096615" w:rsidP="00B163C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 Тюмень</w:t>
      </w:r>
      <w:r w:rsidR="00A41423">
        <w:rPr>
          <w:rFonts w:ascii="Times New Roman" w:hAnsi="Times New Roman" w:cs="Times New Roman"/>
          <w:sz w:val="28"/>
          <w:szCs w:val="28"/>
        </w:rPr>
        <w:t>, 2014</w:t>
      </w:r>
    </w:p>
    <w:p w:rsidR="00096615" w:rsidRDefault="00096615" w:rsidP="00485A6E">
      <w:pPr>
        <w:autoSpaceDE w:val="0"/>
        <w:autoSpaceDN w:val="0"/>
        <w:adjustRightInd w:val="0"/>
        <w:spacing w:after="0" w:line="360" w:lineRule="auto"/>
        <w:ind w:firstLine="709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</w:rPr>
        <w:lastRenderedPageBreak/>
        <w:t>ОГЛАВЛЕНИЕ</w:t>
      </w:r>
    </w:p>
    <w:p w:rsidR="00096615" w:rsidRDefault="00096615" w:rsidP="00485A6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«Общие положения»……………....………………....…….………………………...3</w:t>
      </w:r>
    </w:p>
    <w:p w:rsidR="00096615" w:rsidRDefault="003A3AF5" w:rsidP="00485A6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. Организация и проведение му</w:t>
      </w:r>
      <w:r w:rsidR="00815C22">
        <w:rPr>
          <w:rFonts w:ascii="Times New Roman" w:hAnsi="Times New Roman" w:cs="Times New Roman"/>
          <w:color w:val="000000"/>
          <w:sz w:val="24"/>
          <w:szCs w:val="24"/>
        </w:rPr>
        <w:t>ниципального этапа………………………………..3</w:t>
      </w:r>
    </w:p>
    <w:p w:rsidR="00096615" w:rsidRDefault="003A3AF5" w:rsidP="00485A6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. Организатор муниципально</w:t>
      </w:r>
      <w:r w:rsidR="00B163CC">
        <w:rPr>
          <w:rFonts w:ascii="Times New Roman" w:hAnsi="Times New Roman" w:cs="Times New Roman"/>
          <w:color w:val="000000"/>
          <w:sz w:val="24"/>
          <w:szCs w:val="24"/>
        </w:rPr>
        <w:t>го этапа олимпиады…………………………</w:t>
      </w:r>
      <w:r w:rsidR="00815C2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163CC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815C22">
        <w:rPr>
          <w:rFonts w:ascii="Times New Roman" w:hAnsi="Times New Roman" w:cs="Times New Roman"/>
          <w:color w:val="000000"/>
          <w:sz w:val="24"/>
          <w:szCs w:val="24"/>
        </w:rPr>
        <w:t>..3</w:t>
      </w:r>
    </w:p>
    <w:p w:rsidR="00096615" w:rsidRDefault="003A3AF5" w:rsidP="00485A6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. Оргкомитет муниципальног</w:t>
      </w:r>
      <w:r w:rsidR="00741922">
        <w:rPr>
          <w:rFonts w:ascii="Times New Roman" w:hAnsi="Times New Roman" w:cs="Times New Roman"/>
          <w:color w:val="000000"/>
          <w:sz w:val="24"/>
          <w:szCs w:val="24"/>
        </w:rPr>
        <w:t>о этапа олимпиады……………………………</w:t>
      </w:r>
      <w:r w:rsidR="00815C22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741922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815C22">
        <w:rPr>
          <w:rFonts w:ascii="Times New Roman" w:hAnsi="Times New Roman" w:cs="Times New Roman"/>
          <w:color w:val="000000"/>
          <w:sz w:val="24"/>
          <w:szCs w:val="24"/>
        </w:rPr>
        <w:t>.4</w:t>
      </w:r>
    </w:p>
    <w:p w:rsidR="00096615" w:rsidRDefault="003A3AF5" w:rsidP="00485A6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.Порядок организации муниципального э</w:t>
      </w:r>
      <w:r w:rsidR="00741922">
        <w:rPr>
          <w:rFonts w:ascii="Times New Roman" w:hAnsi="Times New Roman" w:cs="Times New Roman"/>
          <w:color w:val="000000"/>
          <w:sz w:val="24"/>
          <w:szCs w:val="24"/>
        </w:rPr>
        <w:t>тапа олимпиады………………</w:t>
      </w:r>
      <w:r w:rsidR="00815C22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297141">
        <w:rPr>
          <w:rFonts w:ascii="Times New Roman" w:hAnsi="Times New Roman" w:cs="Times New Roman"/>
          <w:color w:val="000000"/>
          <w:sz w:val="24"/>
          <w:szCs w:val="24"/>
        </w:rPr>
        <w:t>……5</w:t>
      </w:r>
    </w:p>
    <w:p w:rsidR="00096615" w:rsidRDefault="00741922" w:rsidP="00485A6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. Общая характеристика заданий м</w:t>
      </w:r>
      <w:r>
        <w:rPr>
          <w:rFonts w:ascii="Times New Roman" w:hAnsi="Times New Roman" w:cs="Times New Roman"/>
          <w:color w:val="000000"/>
          <w:sz w:val="24"/>
          <w:szCs w:val="24"/>
        </w:rPr>
        <w:t>униципального этапа……………</w:t>
      </w:r>
      <w:r w:rsidR="00815C22">
        <w:rPr>
          <w:rFonts w:ascii="Times New Roman" w:hAnsi="Times New Roman" w:cs="Times New Roman"/>
          <w:color w:val="000000"/>
          <w:sz w:val="24"/>
          <w:szCs w:val="24"/>
        </w:rPr>
        <w:t>………….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297141">
        <w:rPr>
          <w:rFonts w:ascii="Times New Roman" w:hAnsi="Times New Roman" w:cs="Times New Roman"/>
          <w:color w:val="000000"/>
          <w:sz w:val="24"/>
          <w:szCs w:val="24"/>
        </w:rPr>
        <w:t>..6</w:t>
      </w:r>
    </w:p>
    <w:p w:rsidR="00096615" w:rsidRDefault="00741922" w:rsidP="00485A6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.1. Блоки содержания и основные умения, подлежащие</w:t>
      </w:r>
    </w:p>
    <w:p w:rsidR="00096615" w:rsidRDefault="00096615" w:rsidP="00485A6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проверке по номинации «Техника и техническое творчество»……………</w:t>
      </w:r>
      <w:r w:rsidR="00815C22">
        <w:rPr>
          <w:rFonts w:ascii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hAnsi="Times New Roman" w:cs="Times New Roman"/>
          <w:color w:val="000000"/>
          <w:sz w:val="24"/>
          <w:szCs w:val="24"/>
        </w:rPr>
        <w:t>……...</w:t>
      </w:r>
      <w:r w:rsidR="00297141">
        <w:rPr>
          <w:rFonts w:ascii="Times New Roman" w:hAnsi="Times New Roman" w:cs="Times New Roman"/>
          <w:color w:val="000000"/>
          <w:sz w:val="24"/>
          <w:szCs w:val="24"/>
        </w:rPr>
        <w:t>...6</w:t>
      </w:r>
    </w:p>
    <w:p w:rsidR="00096615" w:rsidRDefault="00741922" w:rsidP="00485A6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.2. Блоки содержания и основные умения, подлежащие</w:t>
      </w:r>
    </w:p>
    <w:p w:rsidR="00096615" w:rsidRDefault="00096615" w:rsidP="00485A6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проверке по номинации «Культура дома и декоративно-прикладное творчество.</w:t>
      </w:r>
      <w:r w:rsidR="00815C22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97141">
        <w:rPr>
          <w:rFonts w:ascii="Times New Roman" w:hAnsi="Times New Roman" w:cs="Times New Roman"/>
          <w:color w:val="000000"/>
          <w:sz w:val="24"/>
          <w:szCs w:val="24"/>
        </w:rPr>
        <w:t>...7</w:t>
      </w:r>
    </w:p>
    <w:p w:rsidR="00096615" w:rsidRDefault="00741922" w:rsidP="00485A6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.Система оценивания результатов выполнен</w:t>
      </w:r>
      <w:r w:rsidR="00815C22">
        <w:rPr>
          <w:rFonts w:ascii="Times New Roman" w:hAnsi="Times New Roman" w:cs="Times New Roman"/>
          <w:color w:val="000000"/>
          <w:sz w:val="24"/>
          <w:szCs w:val="24"/>
        </w:rPr>
        <w:t>ия заданий муниципального этапа…</w:t>
      </w:r>
      <w:r w:rsidR="00297141">
        <w:rPr>
          <w:rFonts w:ascii="Times New Roman" w:hAnsi="Times New Roman" w:cs="Times New Roman"/>
          <w:color w:val="000000"/>
          <w:sz w:val="24"/>
          <w:szCs w:val="24"/>
        </w:rPr>
        <w:t>..8</w:t>
      </w:r>
    </w:p>
    <w:p w:rsidR="00297141" w:rsidRDefault="00741922" w:rsidP="00485A6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. Перечень материально-технического обеспечения муниципального</w:t>
      </w:r>
      <w:r w:rsidR="002971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96615" w:rsidRDefault="00096615" w:rsidP="00485A6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этап</w:t>
      </w:r>
      <w:r w:rsidR="00B577C4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олимпиады…………………………………………………………………</w:t>
      </w:r>
      <w:r w:rsidR="00815C22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297141">
        <w:rPr>
          <w:rFonts w:ascii="Times New Roman" w:hAnsi="Times New Roman" w:cs="Times New Roman"/>
          <w:color w:val="000000"/>
          <w:sz w:val="24"/>
          <w:szCs w:val="24"/>
        </w:rPr>
        <w:t>…...10</w:t>
      </w:r>
    </w:p>
    <w:p w:rsidR="00096615" w:rsidRDefault="0020282D" w:rsidP="00485A6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. Порядок проведения муниц</w:t>
      </w:r>
      <w:r>
        <w:rPr>
          <w:rFonts w:ascii="Times New Roman" w:hAnsi="Times New Roman" w:cs="Times New Roman"/>
          <w:color w:val="000000"/>
          <w:sz w:val="24"/>
          <w:szCs w:val="24"/>
        </w:rPr>
        <w:t>ипального этапа олимпиады…………</w:t>
      </w:r>
      <w:r w:rsidR="00381A0A"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r w:rsidR="00485A6E">
        <w:rPr>
          <w:rFonts w:ascii="Times New Roman" w:hAnsi="Times New Roman" w:cs="Times New Roman"/>
          <w:color w:val="000000"/>
          <w:sz w:val="24"/>
          <w:szCs w:val="24"/>
        </w:rPr>
        <w:t>....11</w:t>
      </w:r>
    </w:p>
    <w:p w:rsidR="00096615" w:rsidRDefault="00381A0A" w:rsidP="00485A6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. Порядок рассмотрения апелляций………………………………………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="00485A6E">
        <w:rPr>
          <w:rFonts w:ascii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85A6E">
        <w:rPr>
          <w:rFonts w:ascii="Times New Roman" w:hAnsi="Times New Roman" w:cs="Times New Roman"/>
          <w:color w:val="000000"/>
          <w:sz w:val="24"/>
          <w:szCs w:val="24"/>
        </w:rPr>
        <w:t>.12</w:t>
      </w:r>
    </w:p>
    <w:p w:rsidR="00A41423" w:rsidRDefault="00A41423" w:rsidP="00485A6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1423" w:rsidRDefault="00A41423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1423" w:rsidRDefault="00A41423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1423" w:rsidRDefault="00A41423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1423" w:rsidRDefault="00A41423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1423" w:rsidRDefault="00A41423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1423" w:rsidRDefault="00A41423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1423" w:rsidRDefault="00A41423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1423" w:rsidRDefault="00A41423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1423" w:rsidRDefault="00A41423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1423" w:rsidRDefault="00A41423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1423" w:rsidRDefault="00A41423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1423" w:rsidRDefault="00A41423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1423" w:rsidRDefault="00A41423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1423" w:rsidRDefault="00A41423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1423" w:rsidRDefault="00A41423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1423" w:rsidRDefault="00A41423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1423" w:rsidRDefault="00A41423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1423" w:rsidRDefault="00A41423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1423" w:rsidRDefault="00A41423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1423" w:rsidRDefault="00A41423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1423" w:rsidRDefault="00A41423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1423" w:rsidRDefault="00A41423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1423" w:rsidRDefault="00A41423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1423" w:rsidRDefault="00A41423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1423" w:rsidRDefault="00A41423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1423" w:rsidRDefault="00A41423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96615" w:rsidRPr="00A41423" w:rsidRDefault="00096615" w:rsidP="00B163C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4142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«Общие положения»</w:t>
      </w:r>
    </w:p>
    <w:p w:rsidR="00A41423" w:rsidRPr="00A41423" w:rsidRDefault="00A41423" w:rsidP="00B163CC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96615" w:rsidRDefault="00096615" w:rsidP="00B16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Всероссийская олимпиада школьников по технологии проводится в соответствии</w:t>
      </w:r>
      <w:r w:rsidR="00A414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Порядком проведения </w:t>
      </w:r>
      <w:r w:rsidR="00A41423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сероссийской олимпиады школьников, утвержденном приказом</w:t>
      </w:r>
      <w:r w:rsidR="00A414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Минобрнауки России от 18 ноября 2013 г. №1252 (зарегистрирован Минюстом России 21</w:t>
      </w:r>
      <w:r w:rsidR="00A414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января 2014 г., регистрационный № 31060</w:t>
      </w:r>
      <w:r>
        <w:rPr>
          <w:rFonts w:ascii="Calibri" w:hAnsi="Calibri" w:cs="Calibri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41423" w:rsidRDefault="00096615" w:rsidP="00B16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Основными целями Всероссийской олимпиады школьников по технологии</w:t>
      </w:r>
      <w:r w:rsidR="00A414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являются:</w:t>
      </w:r>
    </w:p>
    <w:p w:rsidR="00A41423" w:rsidRDefault="00A41423" w:rsidP="00B16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выявление и развитие у обучающихся творческих способностей и интереса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 xml:space="preserve">к научной (научно-исследовательской) деятельности; </w:t>
      </w:r>
    </w:p>
    <w:p w:rsidR="00096615" w:rsidRDefault="00A41423" w:rsidP="00B16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пропаганда научных знаний;</w:t>
      </w:r>
    </w:p>
    <w:p w:rsidR="00096615" w:rsidRDefault="00A41423" w:rsidP="00B16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повышение уровня и престижности технологического образования школьников;</w:t>
      </w:r>
    </w:p>
    <w:p w:rsidR="00A41423" w:rsidRDefault="00A41423" w:rsidP="00B16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содержательное и методическое сближение материальных и информационных технологий</w:t>
      </w:r>
      <w:r w:rsidR="007419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 xml:space="preserve">в образовании; </w:t>
      </w:r>
    </w:p>
    <w:p w:rsidR="00A41423" w:rsidRDefault="00A41423" w:rsidP="00B16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повышение роли метода проектов в обучении как основного средства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 xml:space="preserve">раскрытия творческого потенциала детей; </w:t>
      </w:r>
    </w:p>
    <w:p w:rsidR="00A41423" w:rsidRDefault="00A41423" w:rsidP="00B16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выявление и поощрение наиболее способных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талантливых учащихся; выявление и поощрение наиболее творческих учителей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технологии; </w:t>
      </w:r>
    </w:p>
    <w:p w:rsidR="00096615" w:rsidRDefault="00A41423" w:rsidP="00B16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привлечение школьников к выполнению конкретных и практически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важных социально значимых проектов, направленных на развитие технического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художественного творчества.</w:t>
      </w:r>
    </w:p>
    <w:p w:rsidR="00096615" w:rsidRDefault="00096615" w:rsidP="00B16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Задачами Всероссийской олимпиады по технологии являются выявление и</w:t>
      </w:r>
      <w:r w:rsidR="00A414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оценка теоретических знаний талантливых учащихся по различным разделам</w:t>
      </w:r>
      <w:r w:rsidR="00A414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содержания образовательной области «Технология», умений использовать эти знания,</w:t>
      </w:r>
      <w:r w:rsidR="00A414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оценка практических умений учащихся и выполненных ими творческих проектов.</w:t>
      </w:r>
    </w:p>
    <w:p w:rsidR="00096615" w:rsidRDefault="00096615" w:rsidP="00B16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Всероссийская олимпиада школьников по технологии проводится в четыре этапа:</w:t>
      </w:r>
    </w:p>
    <w:p w:rsidR="00741922" w:rsidRDefault="00096615" w:rsidP="0074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школьный, муниципальны</w:t>
      </w:r>
      <w:r w:rsidR="00741922">
        <w:rPr>
          <w:rFonts w:ascii="Times New Roman" w:hAnsi="Times New Roman" w:cs="Times New Roman"/>
          <w:color w:val="000000"/>
          <w:sz w:val="24"/>
          <w:szCs w:val="24"/>
        </w:rPr>
        <w:t xml:space="preserve">й, региональный, заключительный. </w:t>
      </w:r>
    </w:p>
    <w:p w:rsidR="003061C6" w:rsidRDefault="00741922" w:rsidP="0074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К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аждый этап включает</w:t>
      </w:r>
      <w:r w:rsidR="00A414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 xml:space="preserve">три тура: </w:t>
      </w:r>
      <w:r w:rsidR="00297260">
        <w:rPr>
          <w:rFonts w:ascii="Times New Roman" w:hAnsi="Times New Roman" w:cs="Times New Roman"/>
          <w:color w:val="000000"/>
          <w:sz w:val="24"/>
          <w:szCs w:val="24"/>
        </w:rPr>
        <w:t>теоретический (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тестирование учащихся</w:t>
      </w:r>
      <w:r w:rsidR="0029726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97260">
        <w:rPr>
          <w:rFonts w:ascii="Times New Roman" w:hAnsi="Times New Roman" w:cs="Times New Roman"/>
          <w:color w:val="000000"/>
          <w:sz w:val="24"/>
          <w:szCs w:val="24"/>
        </w:rPr>
        <w:t xml:space="preserve"> практический (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выполнение ими практических работ</w:t>
      </w:r>
      <w:r w:rsidR="00297260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 xml:space="preserve"> и защиту</w:t>
      </w:r>
      <w:r w:rsidR="00297260">
        <w:rPr>
          <w:rFonts w:ascii="Times New Roman" w:hAnsi="Times New Roman" w:cs="Times New Roman"/>
          <w:color w:val="000000"/>
          <w:sz w:val="24"/>
          <w:szCs w:val="24"/>
        </w:rPr>
        <w:t xml:space="preserve"> (презентацию)</w:t>
      </w:r>
      <w:r w:rsidR="00A414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творческих проектов.</w:t>
      </w:r>
    </w:p>
    <w:p w:rsidR="003061C6" w:rsidRDefault="003061C6" w:rsidP="00B16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Самые достойные (победители и призеры школьного этапа) отправляются на 2-й муниципальный этап. В муниципальном этапе участвуют только учащиеся общеобразовательных учреждений 7-х – 11-х классов.</w:t>
      </w:r>
    </w:p>
    <w:p w:rsidR="00096615" w:rsidRDefault="00096615" w:rsidP="00B16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Олимпиада проводится по двум номинациям «Техника и</w:t>
      </w:r>
      <w:r w:rsidR="00A414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техническое творчество», «Культура дома и декоративно-прикладное </w:t>
      </w:r>
      <w:r w:rsidR="00773184">
        <w:rPr>
          <w:rFonts w:ascii="Times New Roman" w:hAnsi="Times New Roman" w:cs="Times New Roman"/>
          <w:color w:val="000000"/>
          <w:sz w:val="24"/>
          <w:szCs w:val="24"/>
        </w:rPr>
        <w:t>творчество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="003061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061C6" w:rsidRDefault="003061C6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96615" w:rsidRPr="001537F2" w:rsidRDefault="00096615" w:rsidP="00B163C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37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и проведение муниципального этапа.</w:t>
      </w:r>
    </w:p>
    <w:p w:rsidR="003061C6" w:rsidRDefault="003061C6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96615" w:rsidRDefault="00096615" w:rsidP="00B16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организации и проведении муниципального этапа всероссийской олимпиады</w:t>
      </w:r>
      <w:r w:rsidR="001537F2">
        <w:rPr>
          <w:rFonts w:ascii="Times New Roman" w:hAnsi="Times New Roman" w:cs="Times New Roman"/>
          <w:color w:val="000000"/>
          <w:sz w:val="24"/>
          <w:szCs w:val="24"/>
        </w:rPr>
        <w:t xml:space="preserve"> ш</w:t>
      </w:r>
      <w:r>
        <w:rPr>
          <w:rFonts w:ascii="Times New Roman" w:hAnsi="Times New Roman" w:cs="Times New Roman"/>
          <w:color w:val="000000"/>
          <w:sz w:val="24"/>
          <w:szCs w:val="24"/>
        </w:rPr>
        <w:t>кольников по технологии (далее - Олимпиада) необходимо руководствоваться Порядком</w:t>
      </w:r>
      <w:r w:rsidR="007419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проведения всероссийской олимпиады школьников, утвержденным приказом</w:t>
      </w:r>
      <w:r w:rsidR="00153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Минобрнауки России от 18 ноября 2013 г. №1252 (зарегистрирован Минюстом России 21января 2014 г., регистрационный № 31060</w:t>
      </w:r>
      <w:r>
        <w:rPr>
          <w:rFonts w:ascii="Calibri" w:hAnsi="Calibri" w:cs="Calibri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, определяющим порядок проведения</w:t>
      </w:r>
      <w:r w:rsidR="00153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этапа со стороны органов местного самоуправления, осуществляющих</w:t>
      </w:r>
      <w:r w:rsidR="00153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управление в сфере образования, являющихся организаторами соответствующего этапа</w:t>
      </w:r>
      <w:r w:rsidR="00153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олимпиады по технологии (далее – организатор муниципального этапа Олимпиады), а</w:t>
      </w:r>
      <w:r w:rsidR="00153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также муниципальных предметно-методических комиссий, оргкомитета, жюри.</w:t>
      </w:r>
    </w:p>
    <w:p w:rsidR="001537F2" w:rsidRDefault="001537F2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96615" w:rsidRPr="001537F2" w:rsidRDefault="00096615" w:rsidP="00B163CC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537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Организатор муниципального этапа олимпиады</w:t>
      </w:r>
    </w:p>
    <w:p w:rsidR="00096615" w:rsidRDefault="006D6C88" w:rsidP="00741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 xml:space="preserve">формирует оргкомитет муниципального этапа олимпиады и утверждает его </w:t>
      </w:r>
      <w:r w:rsidR="0074192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остав;</w:t>
      </w:r>
    </w:p>
    <w:p w:rsidR="00096615" w:rsidRDefault="006D6C88" w:rsidP="00741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формирует жюри муниципального этапа олимпиады по технологии и утверждает их</w:t>
      </w:r>
      <w:r w:rsidR="007419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составы;</w:t>
      </w:r>
    </w:p>
    <w:p w:rsidR="00096615" w:rsidRDefault="006D6C88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устанавливает количество баллов по технологии по каждому классу, необходимое для</w:t>
      </w:r>
      <w:r w:rsidR="007419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участия на муниципальном этапе олимпиады;</w:t>
      </w:r>
    </w:p>
    <w:p w:rsidR="00096615" w:rsidRDefault="006D6C88" w:rsidP="00B16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утверждает разработанные региональными предметно-методическими комиссиями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требования к организации и проведению муниципального этапа олимпиады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технологии, которые определяют принципы составления олимпиадных заданий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формирования комплектов олимпиадных заданий, описание необходимого материально-технического обеспечения для выполнения олимпиадных заданий, критерии и методики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оценивания выполненных олимпиадных заданий, процедуру регистрации участников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олимпиады, показ олимпиадных работ, а также рассмотрения апелляций участников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олимпиады.</w:t>
      </w:r>
    </w:p>
    <w:p w:rsidR="00096615" w:rsidRDefault="000C5389" w:rsidP="00B16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 муниципальной предметно-методической комиссии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 xml:space="preserve"> олимпиады по технологии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следует формировать из числа педагогических, научных, научно-педагогических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работников.</w:t>
      </w:r>
    </w:p>
    <w:p w:rsidR="005A6C7B" w:rsidRDefault="00096615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Организатор</w:t>
      </w:r>
      <w:r w:rsidR="005A6C7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96615" w:rsidRDefault="005A6C7B" w:rsidP="00B16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обеспечивает хранение олимпиадных заданий по технологии 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муниципального этапа олимпиады, несёт установленную законодательством Российской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 xml:space="preserve">Федерации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тветственность за их конфиденциальность;</w:t>
      </w:r>
    </w:p>
    <w:p w:rsidR="00096615" w:rsidRDefault="005A6C7B" w:rsidP="00B16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заблаговременно информирует руководителей организаций,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осуществляющих </w:t>
      </w:r>
      <w:r w:rsidR="002A71E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бразовательную деятельность по образовательным программам</w:t>
      </w:r>
      <w:r w:rsidR="002A71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основного общего и среднего общего образования, расположенных на территории</w:t>
      </w:r>
      <w:r w:rsidR="002A71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соответствующ</w:t>
      </w:r>
      <w:r w:rsidR="002A71E9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</w:t>
      </w:r>
      <w:r w:rsidR="002A71E9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</w:t>
      </w:r>
      <w:r w:rsidR="002A71E9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, участников муниципального этапа</w:t>
      </w:r>
      <w:r w:rsidR="002A71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олимпиады и их родителей (законных представителей) о сроках и местах проведения</w:t>
      </w:r>
      <w:r w:rsidR="002A71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муниципального этапа олимпиады по технологии, а также о «Порядке проведения</w:t>
      </w:r>
      <w:r w:rsidR="00A868E3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сероссийской олимпиады школьников» и об утверждённых требованиях к организации</w:t>
      </w:r>
      <w:r w:rsidR="00A868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и проведению муниципального этапа олимпиады по технологии;</w:t>
      </w:r>
    </w:p>
    <w:p w:rsidR="00096615" w:rsidRDefault="00A868E3" w:rsidP="00B16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определяет квоты победителей и призёров муниципального этапа олимпиады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технологии;</w:t>
      </w:r>
    </w:p>
    <w:p w:rsidR="00096615" w:rsidRDefault="00A868E3" w:rsidP="00B16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утверждает результаты муниципального этапа олимпиады по технологии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(рейтинг победителей и рейтинг призёров муниципального этапа олимпиады)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публикует их на своём официальном сайте в сети «Интернет», в том числе протоколы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жюри муниципального этапа олимпиады по предмету;</w:t>
      </w:r>
    </w:p>
    <w:p w:rsidR="00096615" w:rsidRDefault="00A868E3" w:rsidP="00B16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передаёт результаты участников муниципального этапа олимпиады по технологии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по каждому классу или возрастной группе организатору регионального этапа олимпиады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в формате, установленном организатором регионального этапа олимпиады;</w:t>
      </w:r>
    </w:p>
    <w:p w:rsidR="00096615" w:rsidRDefault="00A868E3" w:rsidP="00B16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награждает победителей и призёров муниципального этапа олимпиады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поощрительными грамотами.</w:t>
      </w:r>
    </w:p>
    <w:p w:rsidR="00A868E3" w:rsidRDefault="00A868E3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96615" w:rsidRDefault="00A868E3" w:rsidP="00B163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0966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.2. 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</w:t>
      </w:r>
      <w:r w:rsidR="000966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="000966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="000966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 w:rsidR="000966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 </w:t>
      </w:r>
      <w:r w:rsidR="000966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="000966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="000966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="000966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0966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 w:rsidR="000966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="000966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="000966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 w:rsidR="000966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="000966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966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r w:rsidR="000966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="000966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="000966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ды</w:t>
      </w:r>
    </w:p>
    <w:p w:rsidR="00A7799B" w:rsidRDefault="00A7799B" w:rsidP="00741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C1A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определяет организационно-технологическую модель проведения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1922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униципального этапа олимпиады; </w:t>
      </w:r>
    </w:p>
    <w:p w:rsidR="00096615" w:rsidRDefault="00A7799B" w:rsidP="00B16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обеспечивает организацию и проведение 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 xml:space="preserve">этапа олимпиады в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оответствии с утверждёнными организатором муниципального этапа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олимпиады требованиями к проведению муниципального этапа олимпиады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технологии, Порядком проведения всероссийской олимпиады школьников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действующими на момент проведения олимпиады санитарно-эпидемиологическими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требованиями к условиям и организации обучения в организациях, осуществляющих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образовательную деятельность по образовательным программам основного общего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среднего общего образования;</w:t>
      </w:r>
    </w:p>
    <w:p w:rsidR="00096615" w:rsidRDefault="00A7799B" w:rsidP="00B16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осуществляет кодирование (обезличивание) олимпиадных работ участников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муниципального этапа олимпиады;</w:t>
      </w:r>
    </w:p>
    <w:p w:rsidR="00096615" w:rsidRDefault="00A7799B" w:rsidP="00B16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несёт ответственность за жизнь и здоровье участников олимпиады во время проведения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муниципального этапа олимпиады по технологии.</w:t>
      </w:r>
    </w:p>
    <w:p w:rsidR="00096615" w:rsidRDefault="00096615" w:rsidP="00B16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 оргкомитета муниципального этапа олимпиады формируется из</w:t>
      </w:r>
      <w:r w:rsidR="00A779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представителей </w:t>
      </w:r>
      <w:r w:rsidR="00A7799B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рганов местного самоуправления, осуществляющих управление сфере</w:t>
      </w:r>
      <w:r w:rsidR="00A779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образования, муниципальных и региональных предметно-методических комиссий по</w:t>
      </w:r>
      <w:r w:rsidR="00A779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технологии, педагогических и научно-педагогических работников.</w:t>
      </w:r>
    </w:p>
    <w:p w:rsidR="00096615" w:rsidRDefault="00096615" w:rsidP="00B16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Жюри муниципального этапа Олимпиады:</w:t>
      </w:r>
    </w:p>
    <w:p w:rsidR="00571886" w:rsidRDefault="00571886" w:rsidP="00B16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осуществляет проверку и оценку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выполнения олимпиадных заданий;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71886" w:rsidRDefault="00571886" w:rsidP="00B16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определяет с учетом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установленных квот победителей </w:t>
      </w:r>
      <w:r>
        <w:rPr>
          <w:rFonts w:ascii="Times New Roman" w:hAnsi="Times New Roman" w:cs="Times New Roman"/>
          <w:color w:val="000000"/>
          <w:sz w:val="24"/>
          <w:szCs w:val="24"/>
        </w:rPr>
        <w:t>и призеров муниципального этапа;</w:t>
      </w:r>
    </w:p>
    <w:p w:rsidR="00571886" w:rsidRDefault="00571886" w:rsidP="00B16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с</w:t>
      </w:r>
      <w:r w:rsidR="00A779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участниками разбор олимпиадных заданий и анали</w:t>
      </w:r>
      <w:r>
        <w:rPr>
          <w:rFonts w:ascii="Times New Roman" w:hAnsi="Times New Roman" w:cs="Times New Roman"/>
          <w:color w:val="000000"/>
          <w:sz w:val="24"/>
          <w:szCs w:val="24"/>
        </w:rPr>
        <w:t>з полученных решений участников;</w:t>
      </w:r>
    </w:p>
    <w:p w:rsidR="00096615" w:rsidRDefault="00571886" w:rsidP="00571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рассматривает совместно с оргкомитетом муниципального этапа Олимпиады апелляции, 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также предоставляет в оргкомитет регионального этапа Олимпиады аналитические отчеты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о результатах проведения этого этапа.</w:t>
      </w:r>
    </w:p>
    <w:p w:rsidR="00A7799B" w:rsidRPr="00D90EA3" w:rsidRDefault="00A7799B" w:rsidP="00B16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0EA3">
        <w:rPr>
          <w:rFonts w:ascii="Times New Roman" w:hAnsi="Times New Roman" w:cs="Times New Roman"/>
          <w:b/>
          <w:color w:val="000000"/>
          <w:sz w:val="24"/>
          <w:szCs w:val="24"/>
        </w:rPr>
        <w:t>В жюри не могут входить преподаватели-руководители проектов участников муниципального этапа.</w:t>
      </w:r>
    </w:p>
    <w:p w:rsidR="00A7799B" w:rsidRDefault="00A7799B" w:rsidP="00B16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615" w:rsidRPr="007057DE" w:rsidRDefault="00096615" w:rsidP="00B163C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5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="00A7799B" w:rsidRPr="00705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705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</w:t>
      </w:r>
      <w:r w:rsidR="00A7799B" w:rsidRPr="00705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Pr="00705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</w:t>
      </w:r>
      <w:r w:rsidR="00A7799B" w:rsidRPr="00705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705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="00A7799B" w:rsidRPr="00705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05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="00A7799B" w:rsidRPr="00705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</w:t>
      </w:r>
      <w:r w:rsidRPr="00705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="00A7799B" w:rsidRPr="00705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705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="00A7799B" w:rsidRPr="00705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705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 w:rsidR="00A7799B" w:rsidRPr="00705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705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</w:t>
      </w:r>
      <w:r w:rsidR="00A7799B" w:rsidRPr="00705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705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="00A7799B" w:rsidRPr="00705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05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="00A7799B" w:rsidRPr="00705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705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="00A7799B" w:rsidRPr="00705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705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</w:t>
      </w:r>
      <w:r w:rsidR="00A7799B" w:rsidRPr="00705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705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="00A7799B" w:rsidRPr="00705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705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r w:rsidR="00A7799B" w:rsidRPr="00705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 w:rsidRPr="00705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="00A7799B" w:rsidRPr="00705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705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="00A7799B" w:rsidRPr="00705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705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</w:t>
      </w:r>
      <w:r w:rsidR="00A7799B" w:rsidRPr="00705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 w:rsidRPr="00705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A7799B" w:rsidRPr="00705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705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A7799B" w:rsidRPr="00705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05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="00A7799B" w:rsidRPr="00705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r w:rsidRPr="00705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="00A7799B" w:rsidRPr="00705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705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="00A7799B" w:rsidRPr="00705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705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</w:t>
      </w:r>
      <w:r w:rsidR="00A7799B" w:rsidRPr="00705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7057DE" w:rsidRPr="007057DE" w:rsidRDefault="007057DE" w:rsidP="00B163CC">
      <w:pPr>
        <w:autoSpaceDE w:val="0"/>
        <w:autoSpaceDN w:val="0"/>
        <w:adjustRightInd w:val="0"/>
        <w:spacing w:after="0" w:line="240" w:lineRule="auto"/>
        <w:ind w:left="360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96615" w:rsidRDefault="00096615" w:rsidP="00B16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Конкретные сроки проведения муниципального этапа олимпиады по</w:t>
      </w:r>
      <w:r w:rsidR="002627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технологии устанавливаются органом</w:t>
      </w:r>
      <w:r w:rsidR="002627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государственной власти субъекта Российской Федерации, осуществляющим</w:t>
      </w:r>
      <w:r w:rsidR="002627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государственное управление в сфере образования.</w:t>
      </w:r>
    </w:p>
    <w:p w:rsidR="00096615" w:rsidRDefault="00096615" w:rsidP="00B16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Конкретные места проведения муниципального этапа олимпиады по технологии</w:t>
      </w:r>
      <w:r w:rsidR="002627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устанавливает орган местного самоуправления, осуществляющий управление в сфере</w:t>
      </w:r>
      <w:r w:rsidR="002627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образования. Организатор муниципального этапа должен обеспечить участие в этом этапе</w:t>
      </w:r>
      <w:r w:rsidR="002627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всех обучающихся, получивших право в нем участвовать. Образовательная организация,</w:t>
      </w:r>
      <w:r w:rsidR="002627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 базе которой будет проходить муниципальный этап, назначается организатором этого</w:t>
      </w:r>
      <w:r w:rsidR="002627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этапа. О дате и месте проведения муниципального этапа Олимпиады, а также об условиях</w:t>
      </w:r>
      <w:r w:rsidR="002627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его проведения, все участники должны быть проинформированы не менее чем за 15</w:t>
      </w:r>
      <w:r w:rsidR="002627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календарных дней до его начала.</w:t>
      </w:r>
    </w:p>
    <w:p w:rsidR="00D90EA3" w:rsidRDefault="00096615" w:rsidP="00B16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муниципальном этапе олимпиады по технологии принимают</w:t>
      </w:r>
      <w:r w:rsidR="002627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27A9">
        <w:rPr>
          <w:rFonts w:ascii="Times New Roman" w:hAnsi="Times New Roman" w:cs="Times New Roman"/>
          <w:b/>
          <w:color w:val="000000"/>
          <w:sz w:val="24"/>
          <w:szCs w:val="24"/>
        </w:rPr>
        <w:t>индивидуальное участие</w:t>
      </w:r>
      <w:r w:rsidR="002627A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90EA3" w:rsidRDefault="00D90EA3" w:rsidP="00B16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участники школьного этапа олимпиады текущего учебного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года, набравшие необходимое для участия в муниципальном этапе олимпиады количество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 xml:space="preserve">баллов, установленное организатором муниципального этапа олимпиады; </w:t>
      </w:r>
    </w:p>
    <w:p w:rsidR="00D90EA3" w:rsidRDefault="00D90EA3" w:rsidP="00B16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победители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призёры муниципального этапа олимпиады предыдущего учебного года, продолжающие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обучение в организациях, осуществляющих образовательную деятельность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образовательным программам основного общего и среднего общего образования. </w:t>
      </w:r>
    </w:p>
    <w:p w:rsidR="00096615" w:rsidRDefault="00096615" w:rsidP="00B16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</w:t>
      </w:r>
      <w:r w:rsidR="00D90E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участники проходят процедуру регистрации.</w:t>
      </w:r>
    </w:p>
    <w:p w:rsidR="00096615" w:rsidRPr="007057DE" w:rsidRDefault="00096615" w:rsidP="00B16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7DE">
        <w:rPr>
          <w:rFonts w:ascii="Times New Roman" w:hAnsi="Times New Roman" w:cs="Times New Roman"/>
          <w:color w:val="000000"/>
          <w:sz w:val="24"/>
          <w:szCs w:val="24"/>
        </w:rPr>
        <w:t>Победители и призёры муниципального этапа предыдущего года вправе</w:t>
      </w:r>
      <w:r w:rsidR="00D90EA3" w:rsidRPr="007057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DE">
        <w:rPr>
          <w:rFonts w:ascii="Times New Roman" w:hAnsi="Times New Roman" w:cs="Times New Roman"/>
          <w:color w:val="000000"/>
          <w:sz w:val="24"/>
          <w:szCs w:val="24"/>
        </w:rPr>
        <w:t>выполнять</w:t>
      </w:r>
      <w:r w:rsidR="00D90EA3" w:rsidRPr="007057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DE">
        <w:rPr>
          <w:rFonts w:ascii="Times New Roman" w:hAnsi="Times New Roman" w:cs="Times New Roman"/>
          <w:color w:val="000000"/>
          <w:sz w:val="24"/>
          <w:szCs w:val="24"/>
        </w:rPr>
        <w:t>олимпиадные задания, разработанные для более старших классов по</w:t>
      </w:r>
      <w:r w:rsidR="00D90EA3" w:rsidRPr="007057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DE">
        <w:rPr>
          <w:rFonts w:ascii="Times New Roman" w:hAnsi="Times New Roman" w:cs="Times New Roman"/>
          <w:color w:val="000000"/>
          <w:sz w:val="24"/>
          <w:szCs w:val="24"/>
        </w:rPr>
        <w:t>отношению к тем, в которых они проходят обучение. В случае их прохождения на</w:t>
      </w:r>
      <w:r w:rsidR="00D90EA3" w:rsidRPr="007057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DE">
        <w:rPr>
          <w:rFonts w:ascii="Times New Roman" w:hAnsi="Times New Roman" w:cs="Times New Roman"/>
          <w:color w:val="000000"/>
          <w:sz w:val="24"/>
          <w:szCs w:val="24"/>
        </w:rPr>
        <w:t>последующие этапы олимпиады, данные участники олимпиады выполняют олимпиадные</w:t>
      </w:r>
      <w:r w:rsidR="00D90EA3" w:rsidRPr="007057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DE">
        <w:rPr>
          <w:rFonts w:ascii="Times New Roman" w:hAnsi="Times New Roman" w:cs="Times New Roman"/>
          <w:color w:val="000000"/>
          <w:sz w:val="24"/>
          <w:szCs w:val="24"/>
        </w:rPr>
        <w:t>задания, разработанные для класса, который они выбрали на муниципальном этапе</w:t>
      </w:r>
      <w:r w:rsidR="00D90EA3" w:rsidRPr="007057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DE">
        <w:rPr>
          <w:rFonts w:ascii="Times New Roman" w:hAnsi="Times New Roman" w:cs="Times New Roman"/>
          <w:color w:val="000000"/>
          <w:sz w:val="24"/>
          <w:szCs w:val="24"/>
        </w:rPr>
        <w:t>олимпиады.</w:t>
      </w:r>
    </w:p>
    <w:p w:rsidR="00D90EA3" w:rsidRDefault="00096615" w:rsidP="00B16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Участники выполняют работы по заданиям, разработанным региональн</w:t>
      </w:r>
      <w:r w:rsidR="00D90EA3"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предметно-методическ</w:t>
      </w:r>
      <w:r w:rsidR="00D90EA3"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комисси</w:t>
      </w:r>
      <w:r w:rsidR="00D90EA3">
        <w:rPr>
          <w:rFonts w:ascii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sz w:val="24"/>
          <w:szCs w:val="24"/>
        </w:rPr>
        <w:t>. В состав комплекта материалов, передаваемых</w:t>
      </w:r>
      <w:r w:rsidR="00D90E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региональной предметно-методической комиссией в оргкомитет муниципального этапа</w:t>
      </w:r>
      <w:r w:rsidR="00D90E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входят: </w:t>
      </w:r>
    </w:p>
    <w:p w:rsidR="00096615" w:rsidRDefault="00D90EA3" w:rsidP="00B16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тексты олимпиадных заданий по теоретическому (тесты, вопросы, задачи) и</w:t>
      </w:r>
    </w:p>
    <w:p w:rsidR="00096615" w:rsidRDefault="00D23777" w:rsidP="00B16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практическому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 xml:space="preserve"> (практическая работа по обработке материалов)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турам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96615" w:rsidRDefault="00D90EA3" w:rsidP="00B16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методика оценивания работ, методические рекомендации по проведению защиты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615">
        <w:rPr>
          <w:rFonts w:ascii="Times New Roman" w:hAnsi="Times New Roman" w:cs="Times New Roman"/>
          <w:color w:val="000000"/>
          <w:sz w:val="24"/>
          <w:szCs w:val="24"/>
        </w:rPr>
        <w:t>проектов, а также по разбору и показу участникам предложенных олимпиадных заданий.</w:t>
      </w:r>
    </w:p>
    <w:p w:rsidR="00096615" w:rsidRDefault="00096615" w:rsidP="00B16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Перед началом проведения конкурсов учащиеся должны быть проинструктированы</w:t>
      </w:r>
      <w:r w:rsidR="00D90E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 продолжительности олимпиады, о возможности (невозможности) использовать</w:t>
      </w:r>
      <w:r w:rsidR="00D90E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справочные материалы, электронно-вычислительную технику, о правилах поведения во</w:t>
      </w:r>
      <w:r w:rsidR="00D90E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время выполнения теоретического и практических заданий, о случаях удаления с</w:t>
      </w:r>
      <w:r w:rsidR="00D90E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олимпиады, о месте и времени ознакомления с результатами, о порядке подачи апелляции.</w:t>
      </w:r>
    </w:p>
    <w:p w:rsidR="00096615" w:rsidRDefault="00096615" w:rsidP="00B16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 время проведения олимпиады участники олимпиады должны соблюдать требования и</w:t>
      </w:r>
      <w:r w:rsidR="005718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«Порядок проведения всероссийской олимпиады школьников»: следовать указаниям</w:t>
      </w:r>
      <w:r w:rsidR="000419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представителя организатора олимпиады; не вправе общаться, свободно перемещаться по</w:t>
      </w:r>
      <w:r w:rsidR="005718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аудитории.</w:t>
      </w:r>
    </w:p>
    <w:p w:rsidR="00096615" w:rsidRDefault="00096615" w:rsidP="00571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Регламент проведения муниципального этапа включает тестирование учащихся в</w:t>
      </w:r>
    </w:p>
    <w:p w:rsidR="00096615" w:rsidRDefault="00096615" w:rsidP="00571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течение 1,5 часа (90 мин), выполнение практических работ в течение 2-х часов (120 мин.)</w:t>
      </w:r>
    </w:p>
    <w:p w:rsidR="00096615" w:rsidRDefault="00096615" w:rsidP="00571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презентацию проектов (8-10 мин. на человека).</w:t>
      </w:r>
    </w:p>
    <w:p w:rsidR="000419E6" w:rsidRDefault="000419E6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419E6" w:rsidRDefault="007057DE" w:rsidP="00B163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0966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0419E6" w:rsidRPr="00041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Общая характеристика заданий муниципального этапа</w:t>
      </w:r>
    </w:p>
    <w:p w:rsidR="006367DE" w:rsidRDefault="006367DE" w:rsidP="006367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367DE" w:rsidRPr="00966B5D" w:rsidRDefault="006367DE" w:rsidP="009A5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6B5D">
        <w:rPr>
          <w:rFonts w:ascii="Times New Roman" w:hAnsi="Times New Roman" w:cs="Times New Roman"/>
          <w:bCs/>
          <w:color w:val="000000"/>
          <w:sz w:val="24"/>
          <w:szCs w:val="24"/>
        </w:rPr>
        <w:t>Олимпиада –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66B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это интеллектуальное соревнование одарённых детей. </w:t>
      </w:r>
      <w:r w:rsidR="009A5608">
        <w:rPr>
          <w:rFonts w:ascii="Times New Roman" w:hAnsi="Times New Roman" w:cs="Times New Roman"/>
          <w:bCs/>
          <w:color w:val="000000"/>
          <w:sz w:val="24"/>
          <w:szCs w:val="24"/>
        </w:rPr>
        <w:t>Задания теоретического тура призваны</w:t>
      </w:r>
      <w:r w:rsidRPr="00966B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выявить знания и понимание учащимися</w:t>
      </w:r>
      <w:r w:rsidR="009A56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66B5D">
        <w:rPr>
          <w:rFonts w:ascii="Times New Roman" w:hAnsi="Times New Roman" w:cs="Times New Roman"/>
          <w:bCs/>
          <w:color w:val="000000"/>
          <w:sz w:val="24"/>
          <w:szCs w:val="24"/>
        </w:rPr>
        <w:t>межпредметных связей, на основе которых формируются метапредметные компетенции.</w:t>
      </w:r>
      <w:r w:rsidR="009A5608" w:rsidRPr="009A56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A5608" w:rsidRPr="00966B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Практический тур является обязательным </w:t>
      </w:r>
      <w:r w:rsidR="009A5608">
        <w:rPr>
          <w:rFonts w:ascii="Times New Roman" w:hAnsi="Times New Roman" w:cs="Times New Roman"/>
          <w:bCs/>
          <w:color w:val="000000"/>
          <w:sz w:val="24"/>
          <w:szCs w:val="24"/>
        </w:rPr>
        <w:t>во всех номинациях</w:t>
      </w:r>
      <w:r w:rsidR="009A5608" w:rsidRPr="00966B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олимпиады.</w:t>
      </w:r>
    </w:p>
    <w:p w:rsidR="000419E6" w:rsidRDefault="000419E6" w:rsidP="00B16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419E6" w:rsidRPr="000419E6" w:rsidRDefault="007057DE" w:rsidP="00B163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0966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.1. </w:t>
      </w:r>
      <w:r w:rsidR="000419E6" w:rsidRPr="00041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Блоки содержания и основные умения, подлежащие</w:t>
      </w:r>
      <w:r w:rsidR="00041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419E6" w:rsidRPr="00041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проверке по номинации «Техника и техническое творчество»</w:t>
      </w:r>
    </w:p>
    <w:p w:rsidR="003F283D" w:rsidRPr="00966B5D" w:rsidRDefault="007057DE" w:rsidP="003F28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тестов отражает направления и темы, уже изученные учащимися разных классов и позволяет оценить знания учащихся и умения </w:t>
      </w:r>
      <w:r w:rsidR="003F283D">
        <w:rPr>
          <w:rFonts w:ascii="Times New Roman" w:hAnsi="Times New Roman" w:cs="Times New Roman"/>
          <w:color w:val="000000"/>
          <w:sz w:val="24"/>
          <w:szCs w:val="24"/>
        </w:rPr>
        <w:t>их использовать на практике и соответствует</w:t>
      </w:r>
      <w:r w:rsidR="003F283D" w:rsidRPr="003F28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F283D" w:rsidRPr="00966B5D">
        <w:rPr>
          <w:rFonts w:ascii="Times New Roman" w:hAnsi="Times New Roman" w:cs="Times New Roman"/>
          <w:bCs/>
          <w:color w:val="000000"/>
          <w:sz w:val="24"/>
          <w:szCs w:val="24"/>
        </w:rPr>
        <w:t>обязательному объему знаний и умений,</w:t>
      </w:r>
      <w:r w:rsidR="003F28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F283D" w:rsidRPr="00966B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определенному в </w:t>
      </w:r>
      <w:r w:rsidR="003F283D">
        <w:rPr>
          <w:rFonts w:ascii="Times New Roman" w:hAnsi="Times New Roman" w:cs="Times New Roman"/>
          <w:bCs/>
          <w:color w:val="000000"/>
          <w:sz w:val="24"/>
          <w:szCs w:val="24"/>
        </w:rPr>
        <w:t>Ф</w:t>
      </w:r>
      <w:r w:rsidR="003F283D" w:rsidRPr="00966B5D">
        <w:rPr>
          <w:rFonts w:ascii="Times New Roman" w:hAnsi="Times New Roman" w:cs="Times New Roman"/>
          <w:bCs/>
          <w:color w:val="000000"/>
          <w:sz w:val="24"/>
          <w:szCs w:val="24"/>
        </w:rPr>
        <w:t>едеральном компоненте государственного образовательного стандарта</w:t>
      </w:r>
      <w:r w:rsidR="003F28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F283D" w:rsidRPr="00966B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общего и среднего (полного) общего образования по технологии. </w:t>
      </w:r>
    </w:p>
    <w:p w:rsidR="007057DE" w:rsidRDefault="007057DE" w:rsidP="00B16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учащихся 7</w:t>
      </w:r>
      <w:r w:rsidR="00645F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1886">
        <w:rPr>
          <w:rFonts w:ascii="Times New Roman" w:hAnsi="Times New Roman" w:cs="Times New Roman"/>
          <w:color w:val="000000"/>
          <w:sz w:val="24"/>
          <w:szCs w:val="24"/>
        </w:rPr>
        <w:t>классов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предложено 25 тестов, для учащихся </w:t>
      </w:r>
      <w:r w:rsidR="00571886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45FF6">
        <w:rPr>
          <w:rFonts w:ascii="Times New Roman" w:hAnsi="Times New Roman" w:cs="Times New Roman"/>
          <w:color w:val="000000"/>
          <w:sz w:val="24"/>
          <w:szCs w:val="24"/>
        </w:rPr>
        <w:t>9, 10-</w:t>
      </w:r>
      <w:r>
        <w:rPr>
          <w:rFonts w:ascii="Times New Roman" w:hAnsi="Times New Roman" w:cs="Times New Roman"/>
          <w:color w:val="000000"/>
          <w:sz w:val="24"/>
          <w:szCs w:val="24"/>
        </w:rPr>
        <w:t>11 классов –35 тестов в соответствии с программой обучения в каждом классе:</w:t>
      </w:r>
    </w:p>
    <w:p w:rsidR="00096615" w:rsidRDefault="00096615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Общие принципы технологии –науки о преобразовании материалов, энергии и</w:t>
      </w:r>
    </w:p>
    <w:p w:rsidR="00096615" w:rsidRDefault="00096615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информации. Роль технологий и техники в развитии общества. История технологий</w:t>
      </w:r>
    </w:p>
    <w:p w:rsidR="00096615" w:rsidRDefault="007057DE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техники.</w:t>
      </w:r>
    </w:p>
    <w:p w:rsidR="00096615" w:rsidRDefault="007057DE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Машиноведение. </w:t>
      </w:r>
    </w:p>
    <w:p w:rsidR="00096615" w:rsidRDefault="007057DE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Материаловедение. </w:t>
      </w:r>
    </w:p>
    <w:p w:rsidR="00096615" w:rsidRDefault="00096615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Технологии обработки конструкционных материалов (создание изделий из</w:t>
      </w:r>
    </w:p>
    <w:p w:rsidR="00096615" w:rsidRDefault="00096615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конструкционн</w:t>
      </w:r>
      <w:r w:rsidR="007057DE">
        <w:rPr>
          <w:rFonts w:ascii="Times New Roman" w:hAnsi="Times New Roman" w:cs="Times New Roman"/>
          <w:color w:val="000000"/>
          <w:sz w:val="24"/>
          <w:szCs w:val="24"/>
        </w:rPr>
        <w:t>ых и поделочных материалов).</w:t>
      </w:r>
    </w:p>
    <w:p w:rsidR="00096615" w:rsidRDefault="00096615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Электротехника и электроника </w:t>
      </w:r>
      <w:r w:rsidR="007057DE">
        <w:rPr>
          <w:rFonts w:ascii="Times New Roman" w:hAnsi="Times New Roman" w:cs="Times New Roman"/>
          <w:color w:val="000000"/>
          <w:sz w:val="24"/>
          <w:szCs w:val="24"/>
        </w:rPr>
        <w:t xml:space="preserve">(электротехнические работы). </w:t>
      </w:r>
    </w:p>
    <w:p w:rsidR="00096615" w:rsidRDefault="007057DE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Черчение и графика. </w:t>
      </w:r>
    </w:p>
    <w:p w:rsidR="00096615" w:rsidRDefault="00096615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Художественн</w:t>
      </w:r>
      <w:r w:rsidR="007057DE">
        <w:rPr>
          <w:rFonts w:ascii="Times New Roman" w:hAnsi="Times New Roman" w:cs="Times New Roman"/>
          <w:color w:val="000000"/>
          <w:sz w:val="24"/>
          <w:szCs w:val="24"/>
        </w:rPr>
        <w:t xml:space="preserve">ое конструирование (дизайн). </w:t>
      </w:r>
    </w:p>
    <w:p w:rsidR="00096615" w:rsidRDefault="00096615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Художес</w:t>
      </w:r>
      <w:r w:rsidR="007057DE">
        <w:rPr>
          <w:rFonts w:ascii="Times New Roman" w:hAnsi="Times New Roman" w:cs="Times New Roman"/>
          <w:color w:val="000000"/>
          <w:sz w:val="24"/>
          <w:szCs w:val="24"/>
        </w:rPr>
        <w:t>твенная обработка материалов.</w:t>
      </w:r>
    </w:p>
    <w:p w:rsidR="00096615" w:rsidRDefault="007057DE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Техническое творчество. </w:t>
      </w:r>
    </w:p>
    <w:p w:rsidR="00096615" w:rsidRDefault="00096615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Экологич</w:t>
      </w:r>
      <w:r w:rsidR="007057DE">
        <w:rPr>
          <w:rFonts w:ascii="Times New Roman" w:hAnsi="Times New Roman" w:cs="Times New Roman"/>
          <w:color w:val="000000"/>
          <w:sz w:val="24"/>
          <w:szCs w:val="24"/>
        </w:rPr>
        <w:t xml:space="preserve">еские проблемы производства. </w:t>
      </w:r>
    </w:p>
    <w:p w:rsidR="00096615" w:rsidRDefault="00096615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 Семейная экономика и</w:t>
      </w:r>
      <w:r w:rsidR="007057DE">
        <w:rPr>
          <w:rFonts w:ascii="Times New Roman" w:hAnsi="Times New Roman" w:cs="Times New Roman"/>
          <w:color w:val="000000"/>
          <w:sz w:val="24"/>
          <w:szCs w:val="24"/>
        </w:rPr>
        <w:t xml:space="preserve"> основы предпринимательства. </w:t>
      </w:r>
    </w:p>
    <w:p w:rsidR="00096615" w:rsidRDefault="00096615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 Ремонтно-строительные работ</w:t>
      </w:r>
      <w:r w:rsidR="007057DE">
        <w:rPr>
          <w:rFonts w:ascii="Times New Roman" w:hAnsi="Times New Roman" w:cs="Times New Roman"/>
          <w:color w:val="000000"/>
          <w:sz w:val="24"/>
          <w:szCs w:val="24"/>
        </w:rPr>
        <w:t xml:space="preserve">ы (технологии ведения дома). </w:t>
      </w:r>
    </w:p>
    <w:p w:rsidR="00096615" w:rsidRDefault="00096615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 Профо</w:t>
      </w:r>
      <w:r w:rsidR="007057DE">
        <w:rPr>
          <w:rFonts w:ascii="Times New Roman" w:hAnsi="Times New Roman" w:cs="Times New Roman"/>
          <w:color w:val="000000"/>
          <w:sz w:val="24"/>
          <w:szCs w:val="24"/>
        </w:rPr>
        <w:t xml:space="preserve">риентация и выбор профессии. </w:t>
      </w:r>
    </w:p>
    <w:p w:rsidR="00096615" w:rsidRDefault="007057DE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 Выполнение проектов.</w:t>
      </w:r>
    </w:p>
    <w:p w:rsidR="000419E6" w:rsidRDefault="000419E6" w:rsidP="00B16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615" w:rsidRDefault="00096615" w:rsidP="00B16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Практи</w:t>
      </w:r>
      <w:r w:rsidR="007057DE">
        <w:rPr>
          <w:rFonts w:ascii="Times New Roman" w:hAnsi="Times New Roman" w:cs="Times New Roman"/>
          <w:color w:val="000000"/>
          <w:sz w:val="24"/>
          <w:szCs w:val="24"/>
        </w:rPr>
        <w:t>ческие задания связаны с раздело</w:t>
      </w:r>
      <w:r>
        <w:rPr>
          <w:rFonts w:ascii="Times New Roman" w:hAnsi="Times New Roman" w:cs="Times New Roman"/>
          <w:color w:val="000000"/>
          <w:sz w:val="24"/>
          <w:szCs w:val="24"/>
        </w:rPr>
        <w:t>м «Технология обработки</w:t>
      </w:r>
      <w:r w:rsidR="000419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конструкционных материалов» </w:t>
      </w:r>
      <w:r w:rsidR="000419E6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</w:rPr>
        <w:t>позвол</w:t>
      </w:r>
      <w:r w:rsidR="000419E6">
        <w:rPr>
          <w:rFonts w:ascii="Times New Roman" w:hAnsi="Times New Roman" w:cs="Times New Roman"/>
          <w:color w:val="000000"/>
          <w:sz w:val="24"/>
          <w:szCs w:val="24"/>
        </w:rPr>
        <w:t xml:space="preserve">яют </w:t>
      </w:r>
      <w:r>
        <w:rPr>
          <w:rFonts w:ascii="Times New Roman" w:hAnsi="Times New Roman" w:cs="Times New Roman"/>
          <w:color w:val="000000"/>
          <w:sz w:val="24"/>
          <w:szCs w:val="24"/>
        </w:rPr>
        <w:t>оценить умения учащихся обрабатывать древесину</w:t>
      </w:r>
      <w:r w:rsidR="00BC13C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оценить творческие способности школьников.</w:t>
      </w:r>
    </w:p>
    <w:p w:rsidR="00096615" w:rsidRDefault="00096615" w:rsidP="00B16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Презентация проектов </w:t>
      </w:r>
      <w:r w:rsidR="00B163CC">
        <w:rPr>
          <w:rFonts w:ascii="Times New Roman" w:hAnsi="Times New Roman" w:cs="Times New Roman"/>
          <w:color w:val="000000"/>
          <w:sz w:val="24"/>
          <w:szCs w:val="24"/>
        </w:rPr>
        <w:t xml:space="preserve">должна </w:t>
      </w:r>
      <w:r>
        <w:rPr>
          <w:rFonts w:ascii="Times New Roman" w:hAnsi="Times New Roman" w:cs="Times New Roman"/>
          <w:color w:val="000000"/>
          <w:sz w:val="24"/>
          <w:szCs w:val="24"/>
        </w:rPr>
        <w:t>позволят</w:t>
      </w:r>
      <w:r w:rsidR="00B163CC"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оценить творческое развитие учащихся. Тематика</w:t>
      </w:r>
      <w:r w:rsidR="00BC13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проектов может быть связана с одним из направлений: «Машиноведение», «Технологии</w:t>
      </w:r>
      <w:r w:rsidR="00BC13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обработки конструкционных материалов», «Электротехника и электроника»,</w:t>
      </w:r>
      <w:r w:rsidR="00BC13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«Художественное конструирование (дизайн)», «Художественная обработка материалов»,</w:t>
      </w:r>
      <w:r w:rsidR="00BC13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«Экологические проблемы производства», «Семейная экономика и основы</w:t>
      </w:r>
      <w:r w:rsidR="00BC13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предпринимательства», «Ремонтно-строительные работы» и «Профориентация и выбор</w:t>
      </w:r>
      <w:r w:rsidR="00BC13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профессии».</w:t>
      </w:r>
    </w:p>
    <w:p w:rsidR="00BC13C0" w:rsidRDefault="00BC13C0" w:rsidP="00B16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6B5D" w:rsidRDefault="00B163CC" w:rsidP="00B163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C13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0966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="00966B5D" w:rsidRPr="00966B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Блоки содержания и основные умения, подлежащие</w:t>
      </w:r>
      <w:r w:rsidR="00966B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66B5D" w:rsidRPr="00966B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проверке по номинации «Культура дома и декоративно-прикладное творчество</w:t>
      </w:r>
      <w:r w:rsidR="00966B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966B5D" w:rsidRDefault="00966B5D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96615" w:rsidRPr="00966B5D" w:rsidRDefault="00096615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152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первого </w:t>
      </w:r>
      <w:r w:rsidR="00A15271" w:rsidRPr="00A152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тура</w:t>
      </w:r>
      <w:r w:rsidRPr="00966B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состав</w:t>
      </w:r>
      <w:r w:rsidR="00966B5D">
        <w:rPr>
          <w:rFonts w:ascii="Times New Roman" w:hAnsi="Times New Roman" w:cs="Times New Roman"/>
          <w:bCs/>
          <w:color w:val="000000"/>
          <w:sz w:val="24"/>
          <w:szCs w:val="24"/>
        </w:rPr>
        <w:t>лено</w:t>
      </w:r>
      <w:r w:rsidRPr="00966B5D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096615" w:rsidRPr="00966B5D" w:rsidRDefault="00096615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6B5D">
        <w:rPr>
          <w:rFonts w:ascii="Times New Roman" w:hAnsi="Times New Roman" w:cs="Times New Roman"/>
          <w:bCs/>
          <w:color w:val="000000"/>
          <w:sz w:val="24"/>
          <w:szCs w:val="24"/>
        </w:rPr>
        <w:t>- для 7-го класса –25 вопросов;</w:t>
      </w:r>
    </w:p>
    <w:p w:rsidR="00096615" w:rsidRPr="00966B5D" w:rsidRDefault="00096615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6B5D">
        <w:rPr>
          <w:rFonts w:ascii="Times New Roman" w:hAnsi="Times New Roman" w:cs="Times New Roman"/>
          <w:bCs/>
          <w:color w:val="000000"/>
          <w:sz w:val="24"/>
          <w:szCs w:val="24"/>
        </w:rPr>
        <w:t>- для 8-</w:t>
      </w:r>
      <w:r w:rsidR="006A01E2">
        <w:rPr>
          <w:rFonts w:ascii="Times New Roman" w:hAnsi="Times New Roman" w:cs="Times New Roman"/>
          <w:bCs/>
          <w:color w:val="000000"/>
          <w:sz w:val="24"/>
          <w:szCs w:val="24"/>
        </w:rPr>
        <w:t>9, 10-</w:t>
      </w:r>
      <w:r w:rsidR="003F283D">
        <w:rPr>
          <w:rFonts w:ascii="Times New Roman" w:hAnsi="Times New Roman" w:cs="Times New Roman"/>
          <w:bCs/>
          <w:color w:val="000000"/>
          <w:sz w:val="24"/>
          <w:szCs w:val="24"/>
        </w:rPr>
        <w:t>11</w:t>
      </w:r>
      <w:r w:rsidRPr="00966B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класс</w:t>
      </w:r>
      <w:r w:rsidR="003F283D">
        <w:rPr>
          <w:rFonts w:ascii="Times New Roman" w:hAnsi="Times New Roman" w:cs="Times New Roman"/>
          <w:bCs/>
          <w:color w:val="000000"/>
          <w:sz w:val="24"/>
          <w:szCs w:val="24"/>
        </w:rPr>
        <w:t>ов –</w:t>
      </w:r>
      <w:r w:rsidR="006A01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</w:t>
      </w:r>
      <w:r w:rsidR="003F283D">
        <w:rPr>
          <w:rFonts w:ascii="Times New Roman" w:hAnsi="Times New Roman" w:cs="Times New Roman"/>
          <w:bCs/>
          <w:color w:val="000000"/>
          <w:sz w:val="24"/>
          <w:szCs w:val="24"/>
        </w:rPr>
        <w:t>35 вопросов.</w:t>
      </w:r>
    </w:p>
    <w:p w:rsidR="00064747" w:rsidRPr="00966B5D" w:rsidRDefault="00096615" w:rsidP="00B16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6B5D">
        <w:rPr>
          <w:rFonts w:ascii="Times New Roman" w:hAnsi="Times New Roman" w:cs="Times New Roman"/>
          <w:bCs/>
          <w:color w:val="000000"/>
          <w:sz w:val="24"/>
          <w:szCs w:val="24"/>
        </w:rPr>
        <w:t>Основанием для разработки конкурсных заданий яв</w:t>
      </w:r>
      <w:r w:rsidR="00064747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1C62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лось </w:t>
      </w:r>
      <w:r w:rsidRPr="00966B5D">
        <w:rPr>
          <w:rFonts w:ascii="Times New Roman" w:hAnsi="Times New Roman" w:cs="Times New Roman"/>
          <w:bCs/>
          <w:color w:val="000000"/>
          <w:sz w:val="24"/>
          <w:szCs w:val="24"/>
        </w:rPr>
        <w:t>соответствие содержания конкурсных заданий обязательному объему знаний и умений,</w:t>
      </w:r>
      <w:r w:rsidR="000647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66B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определенному в </w:t>
      </w:r>
      <w:r w:rsidR="00064747">
        <w:rPr>
          <w:rFonts w:ascii="Times New Roman" w:hAnsi="Times New Roman" w:cs="Times New Roman"/>
          <w:bCs/>
          <w:color w:val="000000"/>
          <w:sz w:val="24"/>
          <w:szCs w:val="24"/>
        </w:rPr>
        <w:t>Ф</w:t>
      </w:r>
      <w:r w:rsidRPr="00966B5D">
        <w:rPr>
          <w:rFonts w:ascii="Times New Roman" w:hAnsi="Times New Roman" w:cs="Times New Roman"/>
          <w:bCs/>
          <w:color w:val="000000"/>
          <w:sz w:val="24"/>
          <w:szCs w:val="24"/>
        </w:rPr>
        <w:t>едеральном компоненте государственного образовательного стандарта</w:t>
      </w:r>
      <w:r w:rsidR="000647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66B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общего и среднего (полного) общего образования по технологии. </w:t>
      </w:r>
    </w:p>
    <w:p w:rsidR="00096615" w:rsidRPr="00064747" w:rsidRDefault="00096615" w:rsidP="00B16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6B5D">
        <w:rPr>
          <w:rFonts w:ascii="Times New Roman" w:hAnsi="Times New Roman" w:cs="Times New Roman"/>
          <w:bCs/>
          <w:color w:val="000000"/>
          <w:sz w:val="24"/>
          <w:szCs w:val="24"/>
        </w:rPr>
        <w:t>В содержании</w:t>
      </w:r>
      <w:r w:rsidR="000647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представленных </w:t>
      </w:r>
      <w:r w:rsidRPr="00966B5D">
        <w:rPr>
          <w:rFonts w:ascii="Times New Roman" w:hAnsi="Times New Roman" w:cs="Times New Roman"/>
          <w:bCs/>
          <w:color w:val="000000"/>
          <w:sz w:val="24"/>
          <w:szCs w:val="24"/>
        </w:rPr>
        <w:t>тестов, контрольных вопросов, задач и практических заданий представлены все разделы программы п</w:t>
      </w:r>
      <w:r w:rsidR="00064747">
        <w:rPr>
          <w:rFonts w:ascii="Times New Roman" w:hAnsi="Times New Roman" w:cs="Times New Roman"/>
          <w:bCs/>
          <w:color w:val="000000"/>
          <w:sz w:val="24"/>
          <w:szCs w:val="24"/>
        </w:rPr>
        <w:t>редметной области «Технология»:</w:t>
      </w:r>
    </w:p>
    <w:p w:rsidR="00096615" w:rsidRPr="00966B5D" w:rsidRDefault="00096615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6B5D">
        <w:rPr>
          <w:rFonts w:ascii="Times New Roman" w:hAnsi="Times New Roman" w:cs="Times New Roman"/>
          <w:bCs/>
          <w:color w:val="000000"/>
          <w:sz w:val="24"/>
          <w:szCs w:val="24"/>
        </w:rPr>
        <w:t>1. Общие принципы технологии –</w:t>
      </w:r>
      <w:r w:rsidR="000647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66B5D">
        <w:rPr>
          <w:rFonts w:ascii="Times New Roman" w:hAnsi="Times New Roman" w:cs="Times New Roman"/>
          <w:bCs/>
          <w:color w:val="000000"/>
          <w:sz w:val="24"/>
          <w:szCs w:val="24"/>
        </w:rPr>
        <w:t>науки о преобразовании материалов, энергии и</w:t>
      </w:r>
    </w:p>
    <w:p w:rsidR="00096615" w:rsidRPr="00966B5D" w:rsidRDefault="00096615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6B5D">
        <w:rPr>
          <w:rFonts w:ascii="Times New Roman" w:hAnsi="Times New Roman" w:cs="Times New Roman"/>
          <w:bCs/>
          <w:color w:val="000000"/>
          <w:sz w:val="24"/>
          <w:szCs w:val="24"/>
        </w:rPr>
        <w:t>информации. Роль технологий и техники в развитии общества. История</w:t>
      </w:r>
    </w:p>
    <w:p w:rsidR="00096615" w:rsidRPr="00966B5D" w:rsidRDefault="00E30C34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технологий и техники.</w:t>
      </w:r>
    </w:p>
    <w:p w:rsidR="00096615" w:rsidRPr="00966B5D" w:rsidRDefault="00E30C34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2. «Кулинария»</w:t>
      </w:r>
      <w:r w:rsidR="00096615" w:rsidRPr="00966B5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096615" w:rsidRPr="00966B5D" w:rsidRDefault="00E30C34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3. «Материаловедение»</w:t>
      </w:r>
      <w:r w:rsidR="00096615" w:rsidRPr="00966B5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096615" w:rsidRPr="00966B5D" w:rsidRDefault="00E30C34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4. «Машиноведение»</w:t>
      </w:r>
      <w:r w:rsidR="00096615" w:rsidRPr="00966B5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096615" w:rsidRPr="00966B5D" w:rsidRDefault="00E30C34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5. «Рукоделие»</w:t>
      </w:r>
      <w:r w:rsidR="00096615" w:rsidRPr="00966B5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096615" w:rsidRPr="00966B5D" w:rsidRDefault="00096615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6B5D">
        <w:rPr>
          <w:rFonts w:ascii="Times New Roman" w:hAnsi="Times New Roman" w:cs="Times New Roman"/>
          <w:bCs/>
          <w:color w:val="000000"/>
          <w:sz w:val="24"/>
          <w:szCs w:val="24"/>
        </w:rPr>
        <w:t>6. «Технология обраб</w:t>
      </w:r>
      <w:r w:rsidR="00E30C34">
        <w:rPr>
          <w:rFonts w:ascii="Times New Roman" w:hAnsi="Times New Roman" w:cs="Times New Roman"/>
          <w:bCs/>
          <w:color w:val="000000"/>
          <w:sz w:val="24"/>
          <w:szCs w:val="24"/>
        </w:rPr>
        <w:t>отки текстильных материалов»</w:t>
      </w:r>
      <w:r w:rsidRPr="00966B5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096615" w:rsidRPr="00966B5D" w:rsidRDefault="00096615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6B5D">
        <w:rPr>
          <w:rFonts w:ascii="Times New Roman" w:hAnsi="Times New Roman" w:cs="Times New Roman"/>
          <w:bCs/>
          <w:color w:val="000000"/>
          <w:sz w:val="24"/>
          <w:szCs w:val="24"/>
        </w:rPr>
        <w:t>7. «Проектиров</w:t>
      </w:r>
      <w:r w:rsidR="00E30C34">
        <w:rPr>
          <w:rFonts w:ascii="Times New Roman" w:hAnsi="Times New Roman" w:cs="Times New Roman"/>
          <w:bCs/>
          <w:color w:val="000000"/>
          <w:sz w:val="24"/>
          <w:szCs w:val="24"/>
        </w:rPr>
        <w:t>ание и изготовление изделий»</w:t>
      </w:r>
      <w:r w:rsidRPr="00966B5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096615" w:rsidRPr="00966B5D" w:rsidRDefault="00E30C34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8. «История костюма».</w:t>
      </w:r>
    </w:p>
    <w:p w:rsidR="00096615" w:rsidRPr="00966B5D" w:rsidRDefault="00E30C34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9. «Электротехника»</w:t>
      </w:r>
      <w:r w:rsidR="00096615" w:rsidRPr="00966B5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096615" w:rsidRPr="00966B5D" w:rsidRDefault="00096615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6B5D">
        <w:rPr>
          <w:rFonts w:ascii="Times New Roman" w:hAnsi="Times New Roman" w:cs="Times New Roman"/>
          <w:bCs/>
          <w:color w:val="000000"/>
          <w:sz w:val="24"/>
          <w:szCs w:val="24"/>
        </w:rPr>
        <w:t>10. «Домашняя экономика и</w:t>
      </w:r>
      <w:r w:rsidR="00E30C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основы предпринимательства»</w:t>
      </w:r>
      <w:r w:rsidRPr="00966B5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096615" w:rsidRPr="00966B5D" w:rsidRDefault="00096615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6B5D">
        <w:rPr>
          <w:rFonts w:ascii="Times New Roman" w:hAnsi="Times New Roman" w:cs="Times New Roman"/>
          <w:bCs/>
          <w:color w:val="000000"/>
          <w:sz w:val="24"/>
          <w:szCs w:val="24"/>
        </w:rPr>
        <w:t>11. «Экологиче</w:t>
      </w:r>
      <w:r w:rsidR="00E30C34">
        <w:rPr>
          <w:rFonts w:ascii="Times New Roman" w:hAnsi="Times New Roman" w:cs="Times New Roman"/>
          <w:bCs/>
          <w:color w:val="000000"/>
          <w:sz w:val="24"/>
          <w:szCs w:val="24"/>
        </w:rPr>
        <w:t>ские проблемы производства».</w:t>
      </w:r>
    </w:p>
    <w:p w:rsidR="00096615" w:rsidRPr="00966B5D" w:rsidRDefault="00096615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6B5D">
        <w:rPr>
          <w:rFonts w:ascii="Times New Roman" w:hAnsi="Times New Roman" w:cs="Times New Roman"/>
          <w:bCs/>
          <w:color w:val="000000"/>
          <w:sz w:val="24"/>
          <w:szCs w:val="24"/>
        </w:rPr>
        <w:t>12. «Технология основных сфер профессиональной деятельн</w:t>
      </w:r>
      <w:r w:rsidR="00E30C34">
        <w:rPr>
          <w:rFonts w:ascii="Times New Roman" w:hAnsi="Times New Roman" w:cs="Times New Roman"/>
          <w:bCs/>
          <w:color w:val="000000"/>
          <w:sz w:val="24"/>
          <w:szCs w:val="24"/>
        </w:rPr>
        <w:t>ости»</w:t>
      </w:r>
      <w:r w:rsidRPr="00966B5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096615" w:rsidRPr="00966B5D" w:rsidRDefault="00096615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6B5D">
        <w:rPr>
          <w:rFonts w:ascii="Times New Roman" w:hAnsi="Times New Roman" w:cs="Times New Roman"/>
          <w:bCs/>
          <w:color w:val="000000"/>
          <w:sz w:val="24"/>
          <w:szCs w:val="24"/>
        </w:rPr>
        <w:t>13. «Профе</w:t>
      </w:r>
      <w:r w:rsidR="00E30C34">
        <w:rPr>
          <w:rFonts w:ascii="Times New Roman" w:hAnsi="Times New Roman" w:cs="Times New Roman"/>
          <w:bCs/>
          <w:color w:val="000000"/>
          <w:sz w:val="24"/>
          <w:szCs w:val="24"/>
        </w:rPr>
        <w:t>ссиональное самоопределение»</w:t>
      </w:r>
      <w:r w:rsidRPr="00966B5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096615" w:rsidRPr="00966B5D" w:rsidRDefault="00E30C34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14. «Интерьер жилого дома»</w:t>
      </w:r>
      <w:r w:rsidR="00096615" w:rsidRPr="00966B5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096615" w:rsidRPr="00966B5D" w:rsidRDefault="00096615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bCs/>
          <w:color w:val="000000"/>
        </w:rPr>
      </w:pPr>
    </w:p>
    <w:p w:rsidR="00096615" w:rsidRPr="00966B5D" w:rsidRDefault="00B5100C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152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="00096615" w:rsidRPr="00A152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рактический </w:t>
      </w:r>
      <w:r w:rsidR="00A15271" w:rsidRPr="00A152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тур</w:t>
      </w:r>
      <w:r w:rsidR="00096615" w:rsidRPr="00966B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представлен в виде </w:t>
      </w:r>
      <w:r w:rsidR="00096615" w:rsidRPr="00966B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 </w:t>
      </w:r>
      <w:r w:rsidR="00A15271">
        <w:rPr>
          <w:rFonts w:ascii="Times New Roman" w:hAnsi="Times New Roman" w:cs="Times New Roman"/>
          <w:bCs/>
          <w:color w:val="000000"/>
          <w:sz w:val="24"/>
          <w:szCs w:val="24"/>
        </w:rPr>
        <w:t>этапов</w:t>
      </w:r>
      <w:r w:rsidR="00096615" w:rsidRPr="00966B5D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096615" w:rsidRPr="00966B5D" w:rsidRDefault="00096615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6B5D">
        <w:rPr>
          <w:rFonts w:ascii="Times New Roman" w:hAnsi="Times New Roman" w:cs="Times New Roman"/>
          <w:bCs/>
          <w:color w:val="000000"/>
          <w:sz w:val="24"/>
          <w:szCs w:val="24"/>
        </w:rPr>
        <w:t>1 тур - технология обработки швейных изделий;</w:t>
      </w:r>
    </w:p>
    <w:p w:rsidR="00096615" w:rsidRPr="00966B5D" w:rsidRDefault="00096615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6B5D">
        <w:rPr>
          <w:rFonts w:ascii="Times New Roman" w:hAnsi="Times New Roman" w:cs="Times New Roman"/>
          <w:bCs/>
          <w:color w:val="000000"/>
          <w:sz w:val="24"/>
          <w:szCs w:val="24"/>
        </w:rPr>
        <w:t>2 тур - моделирование.</w:t>
      </w:r>
    </w:p>
    <w:p w:rsidR="00B5100C" w:rsidRDefault="00B5100C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6615" w:rsidRPr="00966B5D" w:rsidRDefault="00B5100C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096615" w:rsidRPr="00966B5D">
        <w:rPr>
          <w:rFonts w:ascii="Times New Roman" w:hAnsi="Times New Roman" w:cs="Times New Roman"/>
          <w:bCs/>
          <w:color w:val="000000"/>
          <w:sz w:val="24"/>
          <w:szCs w:val="24"/>
        </w:rPr>
        <w:t>рактические задания по моделированию включа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ю</w:t>
      </w:r>
      <w:r w:rsidR="00096615" w:rsidRPr="00966B5D">
        <w:rPr>
          <w:rFonts w:ascii="Times New Roman" w:hAnsi="Times New Roman" w:cs="Times New Roman"/>
          <w:bCs/>
          <w:color w:val="000000"/>
          <w:sz w:val="24"/>
          <w:szCs w:val="24"/>
        </w:rPr>
        <w:t>т в себя эскиз модели, описание модели и чертеж основы швейного изделия.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96615" w:rsidRPr="00966B5D">
        <w:rPr>
          <w:rFonts w:ascii="Times New Roman" w:hAnsi="Times New Roman" w:cs="Times New Roman"/>
          <w:bCs/>
          <w:color w:val="000000"/>
          <w:sz w:val="24"/>
          <w:szCs w:val="24"/>
        </w:rPr>
        <w:t>Внимательно рассмотрев эскиз и прочитав описание модели, учащиеся должны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96615" w:rsidRPr="00966B5D">
        <w:rPr>
          <w:rFonts w:ascii="Times New Roman" w:hAnsi="Times New Roman" w:cs="Times New Roman"/>
          <w:bCs/>
          <w:color w:val="000000"/>
          <w:sz w:val="24"/>
          <w:szCs w:val="24"/>
        </w:rPr>
        <w:t>выполнить моделирование, т.е. нанести новые линии фасона на чертеж основы, 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96615" w:rsidRPr="00966B5D">
        <w:rPr>
          <w:rFonts w:ascii="Times New Roman" w:hAnsi="Times New Roman" w:cs="Times New Roman"/>
          <w:bCs/>
          <w:color w:val="000000"/>
          <w:sz w:val="24"/>
          <w:szCs w:val="24"/>
        </w:rPr>
        <w:t>подготовить выкройку изделия к раскрою, нанеся на нее все необходимые обозначения.</w:t>
      </w:r>
    </w:p>
    <w:p w:rsidR="00096615" w:rsidRPr="00966B5D" w:rsidRDefault="00096615" w:rsidP="00B51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6B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Результаты </w:t>
      </w:r>
      <w:r w:rsidR="00B510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практического </w:t>
      </w:r>
      <w:r w:rsidRPr="00966B5D">
        <w:rPr>
          <w:rFonts w:ascii="Times New Roman" w:hAnsi="Times New Roman" w:cs="Times New Roman"/>
          <w:bCs/>
          <w:color w:val="000000"/>
          <w:sz w:val="24"/>
          <w:szCs w:val="24"/>
        </w:rPr>
        <w:t>конкурса должны</w:t>
      </w:r>
      <w:r w:rsidR="00B510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66B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наглядно демонстрировать </w:t>
      </w:r>
      <w:r w:rsidR="00B5100C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Pr="00966B5D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формированность технологических умений по владению</w:t>
      </w:r>
      <w:r w:rsidR="00B510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66B5D">
        <w:rPr>
          <w:rFonts w:ascii="Times New Roman" w:hAnsi="Times New Roman" w:cs="Times New Roman"/>
          <w:bCs/>
          <w:color w:val="000000"/>
          <w:sz w:val="24"/>
          <w:szCs w:val="24"/>
        </w:rPr>
        <w:t>ручным инструментом и навыками работы на швейной машине, умения читать и</w:t>
      </w:r>
      <w:r w:rsidR="00B510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66B5D">
        <w:rPr>
          <w:rFonts w:ascii="Times New Roman" w:hAnsi="Times New Roman" w:cs="Times New Roman"/>
          <w:bCs/>
          <w:color w:val="000000"/>
          <w:sz w:val="24"/>
          <w:szCs w:val="24"/>
        </w:rPr>
        <w:t>применять в работе технологическую документацию, применять на практике знания по</w:t>
      </w:r>
      <w:r w:rsidR="00B510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66B5D">
        <w:rPr>
          <w:rFonts w:ascii="Times New Roman" w:hAnsi="Times New Roman" w:cs="Times New Roman"/>
          <w:bCs/>
          <w:color w:val="000000"/>
          <w:sz w:val="24"/>
          <w:szCs w:val="24"/>
        </w:rPr>
        <w:t>материаловедению, правильные безопасные приемы работы.</w:t>
      </w:r>
    </w:p>
    <w:p w:rsidR="00096615" w:rsidRPr="00966B5D" w:rsidRDefault="00096615" w:rsidP="001F3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6B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</w:t>
      </w:r>
      <w:r w:rsidR="00F74BC7">
        <w:rPr>
          <w:rFonts w:ascii="Times New Roman" w:hAnsi="Times New Roman" w:cs="Times New Roman"/>
          <w:bCs/>
          <w:color w:val="000000"/>
          <w:sz w:val="24"/>
          <w:szCs w:val="24"/>
        </w:rPr>
        <w:t>завершающий тур</w:t>
      </w:r>
      <w:r w:rsidRPr="00966B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F3CB1" w:rsidRPr="00F74B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(защита</w:t>
      </w:r>
      <w:r w:rsidRPr="00F74B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учебных творческих проектов</w:t>
      </w:r>
      <w:r w:rsidR="001F3C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</w:t>
      </w:r>
      <w:r w:rsidRPr="00966B5D">
        <w:rPr>
          <w:rFonts w:ascii="Times New Roman" w:hAnsi="Times New Roman" w:cs="Times New Roman"/>
          <w:bCs/>
          <w:color w:val="000000"/>
          <w:sz w:val="24"/>
          <w:szCs w:val="24"/>
        </w:rPr>
        <w:t>каждый участник</w:t>
      </w:r>
    </w:p>
    <w:p w:rsidR="00096615" w:rsidRPr="00966B5D" w:rsidRDefault="00096615" w:rsidP="001F3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6B5D">
        <w:rPr>
          <w:rFonts w:ascii="Times New Roman" w:hAnsi="Times New Roman" w:cs="Times New Roman"/>
          <w:bCs/>
          <w:color w:val="000000"/>
          <w:sz w:val="24"/>
          <w:szCs w:val="24"/>
        </w:rPr>
        <w:t>олимпиады представляет выполненное изделие, пояснительную записку, готовит</w:t>
      </w:r>
      <w:r w:rsidR="001F3C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66B5D">
        <w:rPr>
          <w:rFonts w:ascii="Times New Roman" w:hAnsi="Times New Roman" w:cs="Times New Roman"/>
          <w:bCs/>
          <w:color w:val="000000"/>
          <w:sz w:val="24"/>
          <w:szCs w:val="24"/>
        </w:rPr>
        <w:t>презентацию проекта. Тема проекта может бы</w:t>
      </w:r>
      <w:r w:rsidR="001F3CB1">
        <w:rPr>
          <w:rFonts w:ascii="Times New Roman" w:hAnsi="Times New Roman" w:cs="Times New Roman"/>
          <w:bCs/>
          <w:color w:val="000000"/>
          <w:sz w:val="24"/>
          <w:szCs w:val="24"/>
        </w:rPr>
        <w:t>ть по любому разделу дисциплины. Данный конкурс - э</w:t>
      </w:r>
      <w:r w:rsidRPr="00966B5D">
        <w:rPr>
          <w:rFonts w:ascii="Times New Roman" w:hAnsi="Times New Roman" w:cs="Times New Roman"/>
          <w:bCs/>
          <w:color w:val="000000"/>
          <w:sz w:val="24"/>
          <w:szCs w:val="24"/>
        </w:rPr>
        <w:t>то демонстрация самостоятельно выполненной работы учащегося в области</w:t>
      </w:r>
    </w:p>
    <w:p w:rsidR="00096615" w:rsidRPr="00966B5D" w:rsidRDefault="00096615" w:rsidP="001F3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6B5D">
        <w:rPr>
          <w:rFonts w:ascii="Times New Roman" w:hAnsi="Times New Roman" w:cs="Times New Roman"/>
          <w:bCs/>
          <w:color w:val="000000"/>
          <w:sz w:val="24"/>
          <w:szCs w:val="24"/>
        </w:rPr>
        <w:t>технологии и дизайна одежды или интерьера жилого дома.</w:t>
      </w:r>
    </w:p>
    <w:p w:rsidR="00A96368" w:rsidRDefault="00A96368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96615" w:rsidRPr="00A96368" w:rsidRDefault="00A96368" w:rsidP="00A963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63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096615" w:rsidRPr="00A963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A963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Система оценивания результатов </w:t>
      </w:r>
      <w:r w:rsidR="00EA64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выполнения заданий </w:t>
      </w:r>
      <w:r w:rsidRPr="00A963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</w:t>
      </w:r>
      <w:r w:rsidR="00EA64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</w:t>
      </w:r>
      <w:r w:rsidRPr="00A963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этап</w:t>
      </w:r>
      <w:r w:rsidR="00EA64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A963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76410" w:rsidRDefault="00E76410" w:rsidP="003C2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6615" w:rsidRPr="00A96368" w:rsidRDefault="00096615" w:rsidP="003C2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764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первого (теоретического конкурса)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система оценивания едина для двух</w:t>
      </w:r>
      <w:r w:rsidR="003C2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номинаций.</w:t>
      </w:r>
    </w:p>
    <w:p w:rsidR="00096615" w:rsidRPr="00A96368" w:rsidRDefault="00096615" w:rsidP="003C2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Для удобства подсчета результатов теоретического конкурса за каждый правильно</w:t>
      </w:r>
    </w:p>
    <w:p w:rsidR="00096615" w:rsidRPr="00A96368" w:rsidRDefault="00096615" w:rsidP="003C2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выполнений тест участник конкурса получается </w:t>
      </w:r>
      <w:r w:rsidRPr="00F91B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один балл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. Если тест выполнен</w:t>
      </w:r>
      <w:r w:rsidR="003C2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неправильно или только частично - </w:t>
      </w:r>
      <w:r w:rsidRPr="00F91B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ноль баллов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. Не следует ставить оценку в полбалла за</w:t>
      </w:r>
    </w:p>
    <w:p w:rsidR="00096615" w:rsidRPr="00A96368" w:rsidRDefault="00096615" w:rsidP="00D1791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</w:rPr>
      </w:pP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тест, выполненный наполовину. </w:t>
      </w:r>
      <w:r w:rsidRPr="00F91B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Формулировка свободных ответов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контрольные</w:t>
      </w:r>
      <w:r w:rsidR="00D179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вопросы и задания может не абсолютно точно совпадать с ответом, прилагаемым к</w:t>
      </w:r>
      <w:r w:rsidR="00D179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заданию. Здесь правильность ответа </w:t>
      </w:r>
      <w:r w:rsidRPr="00F91B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должна оцениваться по общему смыслу и по</w:t>
      </w:r>
      <w:r w:rsidR="00D17914" w:rsidRPr="00F91B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91B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ключевым словам.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BA0C91" w:rsidRDefault="00096615" w:rsidP="00BA0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Таким образом, за теоретический конкурс учащий</w:t>
      </w:r>
      <w:r w:rsidR="00D179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ся получает </w:t>
      </w:r>
      <w:r w:rsidR="00BA0C91"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общее максимальное число</w:t>
      </w:r>
      <w:r w:rsidR="00BA0C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баллов для учащихся 8</w:t>
      </w:r>
      <w:r w:rsidR="00BA0C91"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9E76FF">
        <w:rPr>
          <w:rFonts w:ascii="Times New Roman" w:hAnsi="Times New Roman" w:cs="Times New Roman"/>
          <w:bCs/>
          <w:color w:val="000000"/>
          <w:sz w:val="24"/>
          <w:szCs w:val="24"/>
        </w:rPr>
        <w:t>9, 10-</w:t>
      </w:r>
      <w:r w:rsidR="00BA0C91"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11 классов –35, для учащихся 7 классов –25.</w:t>
      </w:r>
    </w:p>
    <w:p w:rsidR="0014134F" w:rsidRPr="0014134F" w:rsidRDefault="0014134F" w:rsidP="00BA0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13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Время проведения: 90 минут.</w:t>
      </w:r>
    </w:p>
    <w:p w:rsidR="00E76410" w:rsidRDefault="00E76410" w:rsidP="00BA0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76410" w:rsidRDefault="00E76410" w:rsidP="001A42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Второй </w:t>
      </w:r>
      <w:r w:rsidR="00F91B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тур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выполнение практических заданий.</w:t>
      </w:r>
    </w:p>
    <w:p w:rsidR="00E76410" w:rsidRDefault="00E76410" w:rsidP="00BA0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76410" w:rsidRPr="00A96368" w:rsidRDefault="00E76410" w:rsidP="00E76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данного конкурса разработаны карты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пооперационного контроля практических работ. В этих картах весь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технологический процесс изготовления изделия разбивается на отдельные операции,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каждая из которых оценивается определенным количеством баллов, одинаковым для всех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участников. При оценке технологической операции учитываются как качественные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показатели, так и количественные критерии (размеры, допуски, отклонения и др.).</w:t>
      </w:r>
    </w:p>
    <w:p w:rsidR="00E76410" w:rsidRPr="00A96368" w:rsidRDefault="00E76410" w:rsidP="00E76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Такая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система оценок позволяет за аналогичные ошибки снимать одинаковое количество баллов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 любого участника. Это позволяет проверяющим избежать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азногласий при проверке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практических работ, выполненных участниками олимпиады.</w:t>
      </w:r>
    </w:p>
    <w:p w:rsidR="00E76410" w:rsidRPr="00A96368" w:rsidRDefault="00E76410" w:rsidP="00E76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Не следует допускать, чтобы участники конкурса произвольно изменяли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ехнологию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выполнения практического задания, так как это приводит к неопределенности в ее оценке.</w:t>
      </w:r>
    </w:p>
    <w:p w:rsidR="00096615" w:rsidRPr="00A96368" w:rsidRDefault="00D17914" w:rsidP="00D17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79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номинации «Те</w:t>
      </w:r>
      <w:r w:rsidR="00E764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хника и техническое творчество»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76410" w:rsidRPr="00F91B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 w:rsidR="00096615" w:rsidRPr="00F91B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практические задания –40</w:t>
      </w:r>
      <w:r w:rsidR="00E76410" w:rsidRPr="00F91B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баллов</w:t>
      </w:r>
      <w:r w:rsidR="00096615" w:rsidRPr="00F91B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096615"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 ручной деревообработке за ошибку более 1 мм габаритных размеров снимается 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балл. </w:t>
      </w:r>
      <w:r w:rsidR="00096615"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 плохом качестве выполнения соединений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</w:t>
      </w:r>
      <w:r w:rsidR="00096615"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нимается 1 балл.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96615"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Оценивается соответствие размеров по заданию и качество работы. </w:t>
      </w:r>
    </w:p>
    <w:p w:rsidR="00E76410" w:rsidRPr="00F91B00" w:rsidRDefault="00E76410" w:rsidP="00E76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764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номинации « Культура дома и декоративно-прикладное творчество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76410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ри оценке практических заданий (практика по обработке швейных изделий 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моделирование) общее количество баллов составляет </w:t>
      </w:r>
      <w:r w:rsidRPr="00F91B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40 баллов. Задание по моделированию оценивается в 20 баллов, за практическое задание по технологии обработки участник может также получить максимально 20 баллов.</w:t>
      </w:r>
    </w:p>
    <w:p w:rsidR="00781BCD" w:rsidRPr="00F91B00" w:rsidRDefault="00781BCD" w:rsidP="00781B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F91B0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На проведение этого конкурса необходимо выделить до 2-х часов. </w:t>
      </w:r>
      <w:r w:rsidR="00D07724" w:rsidRPr="00F91B0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В случае, если участнику не предоставлено индивидуальное рабочее место время проведения тура по решению жюри можно увеличить до 2,5 часов.</w:t>
      </w:r>
    </w:p>
    <w:p w:rsidR="00E76410" w:rsidRPr="00F91B00" w:rsidRDefault="00E76410" w:rsidP="00E76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F91B00" w:rsidRDefault="00F91B00" w:rsidP="001A42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D7158" w:rsidRDefault="008D7158" w:rsidP="001A42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D7158" w:rsidRDefault="008D7158" w:rsidP="001A42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76410" w:rsidRDefault="001A4271" w:rsidP="001A42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42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Третий конкурс – презентация проектов.</w:t>
      </w:r>
    </w:p>
    <w:p w:rsidR="001A4271" w:rsidRPr="001A4271" w:rsidRDefault="001A4271" w:rsidP="001A42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B1A2E" w:rsidRPr="00F91B00" w:rsidRDefault="00781BCD" w:rsidP="000B1A2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данный конкурс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каждый участник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олимпиады представляет выполненное изделие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пояснительную записку, проводит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презентацию проекта.</w:t>
      </w:r>
      <w:r w:rsidR="006058D0" w:rsidRPr="006058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058D0"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Максимальное число баллов за выполнение и презентацию проектов –</w:t>
      </w:r>
      <w:r w:rsidR="006058D0" w:rsidRPr="00F91B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50</w:t>
      </w:r>
      <w:r w:rsidR="00F91B00" w:rsidRPr="00F91B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баллов</w:t>
      </w:r>
      <w:r w:rsidR="006058D0"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0B1A2E" w:rsidRPr="000B1A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B1A2E" w:rsidRPr="00F91B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защиту творческого проекта предоставляется 8 - 10 минут.</w:t>
      </w:r>
    </w:p>
    <w:p w:rsidR="00645FF6" w:rsidRPr="00A96368" w:rsidRDefault="00645FF6" w:rsidP="00645F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Главной задачей экспертов является выявление новизны представляемых проектов,</w:t>
      </w:r>
    </w:p>
    <w:p w:rsidR="00645FF6" w:rsidRPr="00A96368" w:rsidRDefault="00645FF6" w:rsidP="00645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оригинальности выполненного изделия, новаторства идей автора.</w:t>
      </w:r>
    </w:p>
    <w:p w:rsidR="00096615" w:rsidRPr="00A96368" w:rsidRDefault="00096615" w:rsidP="000B1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Творческая работа оценивается экспертным методом, при этом учитываются</w:t>
      </w:r>
    </w:p>
    <w:p w:rsidR="00096615" w:rsidRPr="00A96368" w:rsidRDefault="00096615" w:rsidP="00605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следующие критерии.</w:t>
      </w:r>
    </w:p>
    <w:p w:rsidR="00D17914" w:rsidRPr="00D17914" w:rsidRDefault="00D17914" w:rsidP="00D179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79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Критерии оценки творческих проектов на муниципальном этапе</w:t>
      </w:r>
    </w:p>
    <w:p w:rsidR="00D17914" w:rsidRPr="00D17914" w:rsidRDefault="00D17914" w:rsidP="00D179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79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Всероссийской олимпиаде школьников по технологии</w:t>
      </w:r>
    </w:p>
    <w:p w:rsidR="001D2F83" w:rsidRDefault="001D2F83" w:rsidP="00D1791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456"/>
        <w:gridCol w:w="7449"/>
        <w:gridCol w:w="850"/>
        <w:gridCol w:w="1134"/>
      </w:tblGrid>
      <w:tr w:rsidR="00FF7B4B" w:rsidTr="00FF7B4B">
        <w:tc>
          <w:tcPr>
            <w:tcW w:w="456" w:type="dxa"/>
          </w:tcPr>
          <w:p w:rsidR="00FF7B4B" w:rsidRPr="001D2F83" w:rsidRDefault="00FF7B4B" w:rsidP="00D1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</w:tcPr>
          <w:p w:rsidR="00FF7B4B" w:rsidRPr="001D2F83" w:rsidRDefault="00FF7B4B" w:rsidP="00DC3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пояснительной записки проекта</w:t>
            </w:r>
          </w:p>
        </w:tc>
        <w:tc>
          <w:tcPr>
            <w:tcW w:w="850" w:type="dxa"/>
          </w:tcPr>
          <w:p w:rsidR="00FF7B4B" w:rsidRPr="00FF7B4B" w:rsidRDefault="00FF7B4B" w:rsidP="00D1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7B4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Max</w:t>
            </w:r>
            <w:r w:rsidRPr="00FF7B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кол-во баллов</w:t>
            </w:r>
          </w:p>
        </w:tc>
        <w:tc>
          <w:tcPr>
            <w:tcW w:w="1134" w:type="dxa"/>
          </w:tcPr>
          <w:p w:rsidR="00FF7B4B" w:rsidRPr="00FF7B4B" w:rsidRDefault="00FF7B4B" w:rsidP="00D1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Бал участника</w:t>
            </w:r>
          </w:p>
        </w:tc>
      </w:tr>
      <w:tr w:rsidR="00FF7B4B" w:rsidTr="00FF7B4B">
        <w:tc>
          <w:tcPr>
            <w:tcW w:w="456" w:type="dxa"/>
          </w:tcPr>
          <w:p w:rsidR="00FF7B4B" w:rsidRPr="001D2F83" w:rsidRDefault="00FF7B4B" w:rsidP="009A3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F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49" w:type="dxa"/>
          </w:tcPr>
          <w:p w:rsidR="00FF7B4B" w:rsidRPr="001D2F83" w:rsidRDefault="00FF7B4B" w:rsidP="00FF7B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F83">
              <w:rPr>
                <w:rFonts w:ascii="Times New Roman" w:hAnsi="Times New Roman" w:cs="Times New Roman"/>
                <w:sz w:val="24"/>
                <w:szCs w:val="24"/>
              </w:rPr>
              <w:t>Общее оформление</w:t>
            </w:r>
          </w:p>
        </w:tc>
        <w:tc>
          <w:tcPr>
            <w:tcW w:w="850" w:type="dxa"/>
          </w:tcPr>
          <w:p w:rsidR="00FF7B4B" w:rsidRPr="00FF7B4B" w:rsidRDefault="00FF7B4B" w:rsidP="00FF7B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7B4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F7B4B" w:rsidRPr="00FF7B4B" w:rsidRDefault="00FF7B4B" w:rsidP="00D1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7B4B" w:rsidTr="00FF7B4B">
        <w:tc>
          <w:tcPr>
            <w:tcW w:w="456" w:type="dxa"/>
          </w:tcPr>
          <w:p w:rsidR="00FF7B4B" w:rsidRPr="001D2F83" w:rsidRDefault="00FF7B4B" w:rsidP="00D1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49" w:type="dxa"/>
          </w:tcPr>
          <w:p w:rsidR="00FF7B4B" w:rsidRPr="001D2F83" w:rsidRDefault="00FF7B4B" w:rsidP="00FF7B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F83">
              <w:rPr>
                <w:rFonts w:ascii="Times New Roman" w:hAnsi="Times New Roman" w:cs="Times New Roman"/>
                <w:sz w:val="24"/>
                <w:szCs w:val="24"/>
              </w:rPr>
              <w:t>Актуальность. Обоснование проблемы и формулировка темы проекта</w:t>
            </w:r>
          </w:p>
        </w:tc>
        <w:tc>
          <w:tcPr>
            <w:tcW w:w="850" w:type="dxa"/>
          </w:tcPr>
          <w:p w:rsidR="00FF7B4B" w:rsidRPr="00FF7B4B" w:rsidRDefault="00FF7B4B" w:rsidP="00FF7B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7B4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F7B4B" w:rsidRPr="00FF7B4B" w:rsidRDefault="00FF7B4B" w:rsidP="00D1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7B4B" w:rsidTr="00FF7B4B">
        <w:tc>
          <w:tcPr>
            <w:tcW w:w="456" w:type="dxa"/>
          </w:tcPr>
          <w:p w:rsidR="00FF7B4B" w:rsidRPr="001D2F83" w:rsidRDefault="00FF7B4B" w:rsidP="00D1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449" w:type="dxa"/>
          </w:tcPr>
          <w:p w:rsidR="00FF7B4B" w:rsidRPr="001D2F83" w:rsidRDefault="00FF7B4B" w:rsidP="001D2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F83">
              <w:rPr>
                <w:rFonts w:ascii="Times New Roman" w:hAnsi="Times New Roman" w:cs="Times New Roman"/>
                <w:sz w:val="24"/>
                <w:szCs w:val="24"/>
              </w:rPr>
              <w:t>Сбор информации по теме проекта. Анализа прототипов</w:t>
            </w:r>
          </w:p>
        </w:tc>
        <w:tc>
          <w:tcPr>
            <w:tcW w:w="850" w:type="dxa"/>
          </w:tcPr>
          <w:p w:rsidR="00FF7B4B" w:rsidRPr="00FF7B4B" w:rsidRDefault="00FF7B4B" w:rsidP="00FF7B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7B4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F7B4B" w:rsidRPr="00FF7B4B" w:rsidRDefault="00FF7B4B" w:rsidP="00D1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7B4B" w:rsidTr="00FF7B4B">
        <w:tc>
          <w:tcPr>
            <w:tcW w:w="456" w:type="dxa"/>
          </w:tcPr>
          <w:p w:rsidR="00FF7B4B" w:rsidRPr="001D2F83" w:rsidRDefault="00FF7B4B" w:rsidP="00D1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449" w:type="dxa"/>
          </w:tcPr>
          <w:p w:rsidR="00FF7B4B" w:rsidRPr="001D2F83" w:rsidRDefault="00FF7B4B" w:rsidP="001D2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F83">
              <w:rPr>
                <w:rFonts w:ascii="Times New Roman" w:hAnsi="Times New Roman" w:cs="Times New Roman"/>
                <w:sz w:val="24"/>
                <w:szCs w:val="24"/>
              </w:rPr>
              <w:t>Анализ возможных идей. Выбор оптимальных идеи</w:t>
            </w:r>
          </w:p>
        </w:tc>
        <w:tc>
          <w:tcPr>
            <w:tcW w:w="850" w:type="dxa"/>
          </w:tcPr>
          <w:p w:rsidR="00FF7B4B" w:rsidRPr="00FF7B4B" w:rsidRDefault="00FF7B4B" w:rsidP="00FF7B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7B4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F7B4B" w:rsidRPr="00FF7B4B" w:rsidRDefault="00FF7B4B" w:rsidP="00D1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7B4B" w:rsidTr="00FF7B4B">
        <w:tc>
          <w:tcPr>
            <w:tcW w:w="456" w:type="dxa"/>
          </w:tcPr>
          <w:p w:rsidR="00FF7B4B" w:rsidRPr="001D2F83" w:rsidRDefault="00FF7B4B" w:rsidP="00D1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449" w:type="dxa"/>
          </w:tcPr>
          <w:p w:rsidR="00FF7B4B" w:rsidRPr="001D2F83" w:rsidRDefault="00FF7B4B" w:rsidP="00FF7B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F83">
              <w:rPr>
                <w:rFonts w:ascii="Times New Roman" w:hAnsi="Times New Roman" w:cs="Times New Roman"/>
                <w:sz w:val="24"/>
                <w:szCs w:val="24"/>
              </w:rPr>
              <w:t>Выбор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F83">
              <w:rPr>
                <w:rFonts w:ascii="Times New Roman" w:hAnsi="Times New Roman" w:cs="Times New Roman"/>
                <w:sz w:val="24"/>
                <w:szCs w:val="24"/>
              </w:rPr>
              <w:t>изготовления изделия</w:t>
            </w:r>
          </w:p>
        </w:tc>
        <w:tc>
          <w:tcPr>
            <w:tcW w:w="850" w:type="dxa"/>
          </w:tcPr>
          <w:p w:rsidR="00FF7B4B" w:rsidRPr="00FF7B4B" w:rsidRDefault="00FF7B4B" w:rsidP="00FF7B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7B4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F7B4B" w:rsidRPr="00FF7B4B" w:rsidRDefault="00FF7B4B" w:rsidP="00D1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7B4B" w:rsidTr="00FF7B4B">
        <w:tc>
          <w:tcPr>
            <w:tcW w:w="456" w:type="dxa"/>
          </w:tcPr>
          <w:p w:rsidR="00FF7B4B" w:rsidRPr="001D2F83" w:rsidRDefault="00FF7B4B" w:rsidP="00D1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449" w:type="dxa"/>
          </w:tcPr>
          <w:p w:rsidR="00FF7B4B" w:rsidRPr="001D2F83" w:rsidRDefault="00FF7B4B" w:rsidP="00FF7B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F83">
              <w:rPr>
                <w:rFonts w:ascii="Times New Roman" w:hAnsi="Times New Roman" w:cs="Times New Roman"/>
                <w:sz w:val="24"/>
                <w:szCs w:val="24"/>
              </w:rPr>
              <w:t>Экономическая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F83">
              <w:rPr>
                <w:rFonts w:ascii="Times New Roman" w:hAnsi="Times New Roman" w:cs="Times New Roman"/>
                <w:sz w:val="24"/>
                <w:szCs w:val="24"/>
              </w:rPr>
              <w:t>экологическая оценка будущего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F83">
              <w:rPr>
                <w:rFonts w:ascii="Times New Roman" w:hAnsi="Times New Roman" w:cs="Times New Roman"/>
                <w:sz w:val="24"/>
                <w:szCs w:val="24"/>
              </w:rPr>
              <w:t>изделия и технологии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F83">
              <w:rPr>
                <w:rFonts w:ascii="Times New Roman" w:hAnsi="Times New Roman" w:cs="Times New Roman"/>
                <w:sz w:val="24"/>
                <w:szCs w:val="24"/>
              </w:rPr>
              <w:t>изготовления</w:t>
            </w:r>
          </w:p>
        </w:tc>
        <w:tc>
          <w:tcPr>
            <w:tcW w:w="850" w:type="dxa"/>
          </w:tcPr>
          <w:p w:rsidR="00FF7B4B" w:rsidRPr="00FF7B4B" w:rsidRDefault="00DC3658" w:rsidP="00FF7B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F7B4B" w:rsidRPr="00FF7B4B" w:rsidRDefault="00FF7B4B" w:rsidP="00D1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7B4B" w:rsidTr="00FF7B4B">
        <w:tc>
          <w:tcPr>
            <w:tcW w:w="456" w:type="dxa"/>
          </w:tcPr>
          <w:p w:rsidR="00FF7B4B" w:rsidRPr="001D2F83" w:rsidRDefault="00FF7B4B" w:rsidP="00D1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449" w:type="dxa"/>
          </w:tcPr>
          <w:p w:rsidR="00FF7B4B" w:rsidRPr="001D2F83" w:rsidRDefault="00FF7B4B" w:rsidP="00FF7B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F83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F83">
              <w:rPr>
                <w:rFonts w:ascii="Times New Roman" w:hAnsi="Times New Roman" w:cs="Times New Roman"/>
                <w:sz w:val="24"/>
                <w:szCs w:val="24"/>
              </w:rPr>
              <w:t>конструкторской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F83">
              <w:rPr>
                <w:rFonts w:ascii="Times New Roman" w:hAnsi="Times New Roman" w:cs="Times New Roman"/>
                <w:sz w:val="24"/>
                <w:szCs w:val="24"/>
              </w:rPr>
              <w:t>документации, качество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графики</w:t>
            </w:r>
          </w:p>
        </w:tc>
        <w:tc>
          <w:tcPr>
            <w:tcW w:w="850" w:type="dxa"/>
          </w:tcPr>
          <w:p w:rsidR="00FF7B4B" w:rsidRPr="00FF7B4B" w:rsidRDefault="00FF7B4B" w:rsidP="00FF7B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7B4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F7B4B" w:rsidRPr="00FF7B4B" w:rsidRDefault="00FF7B4B" w:rsidP="00D1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7B4B" w:rsidTr="00FF7B4B">
        <w:tc>
          <w:tcPr>
            <w:tcW w:w="456" w:type="dxa"/>
          </w:tcPr>
          <w:p w:rsidR="00FF7B4B" w:rsidRPr="001D2F83" w:rsidRDefault="00FF7B4B" w:rsidP="00D1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449" w:type="dxa"/>
          </w:tcPr>
          <w:p w:rsidR="00FF7B4B" w:rsidRPr="001D2F83" w:rsidRDefault="00FF7B4B" w:rsidP="00FF7B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F83">
              <w:rPr>
                <w:rFonts w:ascii="Times New Roman" w:hAnsi="Times New Roman" w:cs="Times New Roman"/>
                <w:sz w:val="24"/>
                <w:szCs w:val="24"/>
              </w:rPr>
              <w:t>Описание изготовления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D2F83">
              <w:rPr>
                <w:rFonts w:ascii="Times New Roman" w:hAnsi="Times New Roman" w:cs="Times New Roman"/>
                <w:sz w:val="24"/>
                <w:szCs w:val="24"/>
              </w:rPr>
              <w:t>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FF7B4B" w:rsidRPr="00FF7B4B" w:rsidRDefault="00FF7B4B" w:rsidP="00FF7B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7B4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F7B4B" w:rsidRPr="00FF7B4B" w:rsidRDefault="00FF7B4B" w:rsidP="00D1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7B4B" w:rsidTr="00FF7B4B">
        <w:tc>
          <w:tcPr>
            <w:tcW w:w="456" w:type="dxa"/>
          </w:tcPr>
          <w:p w:rsidR="00FF7B4B" w:rsidRDefault="00FF7B4B" w:rsidP="00D1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449" w:type="dxa"/>
          </w:tcPr>
          <w:p w:rsidR="00FF7B4B" w:rsidRPr="001D2F83" w:rsidRDefault="00FF7B4B" w:rsidP="00FF7B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F83">
              <w:rPr>
                <w:rFonts w:ascii="Times New Roman" w:hAnsi="Times New Roman" w:cs="Times New Roman"/>
                <w:sz w:val="24"/>
                <w:szCs w:val="24"/>
              </w:rPr>
              <w:t>Описание окончательного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F83">
              <w:rPr>
                <w:rFonts w:ascii="Times New Roman" w:hAnsi="Times New Roman" w:cs="Times New Roman"/>
                <w:sz w:val="24"/>
                <w:szCs w:val="24"/>
              </w:rPr>
              <w:t>варианта изделия</w:t>
            </w:r>
          </w:p>
        </w:tc>
        <w:tc>
          <w:tcPr>
            <w:tcW w:w="850" w:type="dxa"/>
          </w:tcPr>
          <w:p w:rsidR="00FF7B4B" w:rsidRPr="00FF7B4B" w:rsidRDefault="00FF7B4B" w:rsidP="00FF7B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7B4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F7B4B" w:rsidRPr="00FF7B4B" w:rsidRDefault="00FF7B4B" w:rsidP="00D1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7B4B" w:rsidTr="00FF7B4B">
        <w:tc>
          <w:tcPr>
            <w:tcW w:w="456" w:type="dxa"/>
          </w:tcPr>
          <w:p w:rsidR="00FF7B4B" w:rsidRPr="001D2F83" w:rsidRDefault="00FF7B4B" w:rsidP="00D1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449" w:type="dxa"/>
          </w:tcPr>
          <w:p w:rsidR="00FF7B4B" w:rsidRPr="001D2F83" w:rsidRDefault="00FF7B4B" w:rsidP="00FF7B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r w:rsidRPr="001D2F83">
              <w:rPr>
                <w:rFonts w:ascii="Times New Roman" w:hAnsi="Times New Roman" w:cs="Times New Roman"/>
                <w:sz w:val="24"/>
                <w:szCs w:val="24"/>
              </w:rPr>
              <w:t>ономическая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F83">
              <w:rPr>
                <w:rFonts w:ascii="Times New Roman" w:hAnsi="Times New Roman" w:cs="Times New Roman"/>
                <w:sz w:val="24"/>
                <w:szCs w:val="24"/>
              </w:rPr>
              <w:t>экологическая оценка готового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F83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</w:p>
        </w:tc>
        <w:tc>
          <w:tcPr>
            <w:tcW w:w="850" w:type="dxa"/>
          </w:tcPr>
          <w:p w:rsidR="00FF7B4B" w:rsidRPr="00FF7B4B" w:rsidRDefault="00DC3658" w:rsidP="00FF7B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F7B4B" w:rsidRPr="00FF7B4B" w:rsidRDefault="00FF7B4B" w:rsidP="00D1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7B4B" w:rsidTr="00FF7B4B">
        <w:tc>
          <w:tcPr>
            <w:tcW w:w="456" w:type="dxa"/>
          </w:tcPr>
          <w:p w:rsidR="00FF7B4B" w:rsidRPr="001D2F83" w:rsidRDefault="00FF7B4B" w:rsidP="00D1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449" w:type="dxa"/>
          </w:tcPr>
          <w:p w:rsidR="00FF7B4B" w:rsidRPr="001D2F83" w:rsidRDefault="00FF7B4B" w:rsidP="00FF7B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F83">
              <w:rPr>
                <w:rFonts w:ascii="Times New Roman" w:hAnsi="Times New Roman" w:cs="Times New Roman"/>
                <w:sz w:val="24"/>
                <w:szCs w:val="24"/>
              </w:rPr>
              <w:t>Реклама изделия</w:t>
            </w:r>
          </w:p>
        </w:tc>
        <w:tc>
          <w:tcPr>
            <w:tcW w:w="850" w:type="dxa"/>
          </w:tcPr>
          <w:p w:rsidR="00FF7B4B" w:rsidRPr="00FF7B4B" w:rsidRDefault="00FF7B4B" w:rsidP="00FF7B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7B4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F7B4B" w:rsidRPr="00FF7B4B" w:rsidRDefault="00FF7B4B" w:rsidP="00D1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7B4B" w:rsidTr="00FF7B4B">
        <w:tc>
          <w:tcPr>
            <w:tcW w:w="456" w:type="dxa"/>
          </w:tcPr>
          <w:p w:rsidR="00FF7B4B" w:rsidRPr="001D2F83" w:rsidRDefault="00FF7B4B" w:rsidP="00D1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</w:tcPr>
          <w:p w:rsidR="00FF7B4B" w:rsidRPr="00FF7B4B" w:rsidRDefault="00FF7B4B" w:rsidP="00FF7B4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4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FF7B4B" w:rsidRPr="00FF7B4B" w:rsidRDefault="00DC3658" w:rsidP="00FF7B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FF7B4B" w:rsidRPr="00FF7B4B" w:rsidRDefault="00FF7B4B" w:rsidP="00D1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7B4B" w:rsidTr="00FF7B4B">
        <w:tc>
          <w:tcPr>
            <w:tcW w:w="456" w:type="dxa"/>
          </w:tcPr>
          <w:p w:rsidR="00FF7B4B" w:rsidRPr="001D2F83" w:rsidRDefault="00FF7B4B" w:rsidP="00D1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</w:tcPr>
          <w:p w:rsidR="00FF7B4B" w:rsidRPr="00FF7B4B" w:rsidRDefault="00FF7B4B" w:rsidP="00DC3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изделия</w:t>
            </w:r>
            <w:r w:rsidR="00773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FF7B4B" w:rsidRPr="00FF7B4B" w:rsidRDefault="00FF7B4B" w:rsidP="00FF7B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F7B4B" w:rsidRPr="00FF7B4B" w:rsidRDefault="00FF7B4B" w:rsidP="00D1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7B4B" w:rsidTr="00FF7B4B">
        <w:tc>
          <w:tcPr>
            <w:tcW w:w="456" w:type="dxa"/>
          </w:tcPr>
          <w:p w:rsidR="00FF7B4B" w:rsidRPr="001D2F83" w:rsidRDefault="00FF7B4B" w:rsidP="00D1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49" w:type="dxa"/>
          </w:tcPr>
          <w:p w:rsidR="00FF7B4B" w:rsidRPr="00FF7B4B" w:rsidRDefault="00FF7B4B" w:rsidP="00FF7B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Оригинальность конструкции</w:t>
            </w:r>
          </w:p>
        </w:tc>
        <w:tc>
          <w:tcPr>
            <w:tcW w:w="850" w:type="dxa"/>
          </w:tcPr>
          <w:p w:rsidR="00FF7B4B" w:rsidRPr="00DC3658" w:rsidRDefault="00DC3658" w:rsidP="00FF7B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365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F7B4B" w:rsidRPr="00FF7B4B" w:rsidRDefault="00FF7B4B" w:rsidP="00D1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7B4B" w:rsidTr="00FF7B4B">
        <w:tc>
          <w:tcPr>
            <w:tcW w:w="456" w:type="dxa"/>
          </w:tcPr>
          <w:p w:rsidR="00FF7B4B" w:rsidRPr="001D2F83" w:rsidRDefault="00FF7B4B" w:rsidP="00D1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49" w:type="dxa"/>
          </w:tcPr>
          <w:p w:rsidR="00FF7B4B" w:rsidRPr="00FF7B4B" w:rsidRDefault="00FF7B4B" w:rsidP="00FF7B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изделия</w:t>
            </w:r>
          </w:p>
        </w:tc>
        <w:tc>
          <w:tcPr>
            <w:tcW w:w="850" w:type="dxa"/>
          </w:tcPr>
          <w:p w:rsidR="00FF7B4B" w:rsidRPr="00DC3658" w:rsidRDefault="00DC3658" w:rsidP="00FF7B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365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F7B4B" w:rsidRPr="00FF7B4B" w:rsidRDefault="00FF7B4B" w:rsidP="00D1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7B4B" w:rsidTr="00FF7B4B">
        <w:tc>
          <w:tcPr>
            <w:tcW w:w="456" w:type="dxa"/>
          </w:tcPr>
          <w:p w:rsidR="00FF7B4B" w:rsidRPr="001D2F83" w:rsidRDefault="00FF7B4B" w:rsidP="00D1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449" w:type="dxa"/>
          </w:tcPr>
          <w:p w:rsidR="00FF7B4B" w:rsidRPr="00FF7B4B" w:rsidRDefault="00FF7B4B" w:rsidP="00FF7B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изделия проекту. Эстетическая оценка выбранного варианта</w:t>
            </w:r>
          </w:p>
        </w:tc>
        <w:tc>
          <w:tcPr>
            <w:tcW w:w="850" w:type="dxa"/>
          </w:tcPr>
          <w:p w:rsidR="00FF7B4B" w:rsidRPr="00DC3658" w:rsidRDefault="00DC3658" w:rsidP="00FF7B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365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F7B4B" w:rsidRPr="00FF7B4B" w:rsidRDefault="00FF7B4B" w:rsidP="00D1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7B4B" w:rsidTr="00FF7B4B">
        <w:tc>
          <w:tcPr>
            <w:tcW w:w="456" w:type="dxa"/>
          </w:tcPr>
          <w:p w:rsidR="00FF7B4B" w:rsidRPr="001D2F83" w:rsidRDefault="00FF7B4B" w:rsidP="00D1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449" w:type="dxa"/>
          </w:tcPr>
          <w:p w:rsidR="00FF7B4B" w:rsidRPr="00FF7B4B" w:rsidRDefault="00FF7B4B" w:rsidP="00FF7B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значимость</w:t>
            </w:r>
          </w:p>
        </w:tc>
        <w:tc>
          <w:tcPr>
            <w:tcW w:w="850" w:type="dxa"/>
          </w:tcPr>
          <w:p w:rsidR="00FF7B4B" w:rsidRPr="00DC3658" w:rsidRDefault="00DC3658" w:rsidP="00FF7B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365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F7B4B" w:rsidRPr="00FF7B4B" w:rsidRDefault="00FF7B4B" w:rsidP="00D1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7B4B" w:rsidTr="00FF7B4B">
        <w:tc>
          <w:tcPr>
            <w:tcW w:w="456" w:type="dxa"/>
          </w:tcPr>
          <w:p w:rsidR="00FF7B4B" w:rsidRPr="001D2F83" w:rsidRDefault="00FF7B4B" w:rsidP="00D1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</w:tcPr>
          <w:p w:rsidR="00FF7B4B" w:rsidRPr="00FF7B4B" w:rsidRDefault="00DC3658" w:rsidP="00FF7B4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4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FF7B4B" w:rsidRPr="00FF7B4B" w:rsidRDefault="00DC3658" w:rsidP="00FF7B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FF7B4B" w:rsidRPr="00FF7B4B" w:rsidRDefault="00FF7B4B" w:rsidP="00D1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7B4B" w:rsidTr="00FF7B4B">
        <w:tc>
          <w:tcPr>
            <w:tcW w:w="456" w:type="dxa"/>
          </w:tcPr>
          <w:p w:rsidR="00FF7B4B" w:rsidRPr="001D2F83" w:rsidRDefault="00FF7B4B" w:rsidP="00D1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</w:tcPr>
          <w:p w:rsidR="00FF7B4B" w:rsidRPr="00FF7B4B" w:rsidRDefault="00DC3658" w:rsidP="00DC3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защиты проекта</w:t>
            </w:r>
          </w:p>
        </w:tc>
        <w:tc>
          <w:tcPr>
            <w:tcW w:w="850" w:type="dxa"/>
          </w:tcPr>
          <w:p w:rsidR="00FF7B4B" w:rsidRPr="00FF7B4B" w:rsidRDefault="00FF7B4B" w:rsidP="00FF7B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F7B4B" w:rsidRPr="00FF7B4B" w:rsidRDefault="00FF7B4B" w:rsidP="00D1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7B4B" w:rsidTr="00FF7B4B">
        <w:tc>
          <w:tcPr>
            <w:tcW w:w="456" w:type="dxa"/>
          </w:tcPr>
          <w:p w:rsidR="00FF7B4B" w:rsidRPr="001D2F83" w:rsidRDefault="00DC3658" w:rsidP="00D1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49" w:type="dxa"/>
          </w:tcPr>
          <w:p w:rsidR="00FF7B4B" w:rsidRPr="00FF7B4B" w:rsidRDefault="00DC3658" w:rsidP="00DC3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Формулировка проблемы и темы проекта</w:t>
            </w:r>
          </w:p>
        </w:tc>
        <w:tc>
          <w:tcPr>
            <w:tcW w:w="850" w:type="dxa"/>
          </w:tcPr>
          <w:p w:rsidR="00FF7B4B" w:rsidRPr="00DC3658" w:rsidRDefault="00DC3658" w:rsidP="00FF7B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F7B4B" w:rsidRPr="00FF7B4B" w:rsidRDefault="00FF7B4B" w:rsidP="00D1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7B4B" w:rsidTr="00FF7B4B">
        <w:tc>
          <w:tcPr>
            <w:tcW w:w="456" w:type="dxa"/>
          </w:tcPr>
          <w:p w:rsidR="00FF7B4B" w:rsidRPr="001D2F83" w:rsidRDefault="00DC3658" w:rsidP="00D1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49" w:type="dxa"/>
          </w:tcPr>
          <w:p w:rsidR="00FF7B4B" w:rsidRPr="00FF7B4B" w:rsidRDefault="00DC3658" w:rsidP="00DC3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прототипов и обоснование выбранной идеи</w:t>
            </w:r>
          </w:p>
        </w:tc>
        <w:tc>
          <w:tcPr>
            <w:tcW w:w="850" w:type="dxa"/>
          </w:tcPr>
          <w:p w:rsidR="00FF7B4B" w:rsidRPr="00DC3658" w:rsidRDefault="00DC3658" w:rsidP="00FF7B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F7B4B" w:rsidRPr="00FF7B4B" w:rsidRDefault="00FF7B4B" w:rsidP="00D1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7B4B" w:rsidTr="00FF7B4B">
        <w:tc>
          <w:tcPr>
            <w:tcW w:w="456" w:type="dxa"/>
          </w:tcPr>
          <w:p w:rsidR="00FF7B4B" w:rsidRPr="001D2F83" w:rsidRDefault="00DC3658" w:rsidP="00D1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449" w:type="dxa"/>
          </w:tcPr>
          <w:p w:rsidR="00FF7B4B" w:rsidRPr="00FF7B4B" w:rsidRDefault="00DC3658" w:rsidP="00DC3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технологии изготовления изделия</w:t>
            </w:r>
          </w:p>
        </w:tc>
        <w:tc>
          <w:tcPr>
            <w:tcW w:w="850" w:type="dxa"/>
          </w:tcPr>
          <w:p w:rsidR="00FF7B4B" w:rsidRPr="00DC3658" w:rsidRDefault="00DC3658" w:rsidP="00FF7B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F7B4B" w:rsidRPr="00FF7B4B" w:rsidRDefault="00FF7B4B" w:rsidP="00D1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7B4B" w:rsidTr="00FF7B4B">
        <w:tc>
          <w:tcPr>
            <w:tcW w:w="456" w:type="dxa"/>
          </w:tcPr>
          <w:p w:rsidR="00FF7B4B" w:rsidRPr="001D2F83" w:rsidRDefault="00DC3658" w:rsidP="00D1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449" w:type="dxa"/>
          </w:tcPr>
          <w:p w:rsidR="00FF7B4B" w:rsidRPr="00FF7B4B" w:rsidRDefault="00DC3658" w:rsidP="00DC3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Четкость и ясность изложения</w:t>
            </w:r>
          </w:p>
        </w:tc>
        <w:tc>
          <w:tcPr>
            <w:tcW w:w="850" w:type="dxa"/>
          </w:tcPr>
          <w:p w:rsidR="00FF7B4B" w:rsidRPr="00DC3658" w:rsidRDefault="00DC3658" w:rsidP="00FF7B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F7B4B" w:rsidRPr="00FF7B4B" w:rsidRDefault="00FF7B4B" w:rsidP="00D1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3658" w:rsidTr="00FF7B4B">
        <w:tc>
          <w:tcPr>
            <w:tcW w:w="456" w:type="dxa"/>
          </w:tcPr>
          <w:p w:rsidR="00DC3658" w:rsidRPr="001D2F83" w:rsidRDefault="00DC3658" w:rsidP="00D1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449" w:type="dxa"/>
          </w:tcPr>
          <w:p w:rsidR="00DC3658" w:rsidRPr="00FF7B4B" w:rsidRDefault="00DC3658" w:rsidP="00DC3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Глубина знаний и эрудиция</w:t>
            </w:r>
          </w:p>
        </w:tc>
        <w:tc>
          <w:tcPr>
            <w:tcW w:w="850" w:type="dxa"/>
          </w:tcPr>
          <w:p w:rsidR="00DC3658" w:rsidRPr="00DC3658" w:rsidRDefault="00DC3658" w:rsidP="00FF7B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C3658" w:rsidRPr="00FF7B4B" w:rsidRDefault="00DC3658" w:rsidP="00D1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3658" w:rsidTr="00FF7B4B">
        <w:tc>
          <w:tcPr>
            <w:tcW w:w="456" w:type="dxa"/>
          </w:tcPr>
          <w:p w:rsidR="00DC3658" w:rsidRPr="001D2F83" w:rsidRDefault="00DC3658" w:rsidP="00D1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449" w:type="dxa"/>
          </w:tcPr>
          <w:p w:rsidR="00DC3658" w:rsidRPr="00FF7B4B" w:rsidRDefault="00DC3658" w:rsidP="00DC3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изложения</w:t>
            </w:r>
          </w:p>
        </w:tc>
        <w:tc>
          <w:tcPr>
            <w:tcW w:w="850" w:type="dxa"/>
          </w:tcPr>
          <w:p w:rsidR="00DC3658" w:rsidRPr="00DC3658" w:rsidRDefault="00DC3658" w:rsidP="00FF7B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365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C3658" w:rsidRPr="00FF7B4B" w:rsidRDefault="00DC3658" w:rsidP="00D1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3658" w:rsidTr="00FF7B4B">
        <w:tc>
          <w:tcPr>
            <w:tcW w:w="456" w:type="dxa"/>
          </w:tcPr>
          <w:p w:rsidR="00DC3658" w:rsidRPr="001D2F83" w:rsidRDefault="00DC3658" w:rsidP="00D1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449" w:type="dxa"/>
          </w:tcPr>
          <w:p w:rsidR="00DC3658" w:rsidRPr="00FF7B4B" w:rsidRDefault="00DC3658" w:rsidP="00DC3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850" w:type="dxa"/>
          </w:tcPr>
          <w:p w:rsidR="00DC3658" w:rsidRPr="00DC3658" w:rsidRDefault="00DC3658" w:rsidP="00FF7B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C3658" w:rsidRPr="00FF7B4B" w:rsidRDefault="00DC3658" w:rsidP="00D1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3658" w:rsidTr="00FF7B4B">
        <w:tc>
          <w:tcPr>
            <w:tcW w:w="456" w:type="dxa"/>
          </w:tcPr>
          <w:p w:rsidR="00DC3658" w:rsidRPr="001D2F83" w:rsidRDefault="00DC3658" w:rsidP="00D1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449" w:type="dxa"/>
          </w:tcPr>
          <w:p w:rsidR="00DC3658" w:rsidRPr="00FF7B4B" w:rsidRDefault="00DC3658" w:rsidP="00DC3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850" w:type="dxa"/>
          </w:tcPr>
          <w:p w:rsidR="00DC3658" w:rsidRPr="00DC3658" w:rsidRDefault="00DC3658" w:rsidP="00FF7B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C3658" w:rsidRPr="00FF7B4B" w:rsidRDefault="00DC3658" w:rsidP="00D1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3658" w:rsidTr="00FF7B4B">
        <w:tc>
          <w:tcPr>
            <w:tcW w:w="456" w:type="dxa"/>
          </w:tcPr>
          <w:p w:rsidR="00DC3658" w:rsidRPr="001D2F83" w:rsidRDefault="00DC3658" w:rsidP="00D1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</w:tcPr>
          <w:p w:rsidR="00DC3658" w:rsidRPr="00FF7B4B" w:rsidRDefault="00DC3658" w:rsidP="00FF7B4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4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DC3658" w:rsidRPr="00FF7B4B" w:rsidRDefault="00DC3658" w:rsidP="00FF7B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DC3658" w:rsidRPr="00FF7B4B" w:rsidRDefault="00DC3658" w:rsidP="00D1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7B4B" w:rsidTr="00FF7B4B">
        <w:tc>
          <w:tcPr>
            <w:tcW w:w="456" w:type="dxa"/>
          </w:tcPr>
          <w:p w:rsidR="00FF7B4B" w:rsidRPr="001D2F83" w:rsidRDefault="00FF7B4B" w:rsidP="00D1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</w:tcPr>
          <w:p w:rsidR="00FF7B4B" w:rsidRPr="00FF7B4B" w:rsidRDefault="00DC3658" w:rsidP="00FF7B4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FF7B4B" w:rsidRPr="00FF7B4B" w:rsidRDefault="00DC3658" w:rsidP="00FF7B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FF7B4B" w:rsidRPr="00FF7B4B" w:rsidRDefault="00FF7B4B" w:rsidP="00D1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773DDD" w:rsidRPr="00F91B00" w:rsidRDefault="00773DDD" w:rsidP="00773D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*</w:t>
      </w:r>
      <w:r w:rsidRPr="00773D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73DD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На момент проведения муниципального этапа олимпиады  проект</w:t>
      </w:r>
      <w:r w:rsidR="00561D4C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(изделие)</w:t>
      </w:r>
      <w:r w:rsidRPr="00773DD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может быть не закончен. В этом случае </w:t>
      </w:r>
      <w:r w:rsidRPr="00F91B00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жюри </w:t>
      </w:r>
      <w:r w:rsidR="00F91B00" w:rsidRPr="00F91B00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баллы не снижает(!), а </w:t>
      </w:r>
      <w:r w:rsidRPr="00F91B00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опред</w:t>
      </w:r>
      <w:r w:rsidR="00561D4C" w:rsidRPr="00F91B00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еляет степень готовности </w:t>
      </w:r>
      <w:r w:rsidRPr="00F91B00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 и оценивает проект с учётом его </w:t>
      </w:r>
      <w:r w:rsidR="00F91B00" w:rsidRPr="00F91B00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доработки к региональному этапу.</w:t>
      </w:r>
    </w:p>
    <w:p w:rsidR="00096615" w:rsidRPr="00E76410" w:rsidRDefault="00096615" w:rsidP="00B163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764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целом учащиеся 7 классов могут получить 115 баллов, </w:t>
      </w:r>
      <w:r w:rsidR="00D17914" w:rsidRPr="00E764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E764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-11 классов – соответственно 125 баллов.</w:t>
      </w:r>
    </w:p>
    <w:p w:rsidR="00096615" w:rsidRPr="00E76410" w:rsidRDefault="00096615" w:rsidP="00645F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764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первых, вторых и третьих мест про</w:t>
      </w:r>
      <w:r w:rsidR="00D17914" w:rsidRPr="00E764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водится отдельно для учащихся 7, </w:t>
      </w:r>
      <w:r w:rsidR="00645F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8, 9. </w:t>
      </w:r>
      <w:r w:rsidR="00645FF6" w:rsidRPr="00645F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810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10</w:t>
      </w:r>
      <w:r w:rsidR="00645FF6" w:rsidRPr="00645F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-11-х классов следует использовать единую рейтинговую таблицу</w:t>
      </w:r>
      <w:r w:rsidRPr="00E764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91B00" w:rsidRDefault="00F91B00" w:rsidP="00645F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17914" w:rsidRDefault="00645FF6" w:rsidP="00645F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645F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Перечень материально-технического обеспечения муниципального этап</w:t>
      </w:r>
      <w:r w:rsidR="00D077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645F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олимпиады.</w:t>
      </w:r>
    </w:p>
    <w:p w:rsidR="00645FF6" w:rsidRPr="00645FF6" w:rsidRDefault="00645FF6" w:rsidP="00645F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96615" w:rsidRPr="00A96368" w:rsidRDefault="00096615" w:rsidP="00645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качестве аудиторий </w:t>
      </w:r>
      <w:r w:rsidRPr="00F91B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теоретического конкурса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целесообразно использовать</w:t>
      </w:r>
    </w:p>
    <w:p w:rsidR="00096615" w:rsidRPr="00A96368" w:rsidRDefault="00096615" w:rsidP="00645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школьные кабинеты, обстановка которых привычна участникам и настраивает их на</w:t>
      </w:r>
      <w:r w:rsidR="00645F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работу. Расчет числа кабинетов определяется числом участников и посадочных мест в</w:t>
      </w:r>
      <w:r w:rsidR="00645F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кабинете. Каждому участнику должен быть предоставлен отдельный стол или парта.</w:t>
      </w:r>
    </w:p>
    <w:p w:rsidR="00096615" w:rsidRPr="00A96368" w:rsidRDefault="00096615" w:rsidP="00645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Участники разных возрастных групп должны выполнять задания конкурса в разных</w:t>
      </w:r>
    </w:p>
    <w:p w:rsidR="00096615" w:rsidRPr="00A96368" w:rsidRDefault="00096615" w:rsidP="00381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аудиториях. В помещение должны быть дежурные (2 человека). Если тестирования проводятся</w:t>
      </w:r>
      <w:r w:rsidR="003810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одновременно в нескольких аудиториях, то количество дежурных соответственно</w:t>
      </w:r>
      <w:r w:rsidR="003810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возрастает. Около аудиторий также должны быть дежурные. Для нормальной работы</w:t>
      </w:r>
      <w:r w:rsidR="003810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участников в помещениях необходимо обеспечивать комфортные условия: тишина,</w:t>
      </w:r>
      <w:r w:rsidR="003810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чистота, свежий воздух, достаточная освещенность рабочих мест, температура 20-22</w:t>
      </w:r>
      <w:r w:rsidRPr="00A96368">
        <w:rPr>
          <w:rFonts w:ascii="Times New Roman" w:hAnsi="Times New Roman" w:cs="Times New Roman"/>
          <w:bCs/>
          <w:color w:val="000000"/>
          <w:sz w:val="16"/>
          <w:szCs w:val="16"/>
        </w:rPr>
        <w:t>о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С,</w:t>
      </w:r>
      <w:r w:rsidR="003810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влажность 40-60%.</w:t>
      </w:r>
    </w:p>
    <w:p w:rsidR="00381051" w:rsidRDefault="00096615" w:rsidP="00645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Перед началом работы учащиеся должны быть проинструктированы о</w:t>
      </w:r>
      <w:r w:rsidR="003810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продолжительности олимпиады, о правилах поведения во время выполнения</w:t>
      </w:r>
      <w:r w:rsidR="003810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теоретического задания, о случаях удаления с олимпиады, о времени ознакомления с</w:t>
      </w:r>
      <w:r w:rsidR="003810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результатами, о порядке подачи апелляции. </w:t>
      </w:r>
    </w:p>
    <w:p w:rsidR="00096615" w:rsidRPr="00A96368" w:rsidRDefault="00096615" w:rsidP="00645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В случае нарушения учащимся «Порядка</w:t>
      </w:r>
      <w:r w:rsidR="003810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проведения всероссийской олимпиады школьников» и (или) утверждённых требований</w:t>
      </w:r>
      <w:r w:rsidR="003810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представитель организатора олимпиады вправе удалить данного участника из аудитории,</w:t>
      </w:r>
      <w:r w:rsidR="003810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составив акт об удалении. В этом случае участник лишается права продолжить</w:t>
      </w:r>
      <w:r w:rsidR="003810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дальнейшие испытания.</w:t>
      </w:r>
    </w:p>
    <w:p w:rsidR="00096615" w:rsidRPr="00A96368" w:rsidRDefault="00096615" w:rsidP="00645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Для решения задач целесообразно каждому участнику иметь калькулятор.</w:t>
      </w:r>
      <w:r w:rsidR="003810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Пользоваться сотовыми телефонами запрещено.</w:t>
      </w:r>
    </w:p>
    <w:p w:rsidR="000E7B09" w:rsidRDefault="000E7B09" w:rsidP="00F91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81051" w:rsidRDefault="00096615" w:rsidP="00F91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5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номинации «Техника и техническое творчество»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91B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выполнения практических</w:t>
      </w:r>
      <w:r w:rsidR="00F91B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91B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работ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участниками олимпиады должны быть подготовлены мастерские по ручной обработке древесины</w:t>
      </w:r>
      <w:r w:rsidR="00381051">
        <w:rPr>
          <w:rFonts w:ascii="Times New Roman" w:hAnsi="Times New Roman" w:cs="Times New Roman"/>
          <w:bCs/>
          <w:color w:val="000000"/>
          <w:sz w:val="24"/>
          <w:szCs w:val="24"/>
        </w:rPr>
        <w:t>, оснащенные соответствующими измерительными приборами и инструментами.</w:t>
      </w:r>
    </w:p>
    <w:p w:rsidR="008D7158" w:rsidRPr="000E7B09" w:rsidRDefault="008D7158" w:rsidP="008D7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E7B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выполнения заданий данного тура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каждому</w:t>
      </w:r>
      <w:r w:rsidRPr="000E7B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участни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</w:t>
      </w:r>
      <w:r w:rsidRPr="000E7B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необходимо приготовить</w:t>
      </w:r>
      <w:r w:rsidR="001B2D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инструменты и приспособления для работы с фанерой и заготовки</w:t>
      </w:r>
      <w:r w:rsidRPr="000E7B09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8D7158" w:rsidRPr="000E7B09" w:rsidRDefault="008D7158" w:rsidP="008D7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0E7B0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- 7 класс: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заготовка из фанеры 5мм размером 150×200</w:t>
      </w:r>
      <w:r w:rsidRPr="000E7B0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мм</w:t>
      </w:r>
      <w:r w:rsidR="001B2D2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;</w:t>
      </w:r>
    </w:p>
    <w:p w:rsidR="008D7158" w:rsidRDefault="008D7158" w:rsidP="008D7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0E7B0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- 8-9 класс: 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заготовка из фанеры 5мм размером 130×130</w:t>
      </w:r>
      <w:r w:rsidRPr="000E7B0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мм</w:t>
      </w:r>
      <w:r w:rsidR="001B2D2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;</w:t>
      </w:r>
    </w:p>
    <w:p w:rsidR="008D7158" w:rsidRPr="000E7B09" w:rsidRDefault="008D7158" w:rsidP="008D7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0E7B0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- 10-11 класс: 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заготовка из фанеры 5мм размером 1</w:t>
      </w:r>
      <w:r w:rsidR="001B2D2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0×</w:t>
      </w:r>
      <w:r w:rsidR="001B2D2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0</w:t>
      </w:r>
      <w:r w:rsidRPr="000E7B0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мм</w:t>
      </w:r>
      <w:r w:rsidR="001B2D2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.</w:t>
      </w:r>
    </w:p>
    <w:p w:rsidR="00AA5FE0" w:rsidRDefault="00AA5FE0" w:rsidP="00F91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6615" w:rsidRDefault="00096615" w:rsidP="00381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5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81051" w:rsidRPr="00AA5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r w:rsidRPr="00AA5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номинации «Культура дома и декоративно-прикладное творчество»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в качестве</w:t>
      </w:r>
      <w:r w:rsidR="00AA5F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аудиторий для выполнения практических работ лучше всего подходят мастерские, в</w:t>
      </w:r>
      <w:r w:rsidR="003810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которых оснащение и планировка рабочих мест создают оптимальные условия для</w:t>
      </w:r>
      <w:r w:rsidR="003810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проведения этого этапа. У каждого участника должно быть свое рабочее место,</w:t>
      </w:r>
      <w:r w:rsidR="003810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оснащенное всем необходимым для </w:t>
      </w:r>
      <w:r w:rsidR="003810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ручной </w:t>
      </w:r>
      <w:r w:rsidR="00264C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работы. Количество швейных машин по возможностям образовательного учреждения. Утюжильное место. </w:t>
      </w:r>
    </w:p>
    <w:p w:rsidR="00AA5FE0" w:rsidRPr="000E7B09" w:rsidRDefault="00AA5FE0" w:rsidP="00AA5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E7B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выполнения заданий</w:t>
      </w:r>
      <w:r w:rsidR="00264C0D" w:rsidRPr="000E7B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данного тура</w:t>
      </w:r>
      <w:r w:rsidRPr="000E7B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каждой участнице необходимо приготовить</w:t>
      </w:r>
      <w:r w:rsidR="00264C0D" w:rsidRPr="000E7B09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264C0D" w:rsidRPr="000E7B09" w:rsidRDefault="00264C0D" w:rsidP="00AA5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0E7B0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- 7 класс: лоскут х/б ткани размером 100×120 мм, нитки в цвет ткани, карандаш, линейку, два листа цветной бумаги, клей-карандаш;</w:t>
      </w:r>
    </w:p>
    <w:p w:rsidR="00264C0D" w:rsidRPr="000E7B09" w:rsidRDefault="00264C0D" w:rsidP="00264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0E7B0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- 8-9 класс: два лоскута х/б ткани размером 300×210 мм,</w:t>
      </w:r>
      <w:r w:rsidR="00CC182A" w:rsidRPr="000E7B0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0E7B0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лист </w:t>
      </w:r>
      <w:r w:rsidR="00C6572B" w:rsidRPr="000E7B0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бумаги формата А4</w:t>
      </w:r>
      <w:r w:rsidRPr="000E7B0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, нитки в цвет ткани, карандаш, линейку, два листа цветной бумаги, клей-карандаш;</w:t>
      </w:r>
    </w:p>
    <w:p w:rsidR="00CC182A" w:rsidRPr="000E7B09" w:rsidRDefault="00C6572B" w:rsidP="00CC1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0E7B0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- 10-11 класс:</w:t>
      </w:r>
      <w:r w:rsidR="00CC182A" w:rsidRPr="000E7B0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два лоскута х/б ткани размером 250×200 мм, прокладочная ткань размером 100×250 мм, лист бумаги формата А4, нитки в цвет ткани, карандаш, линейку, два лист</w:t>
      </w:r>
      <w:r w:rsidR="000E7B09" w:rsidRPr="000E7B0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а цветной бумаги, клей-карандаш.</w:t>
      </w:r>
    </w:p>
    <w:p w:rsidR="001B2D26" w:rsidRDefault="001B2D26" w:rsidP="00645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6615" w:rsidRPr="00A96368" w:rsidRDefault="00096615" w:rsidP="00645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Перед выполнением практической работы необходимо провести инструктаж по технике безопасности.</w:t>
      </w:r>
    </w:p>
    <w:p w:rsidR="00096615" w:rsidRPr="00A96368" w:rsidRDefault="000E7B09" w:rsidP="00645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 аудиториях</w:t>
      </w:r>
      <w:r w:rsidR="00096615"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должны постоянно находиться преподаватель для оперативного</w:t>
      </w:r>
      <w:r w:rsidR="003810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96615"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решения возникающих вопросов и механик для устранения неполадок </w:t>
      </w:r>
      <w:r w:rsidR="00381051">
        <w:rPr>
          <w:rFonts w:ascii="Times New Roman" w:hAnsi="Times New Roman" w:cs="Times New Roman"/>
          <w:bCs/>
          <w:color w:val="000000"/>
          <w:sz w:val="24"/>
          <w:szCs w:val="24"/>
        </w:rPr>
        <w:t>машин и станков.</w:t>
      </w:r>
      <w:r w:rsidR="00096615"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</w:t>
      </w:r>
    </w:p>
    <w:p w:rsidR="00096615" w:rsidRPr="00A96368" w:rsidRDefault="00096615" w:rsidP="00381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мастерских должны быть таблицы по безопасным приемам работы.</w:t>
      </w:r>
    </w:p>
    <w:p w:rsidR="00096615" w:rsidRPr="00A96368" w:rsidRDefault="00096615" w:rsidP="00645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Все учащиеся по двум номинациям должны работать в своей рабочей одежде.</w:t>
      </w:r>
    </w:p>
    <w:p w:rsidR="000E7B09" w:rsidRDefault="000E7B09" w:rsidP="00645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96615" w:rsidRPr="00A96368" w:rsidRDefault="00096615" w:rsidP="00645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810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 w:rsidR="00381051" w:rsidRPr="003810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3810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щ</w:t>
      </w:r>
      <w:r w:rsidR="00381051" w:rsidRPr="003810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3810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 w:rsidR="00381051" w:rsidRPr="003810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 проектов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лучше всего проводить в актовом зале, который способен вместить всех</w:t>
      </w:r>
      <w:r w:rsidR="003810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желающих.</w:t>
      </w:r>
    </w:p>
    <w:p w:rsidR="00096615" w:rsidRPr="00A96368" w:rsidRDefault="00096615" w:rsidP="00645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Вход в зал должен быть с противоположной стороны от места защиты проекта.</w:t>
      </w:r>
    </w:p>
    <w:p w:rsidR="00096615" w:rsidRPr="00A96368" w:rsidRDefault="00096615" w:rsidP="00645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Актовый зал желательно хорошо оформить, например, выставкой творческих работ</w:t>
      </w:r>
    </w:p>
    <w:p w:rsidR="00096615" w:rsidRPr="00A96368" w:rsidRDefault="00096615" w:rsidP="00381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учащихся. Для проведения конкурса необходимо наличие компьютера, проектора-мультимедиа,</w:t>
      </w:r>
      <w:r w:rsidR="003810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экрана, устройства для крепления плакатов, </w:t>
      </w:r>
      <w:r w:rsidR="00381051">
        <w:rPr>
          <w:rFonts w:ascii="Times New Roman" w:hAnsi="Times New Roman" w:cs="Times New Roman"/>
          <w:bCs/>
          <w:color w:val="000000"/>
          <w:sz w:val="24"/>
          <w:szCs w:val="24"/>
        </w:rPr>
        <w:t>изделий, демонстрационные столы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3810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скотч для крепления экспонатов, столы для жюри, таймер. Рядом с актовым залом, где</w:t>
      </w:r>
      <w:r w:rsidR="003810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проводится защита проектов, должна быть аудитория по подготовке участников к защите.</w:t>
      </w:r>
    </w:p>
    <w:p w:rsidR="00096615" w:rsidRPr="00A96368" w:rsidRDefault="00096615" w:rsidP="00645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Для проведения всех конкурсов, работы жюри и оргкомитета необходимы</w:t>
      </w:r>
      <w:r w:rsidR="00EE26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канцелярские принадлежности: офисная бумага (А4, 80 г/см); авторучки синего (для</w:t>
      </w:r>
      <w:r w:rsidR="00EE26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участников), черного и красного (для жюри) цветов; папки и блокноты для жюри и</w:t>
      </w:r>
      <w:r w:rsidR="00EE26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оргкомитета; настольные калькуляторы для жюри; линейки; фломастеры и маркеры;</w:t>
      </w:r>
      <w:r w:rsidR="00EE26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прозрачные файлы (А4) для документации; самоклеющиеся бумажные этикетки разных</w:t>
      </w:r>
      <w:r w:rsidR="00EE26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цветов для маркировки рукописей проектов, стендовых докладов и тезисов; пластиковые</w:t>
      </w:r>
      <w:r w:rsidR="00EE26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держатели для визиток, предназначенных всем действующим лицам олимпиады;</w:t>
      </w:r>
      <w:r w:rsidR="00EE26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картонные коробки для хранения и транспортировки рукописей проектов, тезисов,</w:t>
      </w:r>
      <w:r w:rsidR="00EE26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заполненных бланков ответов на задания первого и второго конкурсов и другой</w:t>
      </w:r>
      <w:r w:rsidR="00EE26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документацией.</w:t>
      </w:r>
    </w:p>
    <w:p w:rsidR="00EE26CA" w:rsidRDefault="00EE26CA" w:rsidP="00645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1A0A" w:rsidRPr="00381A0A" w:rsidRDefault="0020282D" w:rsidP="00485A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5A6E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381A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Порядок проведения муниципального этапа олимпиады</w:t>
      </w:r>
    </w:p>
    <w:p w:rsidR="0020282D" w:rsidRDefault="0020282D" w:rsidP="00EE26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96615" w:rsidRPr="00A96368" w:rsidRDefault="00096615" w:rsidP="00843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Все задания теоретического конкурса и все варианты практических заданий должны быть</w:t>
      </w:r>
      <w:r w:rsidR="002028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утверждены на заседании предметно-методической комиссии и Оргкомитета, при этом должна</w:t>
      </w:r>
      <w:r w:rsidR="002028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быть обеспечена полная секретность содержания заданий.</w:t>
      </w:r>
    </w:p>
    <w:p w:rsidR="00096615" w:rsidRPr="00A96368" w:rsidRDefault="00096615" w:rsidP="00843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Суммарное количество баллов, набранное каждым участником в конкурсах, позволяет жюри с</w:t>
      </w:r>
      <w:r w:rsidR="002028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высокой степенью объективности определить победителей и призеров олимпиады.</w:t>
      </w:r>
    </w:p>
    <w:p w:rsidR="00096615" w:rsidRDefault="00096615" w:rsidP="00843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Максимальное количество баллов для участников олимпиады определяется по каждой</w:t>
      </w:r>
      <w:r w:rsidR="002028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номинации.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Итоги должны быть доступны учащимся для ознакомления</w:t>
      </w:r>
      <w:r w:rsidR="0020282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096615" w:rsidRPr="00A96368" w:rsidRDefault="00096615" w:rsidP="00843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Порядок проведения муниципального этап</w:t>
      </w:r>
      <w:r w:rsidR="0020282D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рекомендуется</w:t>
      </w:r>
      <w:r w:rsidR="002028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осуществить в течение двух дней:</w:t>
      </w:r>
    </w:p>
    <w:p w:rsidR="00096615" w:rsidRDefault="0020282D" w:rsidP="00843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- 1 день: теоретический и практический тур;</w:t>
      </w:r>
    </w:p>
    <w:p w:rsidR="00096615" w:rsidRPr="00A96368" w:rsidRDefault="0020282D" w:rsidP="00843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- 2 день: защита </w:t>
      </w:r>
      <w:r w:rsidR="00096615"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проектов учащимися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="00096615"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8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-10</w:t>
      </w:r>
      <w:r w:rsidR="00096615"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мин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ут на каждую презентацию.</w:t>
      </w:r>
    </w:p>
    <w:p w:rsidR="00096615" w:rsidRPr="00A96368" w:rsidRDefault="00096615" w:rsidP="00843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В целях предотвращения преждевременного доступа к текстам заданий со стороны</w:t>
      </w:r>
    </w:p>
    <w:p w:rsidR="00096615" w:rsidRPr="00A96368" w:rsidRDefault="00096615" w:rsidP="005A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участников Олимпиады, а также их учителей, тур в каком-либо образовательном</w:t>
      </w:r>
      <w:r w:rsidR="005A3E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учреждении данного муниципалитета не может начинаться, если он уже закончился в</w:t>
      </w:r>
      <w:r w:rsidR="005A3E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другом образовательном учреждении этого муниципалитета. Желательно устанавливать</w:t>
      </w:r>
      <w:r w:rsidR="005A3E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время выполнения теоретического или практического задания одной параллелью в одной</w:t>
      </w:r>
    </w:p>
    <w:p w:rsidR="00096615" w:rsidRPr="00A96368" w:rsidRDefault="00096615" w:rsidP="005A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половине учеб</w:t>
      </w:r>
      <w:r w:rsidR="005A3E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ного дня (например: теория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="005A3E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классы с 10.00 по 11.30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, практика 7 классы с 12.00 по 14.00 и т.д.).</w:t>
      </w:r>
    </w:p>
    <w:p w:rsidR="00096615" w:rsidRPr="00A96368" w:rsidRDefault="00096615" w:rsidP="00843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Перед началом соревнований все участники должны пройти регистрацию и</w:t>
      </w:r>
      <w:r w:rsidR="002028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получить идентификационный номер, который будет использоваться при проверке их</w:t>
      </w:r>
      <w:r w:rsidR="00CF55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решений олимпиадных задач.</w:t>
      </w:r>
    </w:p>
    <w:p w:rsidR="00096615" w:rsidRPr="00A96368" w:rsidRDefault="00096615" w:rsidP="00843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Каждый участник муниципального этап</w:t>
      </w:r>
      <w:r w:rsidR="00CF5555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должен получить доступ к текстам</w:t>
      </w:r>
      <w:r w:rsidR="00CF55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заданий только в момент начала тура.</w:t>
      </w:r>
    </w:p>
    <w:p w:rsidR="00096615" w:rsidRPr="00A96368" w:rsidRDefault="00096615" w:rsidP="00843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Перед началом тура рекомендуется провести инструктаж.</w:t>
      </w:r>
    </w:p>
    <w:p w:rsidR="00096615" w:rsidRPr="00A96368" w:rsidRDefault="00096615" w:rsidP="00843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Во время тура участникам Олимпиады запрещается пользоваться любыми</w:t>
      </w:r>
    </w:p>
    <w:p w:rsidR="00096615" w:rsidRPr="00A96368" w:rsidRDefault="00096615" w:rsidP="00843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электронными устройствами, электронными записными книжками, средствами связи</w:t>
      </w:r>
      <w:r w:rsidR="00CF55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(мобильными телефонами и т.п.), а также учебной литературой и</w:t>
      </w:r>
      <w:r w:rsidR="00CF55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заготовленными личными записями. Во время всего тура каждый участник должен иметь</w:t>
      </w:r>
      <w:r w:rsidR="00CF55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возможность задать вопросы членам жюри по условиям задач и получить на них ответы.</w:t>
      </w:r>
    </w:p>
    <w:p w:rsidR="00096615" w:rsidRPr="00A96368" w:rsidRDefault="00096615" w:rsidP="00843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Участникам разрешается общаться во время тура только с представителями оргкомитета и</w:t>
      </w:r>
      <w:r w:rsidR="00CF55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жюри, а также с дежурными преподавателями, находящимися в месте размещения</w:t>
      </w:r>
      <w:r w:rsidR="00CF55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участников.</w:t>
      </w:r>
    </w:p>
    <w:p w:rsidR="00485A6E" w:rsidRPr="00A96368" w:rsidRDefault="00485A6E" w:rsidP="00485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Проверка и разбор выполненных олимпиадных заданий и оценка проектов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этап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олимпиады осуществляется жюри в соответствии с разработанными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критериями.</w:t>
      </w:r>
    </w:p>
    <w:p w:rsidR="00096615" w:rsidRPr="00A96368" w:rsidRDefault="00096615" w:rsidP="00843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После окончания </w:t>
      </w:r>
      <w:r w:rsidR="00CF55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каждого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тура до сведения каждого участника должны быть доведены</w:t>
      </w:r>
      <w:r w:rsidR="00CF55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результаты оценивания представленных им на проверку решений олимпиадных заданий.</w:t>
      </w:r>
    </w:p>
    <w:p w:rsidR="00096615" w:rsidRPr="00A96368" w:rsidRDefault="00096615" w:rsidP="00843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Эти результаты являются предварительными и знакомство с ними осуществляется в</w:t>
      </w:r>
      <w:r w:rsidR="00CF55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индивидуальном порядке.</w:t>
      </w:r>
    </w:p>
    <w:p w:rsidR="00096615" w:rsidRPr="00A96368" w:rsidRDefault="00096615" w:rsidP="00843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После объявления предварительных результатов для всех участников Олимпиады </w:t>
      </w:r>
      <w:r w:rsidR="00CF55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9по всем турам)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должна</w:t>
      </w:r>
      <w:r w:rsidR="00CF55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быть обеспечена возможность подачи апелляции и получения от жюри результатов ее</w:t>
      </w:r>
      <w:r w:rsidR="00CF55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рассмотрения. Перед подачей апелляции каждый участник должен иметь возможность</w:t>
      </w:r>
      <w:r w:rsidR="00CF55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индивидуально ознакомиться с предварительными результатами проверки своих работ,</w:t>
      </w:r>
      <w:r w:rsidR="00CF55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чтобы четко аргументировать причины своего несогласия с оценкой жюри.</w:t>
      </w:r>
    </w:p>
    <w:p w:rsidR="00096615" w:rsidRPr="00A96368" w:rsidRDefault="00096615" w:rsidP="00843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Окончательные итоги этапа подводятся жюри только после рассмотрения всех</w:t>
      </w:r>
      <w:r w:rsidR="00485A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апелляций.</w:t>
      </w:r>
    </w:p>
    <w:p w:rsidR="00096615" w:rsidRPr="00A96368" w:rsidRDefault="00096615" w:rsidP="00843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Окончательные результаты проверки решений всех участников фиксируются в</w:t>
      </w:r>
      <w:r w:rsidR="00485A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итоговых таблицах. Каждая такая таблица представляет собой ранжированный список</w:t>
      </w:r>
      <w:r w:rsidR="00485A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участников соответствующего класса, расположенных по мере убывания набранных ими</w:t>
      </w:r>
      <w:r w:rsidR="00485A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баллов. Участники с одинаковыми баллами располагаются в алфавитном порядке. На</w:t>
      </w:r>
      <w:r w:rsidR="00485A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основании этих таблиц жюри принимает решение о победителях и призерах этапа Олимпиады по каждому классу.</w:t>
      </w:r>
    </w:p>
    <w:p w:rsidR="00096615" w:rsidRPr="00A96368" w:rsidRDefault="00096615" w:rsidP="00843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Участники, выступавшие на </w:t>
      </w:r>
      <w:r w:rsidR="00485A6E">
        <w:rPr>
          <w:rFonts w:ascii="Times New Roman" w:hAnsi="Times New Roman" w:cs="Times New Roman"/>
          <w:bCs/>
          <w:color w:val="000000"/>
          <w:sz w:val="24"/>
          <w:szCs w:val="24"/>
        </w:rPr>
        <w:t>школьном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этапе за более высокий класс, чем тот, в</w:t>
      </w:r>
      <w:r w:rsidR="00485A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котором они обучаются, помещаются в итоговую таблицу того класса, за который они</w:t>
      </w:r>
      <w:r w:rsidR="00485A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выступали. В случае победы и участия в муниципальном этапе должны выполнять</w:t>
      </w:r>
      <w:r w:rsidR="00485A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задания того же уровня.</w:t>
      </w:r>
    </w:p>
    <w:p w:rsidR="00096615" w:rsidRPr="00A96368" w:rsidRDefault="00096615" w:rsidP="00843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Документом, фиксирующим итоговые результаты, является протокол жюри, подписанный</w:t>
      </w:r>
      <w:r w:rsidR="00485A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его председателем, а также всеми членами жюри, присутствовавшими на этом заседании.</w:t>
      </w:r>
    </w:p>
    <w:p w:rsidR="00381A0A" w:rsidRDefault="00381A0A" w:rsidP="00843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81A0A" w:rsidRPr="00485A6E" w:rsidRDefault="00485A6E" w:rsidP="00485A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5A6E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381A0A" w:rsidRPr="00485A6E">
        <w:rPr>
          <w:rFonts w:ascii="Times New Roman" w:hAnsi="Times New Roman" w:cs="Times New Roman"/>
          <w:b/>
          <w:color w:val="000000"/>
          <w:sz w:val="24"/>
          <w:szCs w:val="24"/>
        </w:rPr>
        <w:t>. Порядок рассмотрения апелляций</w:t>
      </w:r>
    </w:p>
    <w:p w:rsidR="00381A0A" w:rsidRDefault="00381A0A" w:rsidP="00843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6615" w:rsidRPr="00A96368" w:rsidRDefault="00096615" w:rsidP="00843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Апелляция рассматривается в случаях несогласия участника с результатами оценивания его олимпиадной работы.</w:t>
      </w:r>
    </w:p>
    <w:p w:rsidR="00096615" w:rsidRPr="00A96368" w:rsidRDefault="00096615" w:rsidP="00843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Порядок рассмотрения апелляции доводится до сведения участников и сопровождающих</w:t>
      </w:r>
      <w:r w:rsidR="004B78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их лиц до начала проведения муниципального этапа.</w:t>
      </w:r>
    </w:p>
    <w:p w:rsidR="00096615" w:rsidRPr="00A96368" w:rsidRDefault="00096615" w:rsidP="00843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Жюри всех этапов олимпиады рассматривает совместно с оргкомитетом</w:t>
      </w:r>
      <w:r w:rsidR="004B78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соответствующего этапа апелляции. Рассмотрение апелляции производится при участии</w:t>
      </w:r>
      <w:r w:rsidR="004B78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самого участника олимпиады. По результатам рассмотрения апелляции о несогласии с</w:t>
      </w:r>
      <w:r w:rsidR="004B78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выставленными баллами жюри принимает решение об отклонении апелляции и</w:t>
      </w:r>
      <w:r w:rsidR="004B78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сохранении выставленных баллов или об удовлетворении апелляции и корректировке</w:t>
      </w:r>
      <w:r w:rsidR="004B78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6368">
        <w:rPr>
          <w:rFonts w:ascii="Times New Roman" w:hAnsi="Times New Roman" w:cs="Times New Roman"/>
          <w:bCs/>
          <w:color w:val="000000"/>
          <w:sz w:val="24"/>
          <w:szCs w:val="24"/>
        </w:rPr>
        <w:t>баллов.</w:t>
      </w:r>
    </w:p>
    <w:p w:rsidR="002A2355" w:rsidRPr="00A96368" w:rsidRDefault="002A2355" w:rsidP="00843C33">
      <w:pPr>
        <w:spacing w:after="0"/>
        <w:ind w:firstLine="709"/>
        <w:jc w:val="both"/>
        <w:rPr>
          <w:rFonts w:ascii="Times New Roman" w:hAnsi="Times New Roman" w:cs="Times New Roman"/>
          <w:bCs/>
          <w:color w:val="006600"/>
          <w:sz w:val="24"/>
          <w:szCs w:val="24"/>
        </w:rPr>
      </w:pPr>
    </w:p>
    <w:p w:rsidR="004B780A" w:rsidRDefault="004B780A" w:rsidP="0020282D">
      <w:pPr>
        <w:spacing w:after="0"/>
        <w:jc w:val="both"/>
        <w:rPr>
          <w:rFonts w:ascii="Times New Roman" w:hAnsi="Times New Roman" w:cs="Times New Roman"/>
          <w:bCs/>
          <w:color w:val="006600"/>
          <w:sz w:val="24"/>
          <w:szCs w:val="24"/>
        </w:rPr>
      </w:pPr>
    </w:p>
    <w:p w:rsidR="004B780A" w:rsidRDefault="004B780A" w:rsidP="0020282D">
      <w:pPr>
        <w:spacing w:after="0"/>
        <w:jc w:val="both"/>
        <w:rPr>
          <w:rFonts w:ascii="Times New Roman" w:hAnsi="Times New Roman" w:cs="Times New Roman"/>
          <w:bCs/>
          <w:color w:val="006600"/>
          <w:sz w:val="24"/>
          <w:szCs w:val="24"/>
        </w:rPr>
      </w:pPr>
    </w:p>
    <w:p w:rsidR="004B780A" w:rsidRDefault="004B780A" w:rsidP="0020282D">
      <w:pPr>
        <w:spacing w:after="0"/>
        <w:jc w:val="both"/>
        <w:rPr>
          <w:rFonts w:ascii="Times New Roman" w:hAnsi="Times New Roman" w:cs="Times New Roman"/>
          <w:bCs/>
          <w:color w:val="006600"/>
          <w:sz w:val="24"/>
          <w:szCs w:val="24"/>
        </w:rPr>
      </w:pPr>
    </w:p>
    <w:p w:rsidR="004B780A" w:rsidRDefault="004B780A" w:rsidP="0020282D">
      <w:pPr>
        <w:spacing w:after="0"/>
        <w:jc w:val="both"/>
        <w:rPr>
          <w:rFonts w:ascii="Times New Roman" w:hAnsi="Times New Roman" w:cs="Times New Roman"/>
          <w:bCs/>
          <w:color w:val="006600"/>
          <w:sz w:val="24"/>
          <w:szCs w:val="24"/>
        </w:rPr>
      </w:pPr>
    </w:p>
    <w:p w:rsidR="004B780A" w:rsidRDefault="004B780A" w:rsidP="0020282D">
      <w:pPr>
        <w:spacing w:after="0"/>
        <w:jc w:val="both"/>
        <w:rPr>
          <w:rFonts w:ascii="Times New Roman" w:hAnsi="Times New Roman" w:cs="Times New Roman"/>
          <w:bCs/>
          <w:color w:val="006600"/>
          <w:sz w:val="24"/>
          <w:szCs w:val="24"/>
        </w:rPr>
      </w:pPr>
    </w:p>
    <w:p w:rsidR="004B780A" w:rsidRDefault="004B780A" w:rsidP="0020282D">
      <w:pPr>
        <w:spacing w:after="0"/>
        <w:jc w:val="both"/>
        <w:rPr>
          <w:rFonts w:ascii="Times New Roman" w:hAnsi="Times New Roman" w:cs="Times New Roman"/>
          <w:bCs/>
          <w:color w:val="006600"/>
          <w:sz w:val="24"/>
          <w:szCs w:val="24"/>
        </w:rPr>
      </w:pPr>
    </w:p>
    <w:p w:rsidR="004B780A" w:rsidRDefault="004B780A" w:rsidP="0020282D">
      <w:pPr>
        <w:spacing w:after="0"/>
        <w:jc w:val="both"/>
        <w:rPr>
          <w:rFonts w:ascii="Times New Roman" w:hAnsi="Times New Roman" w:cs="Times New Roman"/>
          <w:bCs/>
          <w:color w:val="006600"/>
          <w:sz w:val="24"/>
          <w:szCs w:val="24"/>
        </w:rPr>
      </w:pPr>
    </w:p>
    <w:p w:rsidR="004B780A" w:rsidRDefault="004B780A" w:rsidP="0020282D">
      <w:pPr>
        <w:spacing w:after="0"/>
        <w:jc w:val="both"/>
        <w:rPr>
          <w:rFonts w:ascii="Times New Roman" w:hAnsi="Times New Roman" w:cs="Times New Roman"/>
          <w:bCs/>
          <w:color w:val="006600"/>
          <w:sz w:val="24"/>
          <w:szCs w:val="24"/>
        </w:rPr>
      </w:pPr>
    </w:p>
    <w:p w:rsidR="004B780A" w:rsidRDefault="004B780A" w:rsidP="0020282D">
      <w:pPr>
        <w:spacing w:after="0"/>
        <w:jc w:val="both"/>
        <w:rPr>
          <w:rFonts w:ascii="Times New Roman" w:hAnsi="Times New Roman" w:cs="Times New Roman"/>
          <w:bCs/>
          <w:color w:val="006600"/>
          <w:sz w:val="24"/>
          <w:szCs w:val="24"/>
        </w:rPr>
      </w:pPr>
    </w:p>
    <w:p w:rsidR="004B780A" w:rsidRPr="00A96368" w:rsidRDefault="004B780A" w:rsidP="0020282D">
      <w:pPr>
        <w:spacing w:after="0"/>
        <w:jc w:val="both"/>
        <w:rPr>
          <w:rFonts w:ascii="Times New Roman" w:hAnsi="Times New Roman" w:cs="Times New Roman"/>
          <w:bCs/>
          <w:color w:val="006600"/>
          <w:sz w:val="24"/>
          <w:szCs w:val="24"/>
        </w:rPr>
      </w:pPr>
    </w:p>
    <w:p w:rsidR="002A2355" w:rsidRPr="004E58B2" w:rsidRDefault="002A2355" w:rsidP="0020282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58B2">
        <w:rPr>
          <w:rFonts w:ascii="Times New Roman" w:hAnsi="Times New Roman" w:cs="Times New Roman"/>
          <w:b/>
          <w:sz w:val="24"/>
          <w:szCs w:val="24"/>
        </w:rPr>
        <w:t>Региональная предметно-методическая комиссия:</w:t>
      </w:r>
      <w:r w:rsidRPr="004E58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40088" w:rsidRPr="004E58B2" w:rsidRDefault="00E40088" w:rsidP="0020282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82D" w:rsidRPr="004E58B2" w:rsidRDefault="00E40088" w:rsidP="00202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B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0282D" w:rsidRPr="004E5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Чекардовская Ирина Александровна, </w:t>
      </w:r>
    </w:p>
    <w:p w:rsidR="0020282D" w:rsidRPr="004E58B2" w:rsidRDefault="0020282D" w:rsidP="00202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B2">
        <w:rPr>
          <w:rFonts w:ascii="Times New Roman" w:eastAsia="Times New Roman" w:hAnsi="Times New Roman" w:cs="Times New Roman"/>
          <w:sz w:val="24"/>
          <w:szCs w:val="24"/>
          <w:lang w:eastAsia="ru-RU"/>
        </w:rPr>
        <w:t>к.т.н., доцент кафедры дизайна Гуманитарного института ТюмГНГУ, директор образовательного центра «ИрИС»</w:t>
      </w:r>
    </w:p>
    <w:p w:rsidR="004E58B2" w:rsidRPr="004E58B2" w:rsidRDefault="004E58B2" w:rsidP="00202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355" w:rsidRPr="004E58B2" w:rsidRDefault="004E58B2" w:rsidP="00202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B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A2355" w:rsidRPr="004E5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.Стародуб Ирина Владимировна, </w:t>
      </w:r>
    </w:p>
    <w:p w:rsidR="002A2355" w:rsidRPr="004E58B2" w:rsidRDefault="002A2355" w:rsidP="00202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многофункционального центра прикладных квалификаций (МФЦПК) ГАПОУ ТО «Западно-Сибирский государственный колледж» </w:t>
      </w:r>
    </w:p>
    <w:p w:rsidR="004E58B2" w:rsidRPr="004E58B2" w:rsidRDefault="004E58B2" w:rsidP="00202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355" w:rsidRPr="004E58B2" w:rsidRDefault="002A2355" w:rsidP="00202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Торопова Ирина Александровна, </w:t>
      </w:r>
    </w:p>
    <w:p w:rsidR="002A2355" w:rsidRPr="004E58B2" w:rsidRDefault="002A2355" w:rsidP="00202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B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модельер-конструктор, заведующая ателье Студия моды «Силуэт»</w:t>
      </w:r>
    </w:p>
    <w:p w:rsidR="004E58B2" w:rsidRPr="004E58B2" w:rsidRDefault="004E58B2" w:rsidP="00202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355" w:rsidRPr="004E58B2" w:rsidRDefault="004E58B2" w:rsidP="00202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B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A2355" w:rsidRPr="004E5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Тихонов Эдмунд Анатольевич, </w:t>
      </w:r>
    </w:p>
    <w:p w:rsidR="002A2355" w:rsidRPr="004E58B2" w:rsidRDefault="002A2355" w:rsidP="00202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к.п.н., директор негосударственного общеобразовательного учреждения начального профессионального образования «Тюменский нефтепроводной профессиональный лицей» </w:t>
      </w:r>
    </w:p>
    <w:p w:rsidR="004E58B2" w:rsidRPr="004E58B2" w:rsidRDefault="002A2355" w:rsidP="00202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2355" w:rsidRPr="004E58B2" w:rsidRDefault="004E58B2" w:rsidP="00202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B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A2355" w:rsidRPr="004E5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Феллер Вячеслав Александрович, </w:t>
      </w:r>
    </w:p>
    <w:p w:rsidR="002A2355" w:rsidRPr="004E58B2" w:rsidRDefault="002A2355" w:rsidP="00202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специальных дисциплин ГАПОУ ТО «Западно-Сибирский государственный колледж» </w:t>
      </w:r>
    </w:p>
    <w:p w:rsidR="002A2355" w:rsidRPr="004E58B2" w:rsidRDefault="002A2355" w:rsidP="00202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355" w:rsidRPr="00A96368" w:rsidRDefault="002A2355" w:rsidP="0020282D">
      <w:pPr>
        <w:spacing w:after="0"/>
        <w:jc w:val="both"/>
      </w:pPr>
    </w:p>
    <w:sectPr w:rsidR="002A2355" w:rsidRPr="00A96368" w:rsidSect="000163F8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CAA" w:rsidRDefault="00BF6CAA" w:rsidP="00B163CC">
      <w:pPr>
        <w:spacing w:after="0" w:line="240" w:lineRule="auto"/>
      </w:pPr>
      <w:r>
        <w:separator/>
      </w:r>
    </w:p>
  </w:endnote>
  <w:endnote w:type="continuationSeparator" w:id="0">
    <w:p w:rsidR="00BF6CAA" w:rsidRDefault="00BF6CAA" w:rsidP="00B16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8982469"/>
      <w:docPartObj>
        <w:docPartGallery w:val="Page Numbers (Bottom of Page)"/>
        <w:docPartUnique/>
      </w:docPartObj>
    </w:sdtPr>
    <w:sdtEndPr/>
    <w:sdtContent>
      <w:p w:rsidR="00741922" w:rsidRDefault="0074192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D1B">
          <w:rPr>
            <w:noProof/>
          </w:rPr>
          <w:t>1</w:t>
        </w:r>
        <w:r>
          <w:fldChar w:fldCharType="end"/>
        </w:r>
      </w:p>
    </w:sdtContent>
  </w:sdt>
  <w:p w:rsidR="00B163CC" w:rsidRDefault="00B163C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CAA" w:rsidRDefault="00BF6CAA" w:rsidP="00B163CC">
      <w:pPr>
        <w:spacing w:after="0" w:line="240" w:lineRule="auto"/>
      </w:pPr>
      <w:r>
        <w:separator/>
      </w:r>
    </w:p>
  </w:footnote>
  <w:footnote w:type="continuationSeparator" w:id="0">
    <w:p w:rsidR="00BF6CAA" w:rsidRDefault="00BF6CAA" w:rsidP="00B163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E36831"/>
    <w:multiLevelType w:val="multilevel"/>
    <w:tmpl w:val="FC585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9E0"/>
    <w:rsid w:val="000163F8"/>
    <w:rsid w:val="000419E6"/>
    <w:rsid w:val="00064747"/>
    <w:rsid w:val="00096615"/>
    <w:rsid w:val="000A5926"/>
    <w:rsid w:val="000B1A2E"/>
    <w:rsid w:val="000C5389"/>
    <w:rsid w:val="000E7B09"/>
    <w:rsid w:val="00140BC4"/>
    <w:rsid w:val="0014134F"/>
    <w:rsid w:val="0014247D"/>
    <w:rsid w:val="001537F2"/>
    <w:rsid w:val="00165CF5"/>
    <w:rsid w:val="00190600"/>
    <w:rsid w:val="001A4271"/>
    <w:rsid w:val="001B2D26"/>
    <w:rsid w:val="001C1A65"/>
    <w:rsid w:val="001C6277"/>
    <w:rsid w:val="001D2F83"/>
    <w:rsid w:val="001F0F86"/>
    <w:rsid w:val="001F3CB1"/>
    <w:rsid w:val="0020282D"/>
    <w:rsid w:val="002627A9"/>
    <w:rsid w:val="00264C0D"/>
    <w:rsid w:val="00296B35"/>
    <w:rsid w:val="00297141"/>
    <w:rsid w:val="00297260"/>
    <w:rsid w:val="002A2355"/>
    <w:rsid w:val="002A71E9"/>
    <w:rsid w:val="002F19E0"/>
    <w:rsid w:val="003061C6"/>
    <w:rsid w:val="00381051"/>
    <w:rsid w:val="00381A0A"/>
    <w:rsid w:val="00385A30"/>
    <w:rsid w:val="003A3AF5"/>
    <w:rsid w:val="003C24BA"/>
    <w:rsid w:val="003F283D"/>
    <w:rsid w:val="00421B5F"/>
    <w:rsid w:val="00485A6E"/>
    <w:rsid w:val="004B780A"/>
    <w:rsid w:val="004E58B2"/>
    <w:rsid w:val="00561D4C"/>
    <w:rsid w:val="00571886"/>
    <w:rsid w:val="00577D1B"/>
    <w:rsid w:val="005A3EEF"/>
    <w:rsid w:val="005A6C7B"/>
    <w:rsid w:val="006058D0"/>
    <w:rsid w:val="006367DE"/>
    <w:rsid w:val="00645FF6"/>
    <w:rsid w:val="006A01E2"/>
    <w:rsid w:val="006D6C88"/>
    <w:rsid w:val="006E779E"/>
    <w:rsid w:val="00704CFB"/>
    <w:rsid w:val="007057DE"/>
    <w:rsid w:val="00741922"/>
    <w:rsid w:val="00773184"/>
    <w:rsid w:val="00773DDD"/>
    <w:rsid w:val="00774869"/>
    <w:rsid w:val="00781BCD"/>
    <w:rsid w:val="00815C22"/>
    <w:rsid w:val="00843C33"/>
    <w:rsid w:val="008B34D5"/>
    <w:rsid w:val="008D38CA"/>
    <w:rsid w:val="008D7158"/>
    <w:rsid w:val="008F1DA8"/>
    <w:rsid w:val="00966B5D"/>
    <w:rsid w:val="009A5608"/>
    <w:rsid w:val="009E76FF"/>
    <w:rsid w:val="00A15271"/>
    <w:rsid w:val="00A41423"/>
    <w:rsid w:val="00A7799B"/>
    <w:rsid w:val="00A868E3"/>
    <w:rsid w:val="00A96368"/>
    <w:rsid w:val="00AA5AC4"/>
    <w:rsid w:val="00AA5FE0"/>
    <w:rsid w:val="00B163CC"/>
    <w:rsid w:val="00B5100C"/>
    <w:rsid w:val="00B577C4"/>
    <w:rsid w:val="00B921E9"/>
    <w:rsid w:val="00BA0C91"/>
    <w:rsid w:val="00BB1C3B"/>
    <w:rsid w:val="00BC13C0"/>
    <w:rsid w:val="00BF6CAA"/>
    <w:rsid w:val="00C6572B"/>
    <w:rsid w:val="00CC182A"/>
    <w:rsid w:val="00CC2AA8"/>
    <w:rsid w:val="00CF5555"/>
    <w:rsid w:val="00D07724"/>
    <w:rsid w:val="00D17914"/>
    <w:rsid w:val="00D23777"/>
    <w:rsid w:val="00D90EA3"/>
    <w:rsid w:val="00DC3658"/>
    <w:rsid w:val="00E30C34"/>
    <w:rsid w:val="00E40088"/>
    <w:rsid w:val="00E76410"/>
    <w:rsid w:val="00EA647A"/>
    <w:rsid w:val="00EB5E71"/>
    <w:rsid w:val="00EE26CA"/>
    <w:rsid w:val="00F74BC7"/>
    <w:rsid w:val="00F91B00"/>
    <w:rsid w:val="00FD3222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9F790-4473-40C4-9E83-680A9541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14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6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61C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16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63CC"/>
  </w:style>
  <w:style w:type="paragraph" w:styleId="a9">
    <w:name w:val="footer"/>
    <w:basedOn w:val="a"/>
    <w:link w:val="aa"/>
    <w:uiPriority w:val="99"/>
    <w:unhideWhenUsed/>
    <w:rsid w:val="00B16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6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7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937DA-B4A8-4991-AA81-1B1CA9CDC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13</Pages>
  <Words>4690</Words>
  <Characters>26733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mfcpk_2</dc:creator>
  <cp:keywords/>
  <dc:description/>
  <cp:lastModifiedBy>user</cp:lastModifiedBy>
  <cp:revision>66</cp:revision>
  <cp:lastPrinted>2014-10-30T11:49:00Z</cp:lastPrinted>
  <dcterms:created xsi:type="dcterms:W3CDTF">2014-10-23T08:35:00Z</dcterms:created>
  <dcterms:modified xsi:type="dcterms:W3CDTF">2014-10-31T11:08:00Z</dcterms:modified>
</cp:coreProperties>
</file>