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F7" w:rsidRPr="009C6CF7" w:rsidRDefault="009C6CF7" w:rsidP="009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bookmarkStart w:id="0" w:name="_GoBack"/>
      <w:bookmarkEnd w:id="0"/>
      <w:r w:rsidRPr="009C6CF7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Методические рекомендации</w:t>
      </w:r>
    </w:p>
    <w:p w:rsidR="009C6CF7" w:rsidRPr="009C6CF7" w:rsidRDefault="009C6CF7" w:rsidP="009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9C6CF7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по проведению муниципального этапа</w:t>
      </w:r>
    </w:p>
    <w:p w:rsidR="009C6CF7" w:rsidRPr="009C6CF7" w:rsidRDefault="009C6CF7" w:rsidP="009C6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9C6CF7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всероссийской олимпиады школьников по истории</w:t>
      </w:r>
    </w:p>
    <w:p w:rsidR="00470CD1" w:rsidRDefault="009C6CF7" w:rsidP="009C6CF7">
      <w:pPr>
        <w:ind w:right="3312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                                                                          </w:t>
      </w:r>
      <w:r w:rsidRPr="009C6CF7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в </w:t>
      </w:r>
      <w:r w:rsidRPr="009C6CF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2014/2015 </w:t>
      </w:r>
      <w:r w:rsidRPr="009C6CF7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учебном году</w:t>
      </w:r>
    </w:p>
    <w:p w:rsidR="009C6CF7" w:rsidRDefault="009C6CF7" w:rsidP="009C6CF7">
      <w:pPr>
        <w:ind w:right="5908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C6CF7" w:rsidTr="009C6CF7">
        <w:tc>
          <w:tcPr>
            <w:tcW w:w="3209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Параллели, для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которых проводится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</w:tc>
        <w:tc>
          <w:tcPr>
            <w:tcW w:w="3209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7-8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3210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9-11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</w:tr>
      <w:tr w:rsidR="009C6CF7" w:rsidTr="009C6CF7">
        <w:tc>
          <w:tcPr>
            <w:tcW w:w="3209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</w:t>
            </w:r>
          </w:p>
        </w:tc>
        <w:tc>
          <w:tcPr>
            <w:tcW w:w="3209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Два учебных часа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10" w:type="dxa"/>
          </w:tcPr>
          <w:p w:rsidR="009C6CF7" w:rsidRPr="009C6CF7" w:rsidRDefault="00DD1D93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9C6CF7"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</w:t>
            </w:r>
            <w:r w:rsid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6CF7"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астрономических часа</w:t>
            </w:r>
          </w:p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6CF7" w:rsidTr="0074265F">
        <w:tc>
          <w:tcPr>
            <w:tcW w:w="3209" w:type="dxa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6419" w:type="dxa"/>
            <w:gridSpan w:val="2"/>
          </w:tcPr>
          <w:p w:rsidR="009C6CF7" w:rsidRDefault="009C6CF7" w:rsidP="009C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C6C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позднее 25 декабря</w:t>
            </w:r>
          </w:p>
        </w:tc>
      </w:tr>
    </w:tbl>
    <w:p w:rsidR="009C6CF7" w:rsidRDefault="00DD1D93" w:rsidP="009C6C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эссе </w:t>
      </w:r>
    </w:p>
    <w:p w:rsidR="00DD1D93" w:rsidRDefault="009C6CF7" w:rsidP="00DD1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>Комплект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заданий оценива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>ся исходя из общего числа баллов –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100. При этом различные задания 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>приносят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участнику разное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>количество баллов в зависимости от их сложности и от возрастной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>параллели, в которой они представлены.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 xml:space="preserve"> Задания для 7-9</w:t>
      </w:r>
      <w:r w:rsidR="00DD1D93" w:rsidRPr="009C6C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1D93">
        <w:rPr>
          <w:rFonts w:ascii="Times New Roman" w:hAnsi="Times New Roman" w:cs="Times New Roman"/>
          <w:sz w:val="28"/>
          <w:szCs w:val="28"/>
          <w:lang w:val="ru-RU"/>
        </w:rPr>
        <w:t>классов составлены с учетом пройденных тем.</w:t>
      </w:r>
      <w:r w:rsidR="00DD1D93"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6CF7" w:rsidRDefault="00DD1D93" w:rsidP="00DD1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Комплект заданий </w:t>
      </w:r>
      <w:r>
        <w:rPr>
          <w:rFonts w:ascii="Times New Roman" w:hAnsi="Times New Roman" w:cs="Times New Roman"/>
          <w:sz w:val="28"/>
          <w:szCs w:val="28"/>
          <w:lang w:val="ru-RU"/>
        </w:rPr>
        <w:t>для 10-11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общий.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Задания для 10-11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охватывают всеь курс истории.</w:t>
      </w:r>
    </w:p>
    <w:p w:rsidR="00DD1D93" w:rsidRDefault="00DD1D93" w:rsidP="00DD1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 все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>омплект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включено одно общее задание с региональным компонентом.</w:t>
      </w:r>
    </w:p>
    <w:p w:rsidR="00754EF6" w:rsidRDefault="00DD1D93" w:rsidP="00754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D93">
        <w:rPr>
          <w:rFonts w:ascii="Times New Roman" w:hAnsi="Times New Roman" w:cs="Times New Roman"/>
          <w:sz w:val="28"/>
          <w:szCs w:val="28"/>
          <w:lang w:val="ru-RU"/>
        </w:rPr>
        <w:t>Комплект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для 9-11 классов содержат 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содержат одно творческое задание 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EF6">
        <w:rPr>
          <w:rFonts w:ascii="Times New Roman" w:hAnsi="Times New Roman" w:cs="Times New Roman"/>
          <w:sz w:val="28"/>
          <w:szCs w:val="28"/>
          <w:lang w:val="ru-RU"/>
        </w:rPr>
        <w:t xml:space="preserve">эссе или развернутый ответ на предложенные темы, за которое выставляется 25 баллов, т.е. одна четвертая часть от </w:t>
      </w:r>
      <w:r w:rsidR="00754EF6" w:rsidRPr="00DD1D93">
        <w:rPr>
          <w:rFonts w:ascii="Times New Roman" w:hAnsi="Times New Roman" w:cs="Times New Roman"/>
          <w:sz w:val="28"/>
          <w:szCs w:val="28"/>
          <w:lang w:val="ru-RU"/>
        </w:rPr>
        <w:t>общего числа баллов</w:t>
      </w:r>
      <w:r w:rsidR="00754EF6">
        <w:rPr>
          <w:rFonts w:ascii="Times New Roman" w:hAnsi="Times New Roman" w:cs="Times New Roman"/>
          <w:sz w:val="28"/>
          <w:szCs w:val="28"/>
          <w:lang w:val="ru-RU"/>
        </w:rPr>
        <w:t xml:space="preserve"> за всю работу.</w:t>
      </w:r>
    </w:p>
    <w:p w:rsidR="00754EF6" w:rsidRPr="00DD1D93" w:rsidRDefault="00754EF6" w:rsidP="00754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отдельных случаях, которые оговариваются в критериях оценивая ответов учащихся, допускается начисление дополнительных баллов за особенно полные и содержательные ответы. Однако и в таких случаях общее количество баллов за всю работу не должно превышать 100 баллов.</w:t>
      </w:r>
    </w:p>
    <w:p w:rsidR="009C6CF7" w:rsidRDefault="00754EF6" w:rsidP="00754EF6">
      <w:pPr>
        <w:ind w:right="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54EF6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стники, набравшие менее 50 % от максимального числа </w:t>
      </w:r>
      <w:r w:rsidRPr="00754EF6">
        <w:rPr>
          <w:rFonts w:ascii="Times New Roman" w:hAnsi="Times New Roman" w:cs="Times New Roman"/>
          <w:sz w:val="28"/>
          <w:szCs w:val="28"/>
          <w:lang w:val="ru-RU"/>
        </w:rPr>
        <w:t>баллов, не могут стать победителями или призерами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EF6">
        <w:rPr>
          <w:rFonts w:ascii="Times New Roman" w:hAnsi="Times New Roman" w:cs="Times New Roman"/>
          <w:sz w:val="28"/>
          <w:szCs w:val="28"/>
          <w:lang w:val="ru-RU"/>
        </w:rPr>
        <w:t>вне зависимости от места в турнирной таблице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54EF6" w:rsidRDefault="00754EF6" w:rsidP="00754EF6">
      <w:pPr>
        <w:ind w:right="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Ответы участников заносятся в бланки Олимпиадных работ, за исключением</w:t>
      </w:r>
      <w:r w:rsidR="007C1997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задания </w:t>
      </w:r>
      <w:r w:rsidR="007C1997" w:rsidRPr="00DD1D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C1997">
        <w:rPr>
          <w:rFonts w:ascii="Times New Roman" w:hAnsi="Times New Roman" w:cs="Times New Roman"/>
          <w:sz w:val="28"/>
          <w:szCs w:val="28"/>
          <w:lang w:val="ru-RU"/>
        </w:rPr>
        <w:t xml:space="preserve"> эссе или развернутого ответа, а также в тех случаях, когда участник не может уместить свой ответ на бланке. Поэтому все участники должны получить дополнительные листы  для ответов, а также бумагу для черновиков.</w:t>
      </w:r>
    </w:p>
    <w:p w:rsidR="007C1997" w:rsidRDefault="007C1997" w:rsidP="00754EF6">
      <w:pPr>
        <w:ind w:right="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Черновики сдаются в </w:t>
      </w:r>
      <w:r w:rsidR="003567E4">
        <w:rPr>
          <w:rFonts w:ascii="Times New Roman" w:hAnsi="Times New Roman" w:cs="Times New Roman"/>
          <w:sz w:val="28"/>
          <w:szCs w:val="28"/>
          <w:lang w:val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ую комиссию </w:t>
      </w:r>
      <w:r w:rsidR="003567E4" w:rsidRPr="003567E4">
        <w:rPr>
          <w:rFonts w:ascii="Times New Roman" w:hAnsi="Times New Roman" w:cs="Times New Roman"/>
          <w:sz w:val="28"/>
          <w:szCs w:val="28"/>
          <w:lang w:val="ru-RU"/>
        </w:rPr>
        <w:t>муниципального этапа</w:t>
      </w:r>
      <w:r w:rsidR="0035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вместе с Олимпиадной работой.</w:t>
      </w:r>
    </w:p>
    <w:p w:rsidR="003567E4" w:rsidRPr="003567E4" w:rsidRDefault="003567E4" w:rsidP="003567E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Олимпиады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необходимы:</w:t>
      </w:r>
    </w:p>
    <w:p w:rsidR="003567E4" w:rsidRPr="003567E4" w:rsidRDefault="003567E4" w:rsidP="0035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67E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Аудитории, позволяющие разместить участников таким образом,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исключить списывание;</w:t>
      </w:r>
    </w:p>
    <w:p w:rsidR="003567E4" w:rsidRPr="003567E4" w:rsidRDefault="003567E4" w:rsidP="0035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67E4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Множительная техника, позволяющая распечатать комплекты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в установленные сроки, в необходимом количестве и в требуемом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качестве. Методической комиссии муниципального этапа</w:t>
      </w:r>
    </w:p>
    <w:p w:rsidR="003567E4" w:rsidRDefault="003567E4" w:rsidP="0035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заранее сообщить исполнителям, ответственным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размножение заданий,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ов всех комплектах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заданий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имеются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элементы, требующие особых полиграфических мощностей </w:t>
      </w:r>
      <w:r w:rsidRPr="00DD1D9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цветные иллюстрации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карта. Эти изображения должны быть четкими, чтобы участники могли хорошо в них ориентироваться. Если на бланках заданий эти изображения не четкие, следует предусмотреть запасные варианты, например, показ их с электронного носителя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комплекта Олимпиадных заданий на большом экране</w:t>
      </w:r>
      <w:r w:rsidRPr="007C1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помощью проектора.</w:t>
      </w:r>
    </w:p>
    <w:p w:rsidR="003567E4" w:rsidRPr="003567E4" w:rsidRDefault="003567E4" w:rsidP="0035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67E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Организаторам рекомендуется иметь запас необходимых расходных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материалов (шариковые ручки и т.п.). Для черновиков и для написания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 xml:space="preserve">ответов, требующих большого объема текста </w:t>
      </w:r>
    </w:p>
    <w:p w:rsidR="003567E4" w:rsidRPr="003567E4" w:rsidRDefault="003567E4" w:rsidP="00356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67E4">
        <w:rPr>
          <w:rFonts w:ascii="Times New Roman" w:hAnsi="Times New Roman" w:cs="Times New Roman"/>
          <w:sz w:val="28"/>
          <w:szCs w:val="28"/>
          <w:lang w:val="ru-RU"/>
        </w:rPr>
        <w:t>используются листы белой бумаги формата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4, </w:t>
      </w:r>
      <w:r w:rsidRPr="003567E4">
        <w:rPr>
          <w:rFonts w:ascii="Times New Roman" w:hAnsi="Times New Roman" w:cs="Times New Roman"/>
          <w:sz w:val="28"/>
          <w:szCs w:val="28"/>
          <w:lang w:val="ru-RU"/>
        </w:rPr>
        <w:t>проштампованные штемпелем организаторов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Олимпиады.</w:t>
      </w:r>
    </w:p>
    <w:p w:rsidR="007C1997" w:rsidRPr="00754EF6" w:rsidRDefault="007C1997" w:rsidP="00754EF6">
      <w:pPr>
        <w:ind w:right="5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C1997" w:rsidRPr="00754E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EA"/>
    <w:rsid w:val="003567E4"/>
    <w:rsid w:val="00470CD1"/>
    <w:rsid w:val="00754EF6"/>
    <w:rsid w:val="007C1997"/>
    <w:rsid w:val="009C6CF7"/>
    <w:rsid w:val="00B026EA"/>
    <w:rsid w:val="00DD1D93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8BB76-4767-431C-B53C-7331CA75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</dc:creator>
  <cp:keywords/>
  <dc:description/>
  <cp:lastModifiedBy>Яковлев Олег Вячеславович</cp:lastModifiedBy>
  <cp:revision>2</cp:revision>
  <dcterms:created xsi:type="dcterms:W3CDTF">2015-04-23T09:51:00Z</dcterms:created>
  <dcterms:modified xsi:type="dcterms:W3CDTF">2015-04-23T09:51:00Z</dcterms:modified>
</cp:coreProperties>
</file>