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08" w:rsidRDefault="00E13E08" w:rsidP="00E13E08">
      <w:pPr>
        <w:jc w:val="center"/>
        <w:rPr>
          <w:bCs/>
        </w:rPr>
      </w:pPr>
      <w:r>
        <w:rPr>
          <w:bCs/>
        </w:rPr>
        <w:t>Всероссийская олимпиада по математике 201</w:t>
      </w:r>
      <w:r w:rsidR="003A6A65" w:rsidRPr="003A6A65">
        <w:rPr>
          <w:bCs/>
        </w:rPr>
        <w:t>4</w:t>
      </w:r>
      <w:r>
        <w:rPr>
          <w:bCs/>
        </w:rPr>
        <w:t>-201</w:t>
      </w:r>
      <w:r w:rsidR="003A6A65" w:rsidRPr="003A6A65">
        <w:rPr>
          <w:bCs/>
        </w:rPr>
        <w:t>5</w:t>
      </w:r>
      <w:r>
        <w:rPr>
          <w:bCs/>
        </w:rPr>
        <w:t xml:space="preserve"> учебного года</w:t>
      </w:r>
    </w:p>
    <w:p w:rsidR="00E13E08" w:rsidRDefault="00E13E08" w:rsidP="00E13E08">
      <w:pPr>
        <w:jc w:val="center"/>
        <w:rPr>
          <w:bCs/>
        </w:rPr>
      </w:pPr>
      <w:r>
        <w:rPr>
          <w:bCs/>
        </w:rPr>
        <w:t>Муниципальный этап</w:t>
      </w:r>
    </w:p>
    <w:p w:rsidR="00E13E08" w:rsidRDefault="00E13E08" w:rsidP="00E13E08">
      <w:pPr>
        <w:pStyle w:val="1"/>
        <w:spacing w:line="240" w:lineRule="auto"/>
      </w:pPr>
      <w:r>
        <w:t>Решения</w:t>
      </w:r>
    </w:p>
    <w:p w:rsidR="00E13E08" w:rsidRDefault="00E13E08" w:rsidP="00E13E08">
      <w:pPr>
        <w:jc w:val="center"/>
        <w:rPr>
          <w:bCs/>
        </w:rPr>
      </w:pPr>
    </w:p>
    <w:p w:rsidR="00E13E08" w:rsidRDefault="00E13E08" w:rsidP="00E13E08">
      <w:pPr>
        <w:jc w:val="center"/>
        <w:rPr>
          <w:bCs/>
        </w:rPr>
      </w:pPr>
      <w:r>
        <w:rPr>
          <w:bCs/>
        </w:rPr>
        <w:t xml:space="preserve">11 класс </w:t>
      </w:r>
    </w:p>
    <w:p w:rsidR="00E13E08" w:rsidRDefault="00E13E08" w:rsidP="00E13E08">
      <w:pPr>
        <w:jc w:val="both"/>
        <w:rPr>
          <w:bCs/>
        </w:rPr>
      </w:pPr>
    </w:p>
    <w:p w:rsidR="00E13E08" w:rsidRDefault="00E13E08" w:rsidP="00E13E08">
      <w:pPr>
        <w:jc w:val="both"/>
      </w:pPr>
      <w:r>
        <w:t xml:space="preserve">1. </w:t>
      </w:r>
      <w:r w:rsidR="003A6A65">
        <w:t>На городской олимпиаде собрались школьники, среди которых есть друзья. Оказалось, что любые два из них, имеющие на олимпиаде равное число друзей, не имеют общих друзей. Доказать, что найдется ученик, который имеет ровно одного друга из числа участников олимпиады.</w:t>
      </w:r>
    </w:p>
    <w:p w:rsidR="00E13E08" w:rsidRDefault="00E13E08" w:rsidP="00E13E08">
      <w:pPr>
        <w:jc w:val="center"/>
      </w:pPr>
    </w:p>
    <w:p w:rsidR="00E13E08" w:rsidRPr="00541CA0" w:rsidRDefault="00E13E08" w:rsidP="00E13E08">
      <w:pPr>
        <w:pStyle w:val="2"/>
        <w:rPr>
          <w:sz w:val="24"/>
        </w:rPr>
      </w:pPr>
    </w:p>
    <w:p w:rsidR="00E13E08" w:rsidRDefault="00C7392A" w:rsidP="00E13E08">
      <w:pPr>
        <w:jc w:val="right"/>
      </w:pPr>
      <w:r>
        <w:t>(</w:t>
      </w:r>
      <w:r w:rsidR="00E13E08">
        <w:t>7 баллов)</w:t>
      </w:r>
    </w:p>
    <w:p w:rsidR="00E13E08" w:rsidRDefault="00E13E08" w:rsidP="00E13E08">
      <w:pPr>
        <w:jc w:val="center"/>
        <w:rPr>
          <w:b/>
          <w:szCs w:val="22"/>
        </w:rPr>
      </w:pPr>
      <w:r>
        <w:rPr>
          <w:b/>
          <w:szCs w:val="22"/>
        </w:rPr>
        <w:t xml:space="preserve">Решение: </w:t>
      </w:r>
    </w:p>
    <w:p w:rsidR="003A6A65" w:rsidRDefault="003A6A65" w:rsidP="003A6A65">
      <w:pPr>
        <w:jc w:val="center"/>
      </w:pPr>
    </w:p>
    <w:p w:rsidR="00E13E08" w:rsidRDefault="003A6A65" w:rsidP="00E13E08">
      <w:pPr>
        <w:jc w:val="both"/>
        <w:rPr>
          <w:bCs/>
          <w:szCs w:val="22"/>
        </w:rPr>
      </w:pPr>
      <w:r>
        <w:rPr>
          <w:bCs/>
          <w:szCs w:val="22"/>
        </w:rPr>
        <w:t xml:space="preserve">Рассмотрим ученика с максимальным количеством друзей, равным </w:t>
      </w:r>
      <w:r w:rsidRPr="003A6A65">
        <w:rPr>
          <w:bCs/>
          <w:i/>
          <w:szCs w:val="22"/>
          <w:lang w:val="en-US"/>
        </w:rPr>
        <w:t>n</w:t>
      </w:r>
      <w:r>
        <w:rPr>
          <w:bCs/>
          <w:i/>
          <w:szCs w:val="22"/>
        </w:rPr>
        <w:t xml:space="preserve">. </w:t>
      </w:r>
      <w:r>
        <w:rPr>
          <w:bCs/>
          <w:szCs w:val="22"/>
        </w:rPr>
        <w:t xml:space="preserve">По условию все его друзья имеют различное число друзей, отличное от нуля, но не большее </w:t>
      </w:r>
      <w:r w:rsidRPr="003A6A65">
        <w:rPr>
          <w:bCs/>
          <w:i/>
          <w:szCs w:val="22"/>
          <w:lang w:val="en-US"/>
        </w:rPr>
        <w:t>n</w:t>
      </w:r>
      <w:r>
        <w:rPr>
          <w:bCs/>
          <w:i/>
          <w:szCs w:val="22"/>
        </w:rPr>
        <w:t>.</w:t>
      </w:r>
      <w:r>
        <w:rPr>
          <w:bCs/>
          <w:szCs w:val="22"/>
        </w:rPr>
        <w:t xml:space="preserve"> </w:t>
      </w:r>
      <w:r w:rsidR="00EF4B76">
        <w:rPr>
          <w:bCs/>
          <w:szCs w:val="22"/>
        </w:rPr>
        <w:t xml:space="preserve">Таких возможностей в точности </w:t>
      </w:r>
      <w:r w:rsidR="00EF4B76" w:rsidRPr="003A6A65">
        <w:rPr>
          <w:bCs/>
          <w:i/>
          <w:szCs w:val="22"/>
          <w:lang w:val="en-US"/>
        </w:rPr>
        <w:t>n</w:t>
      </w:r>
      <w:r w:rsidR="00EF4B76">
        <w:rPr>
          <w:bCs/>
          <w:szCs w:val="22"/>
        </w:rPr>
        <w:t xml:space="preserve">: один друг, два друга,…, </w:t>
      </w:r>
      <w:r w:rsidR="00EF4B76" w:rsidRPr="003A6A65">
        <w:rPr>
          <w:bCs/>
          <w:i/>
          <w:szCs w:val="22"/>
          <w:lang w:val="en-US"/>
        </w:rPr>
        <w:t>n</w:t>
      </w:r>
      <w:r w:rsidR="00EF4B76">
        <w:rPr>
          <w:bCs/>
          <w:szCs w:val="22"/>
        </w:rPr>
        <w:t xml:space="preserve"> друзей; следовательно, все случаи реализуются. Поэтому существует, в частности, ученик, имеющий ровно одного друга.</w:t>
      </w:r>
    </w:p>
    <w:p w:rsidR="00EF4B76" w:rsidRDefault="00EF4B76" w:rsidP="00E13E08">
      <w:pPr>
        <w:jc w:val="both"/>
        <w:rPr>
          <w:bCs/>
          <w:szCs w:val="22"/>
        </w:rPr>
      </w:pPr>
    </w:p>
    <w:p w:rsidR="00EF4B76" w:rsidRPr="00EF4B76" w:rsidRDefault="00EF4B76" w:rsidP="00E13E08">
      <w:pPr>
        <w:jc w:val="both"/>
        <w:rPr>
          <w:bCs/>
          <w:szCs w:val="22"/>
        </w:rPr>
      </w:pPr>
    </w:p>
    <w:p w:rsidR="00E13E08" w:rsidRPr="0016204C" w:rsidRDefault="00E13E08" w:rsidP="00E13E08">
      <w:pPr>
        <w:jc w:val="both"/>
      </w:pPr>
      <w:r>
        <w:t xml:space="preserve">2. </w:t>
      </w:r>
      <w:r w:rsidR="0016204C">
        <w:t xml:space="preserve">Найти все простые числа </w:t>
      </w:r>
      <w:r w:rsidR="0016204C" w:rsidRPr="0016204C">
        <w:rPr>
          <w:i/>
          <w:lang w:val="en-US"/>
        </w:rPr>
        <w:t>p</w:t>
      </w:r>
      <w:r w:rsidR="0016204C" w:rsidRPr="0016204C">
        <w:t xml:space="preserve"> </w:t>
      </w:r>
      <w:r w:rsidR="0016204C">
        <w:t xml:space="preserve">и </w:t>
      </w:r>
      <w:r w:rsidR="0016204C" w:rsidRPr="0016204C">
        <w:rPr>
          <w:i/>
          <w:lang w:val="en-US"/>
        </w:rPr>
        <w:t>q</w:t>
      </w:r>
      <w:r w:rsidR="0016204C">
        <w:t xml:space="preserve"> такие, что </w:t>
      </w:r>
      <m:oMath>
        <m:sSup>
          <m:sSupPr>
            <m:ctrlPr>
              <w:rPr>
                <w:rFonts w:ascii="Cambria Math" w:hAnsi="Cambria Math"/>
                <w:i/>
              </w:rPr>
            </m:ctrlPr>
          </m:sSupPr>
          <m:e>
            <m:r>
              <w:rPr>
                <w:rFonts w:ascii="Cambria Math" w:hAnsi="Cambria Math"/>
                <w:lang w:val="en-US"/>
              </w:rPr>
              <m:t>p</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q-3p</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+p+q</m:t>
        </m:r>
      </m:oMath>
      <w:r w:rsidR="0016204C">
        <w:t>.</w:t>
      </w:r>
    </w:p>
    <w:p w:rsidR="00E13E08" w:rsidRDefault="00E13E08" w:rsidP="00E13E08">
      <w:pPr>
        <w:ind w:left="360"/>
        <w:jc w:val="both"/>
      </w:pPr>
      <w:r>
        <w:t xml:space="preserve"> </w:t>
      </w:r>
    </w:p>
    <w:p w:rsidR="00E13E08" w:rsidRDefault="00E13E08" w:rsidP="00E13E08">
      <w:pPr>
        <w:jc w:val="right"/>
      </w:pPr>
      <w:r>
        <w:t>(7 баллов)</w:t>
      </w:r>
    </w:p>
    <w:p w:rsidR="0016204C" w:rsidRDefault="0016204C" w:rsidP="0016204C">
      <w:pPr>
        <w:ind w:left="360"/>
        <w:jc w:val="both"/>
      </w:pPr>
    </w:p>
    <w:p w:rsidR="00E13E08" w:rsidRDefault="00E13E08" w:rsidP="00E13E08">
      <w:pPr>
        <w:jc w:val="center"/>
        <w:rPr>
          <w:b/>
          <w:bCs/>
          <w:szCs w:val="22"/>
        </w:rPr>
      </w:pPr>
      <w:r>
        <w:rPr>
          <w:b/>
          <w:bCs/>
          <w:szCs w:val="22"/>
        </w:rPr>
        <w:t>Решение:</w:t>
      </w:r>
    </w:p>
    <w:p w:rsidR="002E5246" w:rsidRDefault="002E5246" w:rsidP="002E5246">
      <w:pPr>
        <w:jc w:val="center"/>
        <w:rPr>
          <w:b/>
          <w:bCs/>
          <w:szCs w:val="22"/>
        </w:rPr>
      </w:pPr>
    </w:p>
    <w:p w:rsidR="0016204C" w:rsidRDefault="0016204C" w:rsidP="0016204C">
      <w:pPr>
        <w:jc w:val="both"/>
      </w:pPr>
      <w:r>
        <w:t xml:space="preserve">Преобразуем равенство, получим </w:t>
      </w:r>
      <m:oMath>
        <m:sSup>
          <m:sSupPr>
            <m:ctrlPr>
              <w:rPr>
                <w:rFonts w:ascii="Cambria Math" w:hAnsi="Cambria Math"/>
                <w:i/>
              </w:rPr>
            </m:ctrlPr>
          </m:sSupPr>
          <m:e>
            <m:d>
              <m:dPr>
                <m:ctrlPr>
                  <w:rPr>
                    <w:rFonts w:ascii="Cambria Math" w:hAnsi="Cambria Math"/>
                    <w:i/>
                  </w:rPr>
                </m:ctrlPr>
              </m:dPr>
              <m:e>
                <m:r>
                  <w:rPr>
                    <w:rFonts w:ascii="Cambria Math" w:hAnsi="Cambria Math"/>
                    <w:lang w:val="en-US"/>
                  </w:rPr>
                  <m:t>p</m:t>
                </m:r>
                <m:r>
                  <w:rPr>
                    <w:rFonts w:ascii="Cambria Math" w:hAnsi="Cambria Math"/>
                  </w:rPr>
                  <m:t>-</m:t>
                </m:r>
                <m:r>
                  <w:rPr>
                    <w:rFonts w:ascii="Cambria Math" w:hAnsi="Cambria Math"/>
                    <w:lang w:val="en-US"/>
                  </w:rPr>
                  <m:t>q</m:t>
                </m:r>
              </m:e>
            </m:d>
          </m:e>
          <m:sup>
            <m:r>
              <w:rPr>
                <w:rFonts w:ascii="Cambria Math" w:hAnsi="Cambria Math"/>
              </w:rPr>
              <m:t>3</m:t>
            </m:r>
          </m:sup>
        </m:sSup>
        <m:r>
          <w:rPr>
            <w:rFonts w:ascii="Cambria Math" w:hAnsi="Cambria Math"/>
          </w:rPr>
          <m:t>=p+q</m:t>
        </m:r>
      </m:oMath>
      <w:r>
        <w:t xml:space="preserve">. Пусть </w:t>
      </w:r>
      <m:oMath>
        <m:r>
          <w:rPr>
            <w:rFonts w:ascii="Cambria Math" w:hAnsi="Cambria Math"/>
          </w:rPr>
          <m:t>n=p-q</m:t>
        </m:r>
      </m:oMath>
      <w:r>
        <w:t xml:space="preserve">, тогда </w:t>
      </w:r>
      <m:oMath>
        <m:sSup>
          <m:sSupPr>
            <m:ctrlPr>
              <w:rPr>
                <w:rFonts w:ascii="Cambria Math" w:hAnsi="Cambria Math"/>
                <w:i/>
              </w:rPr>
            </m:ctrlPr>
          </m:sSupPr>
          <m:e>
            <m:r>
              <w:rPr>
                <w:rFonts w:ascii="Cambria Math" w:hAnsi="Cambria Math"/>
                <w:lang w:val="en-US"/>
              </w:rPr>
              <m:t>n</m:t>
            </m:r>
          </m:e>
          <m:sup>
            <m:r>
              <w:rPr>
                <w:rFonts w:ascii="Cambria Math" w:hAnsi="Cambria Math"/>
              </w:rPr>
              <m:t>3</m:t>
            </m:r>
          </m:sup>
        </m:sSup>
        <m:r>
          <w:rPr>
            <w:rFonts w:ascii="Cambria Math" w:hAnsi="Cambria Math"/>
          </w:rPr>
          <m:t>=n+2q</m:t>
        </m:r>
      </m:oMath>
      <w:r w:rsidR="00C704B0">
        <w:t xml:space="preserve">. Отсюда </w:t>
      </w:r>
      <m:oMath>
        <m:r>
          <w:rPr>
            <w:rFonts w:ascii="Cambria Math" w:hAnsi="Cambria Math"/>
          </w:rPr>
          <m:t>q=</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3</m:t>
                </m:r>
              </m:sup>
            </m:sSup>
            <m:r>
              <w:rPr>
                <w:rFonts w:ascii="Cambria Math" w:hAnsi="Cambria Math"/>
              </w:rPr>
              <m:t>-n</m:t>
            </m:r>
          </m:num>
          <m:den>
            <m:r>
              <w:rPr>
                <w:rFonts w:ascii="Cambria Math" w:hAnsi="Cambria Math"/>
              </w:rPr>
              <m:t>2</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n-1</m:t>
                </m:r>
              </m:e>
            </m:d>
            <m:r>
              <w:rPr>
                <w:rFonts w:ascii="Cambria Math" w:hAnsi="Cambria Math"/>
              </w:rPr>
              <m:t>n</m:t>
            </m:r>
            <m:d>
              <m:dPr>
                <m:ctrlPr>
                  <w:rPr>
                    <w:rFonts w:ascii="Cambria Math" w:hAnsi="Cambria Math"/>
                    <w:i/>
                  </w:rPr>
                </m:ctrlPr>
              </m:dPr>
              <m:e>
                <m:r>
                  <w:rPr>
                    <w:rFonts w:ascii="Cambria Math" w:hAnsi="Cambria Math"/>
                  </w:rPr>
                  <m:t>n+1</m:t>
                </m:r>
              </m:e>
            </m:d>
          </m:num>
          <m:den>
            <m:r>
              <w:rPr>
                <w:rFonts w:ascii="Cambria Math" w:hAnsi="Cambria Math"/>
              </w:rPr>
              <m:t>2</m:t>
            </m:r>
          </m:den>
        </m:f>
      </m:oMath>
      <w:r w:rsidR="00C704B0">
        <w:t xml:space="preserve">. Среди трех последовательных чисел одно делиться на 3, поэтому </w:t>
      </w:r>
      <w:r w:rsidR="00C704B0" w:rsidRPr="00C704B0">
        <w:rPr>
          <w:i/>
          <w:lang w:val="en-US"/>
        </w:rPr>
        <w:t>q</w:t>
      </w:r>
      <w:r w:rsidR="00C704B0">
        <w:t xml:space="preserve"> делиться на 3. Так как </w:t>
      </w:r>
      <m:oMath>
        <m:r>
          <w:rPr>
            <w:rFonts w:ascii="Cambria Math" w:hAnsi="Cambria Math"/>
            <w:lang w:val="en-US"/>
          </w:rPr>
          <m:t>q</m:t>
        </m:r>
        <m:r>
          <w:rPr>
            <w:rFonts w:ascii="Cambria Math" w:hAnsi="Cambria Math"/>
          </w:rPr>
          <m:t>-</m:t>
        </m:r>
      </m:oMath>
      <w:r w:rsidR="00C704B0">
        <w:t xml:space="preserve">простое, то </w:t>
      </w:r>
      <m:oMath>
        <m:r>
          <w:rPr>
            <w:rFonts w:ascii="Cambria Math" w:hAnsi="Cambria Math"/>
          </w:rPr>
          <m:t>q=3</m:t>
        </m:r>
      </m:oMath>
      <w:r w:rsidR="00C704B0">
        <w:t xml:space="preserve">, это значение получается при </w:t>
      </w:r>
      <m:oMath>
        <m:r>
          <w:rPr>
            <w:rFonts w:ascii="Cambria Math" w:hAnsi="Cambria Math"/>
          </w:rPr>
          <m:t>n=2</m:t>
        </m:r>
      </m:oMath>
      <w:r w:rsidR="00C704B0">
        <w:t xml:space="preserve">. Тогда </w:t>
      </w:r>
      <m:oMath>
        <m:r>
          <w:rPr>
            <w:rFonts w:ascii="Cambria Math" w:hAnsi="Cambria Math"/>
            <w:lang w:val="en-US"/>
          </w:rPr>
          <m:t>p</m:t>
        </m:r>
        <m:r>
          <w:rPr>
            <w:rFonts w:ascii="Cambria Math" w:hAnsi="Cambria Math"/>
          </w:rPr>
          <m:t>=5.</m:t>
        </m:r>
      </m:oMath>
    </w:p>
    <w:p w:rsidR="00C704B0" w:rsidRPr="00C704B0" w:rsidRDefault="00C704B0" w:rsidP="0016204C">
      <w:pPr>
        <w:jc w:val="both"/>
        <w:rPr>
          <w:i/>
        </w:rPr>
      </w:pPr>
    </w:p>
    <w:p w:rsidR="00E13E08" w:rsidRPr="00C704B0" w:rsidRDefault="00C704B0" w:rsidP="00E13E08">
      <w:pPr>
        <w:jc w:val="both"/>
        <w:rPr>
          <w:b/>
          <w:bCs/>
          <w:szCs w:val="22"/>
        </w:rPr>
      </w:pPr>
      <w:r>
        <w:rPr>
          <w:b/>
          <w:bCs/>
          <w:szCs w:val="28"/>
        </w:rPr>
        <w:t xml:space="preserve">Ответ: </w:t>
      </w:r>
      <m:oMath>
        <m:r>
          <w:rPr>
            <w:rFonts w:ascii="Cambria Math" w:hAnsi="Cambria Math"/>
          </w:rPr>
          <m:t>q=3</m:t>
        </m:r>
      </m:oMath>
      <w:r>
        <w:t xml:space="preserve">, </w:t>
      </w:r>
      <m:oMath>
        <m:r>
          <w:rPr>
            <w:rFonts w:ascii="Cambria Math" w:hAnsi="Cambria Math"/>
            <w:lang w:val="en-US"/>
          </w:rPr>
          <m:t>p</m:t>
        </m:r>
        <m:r>
          <w:rPr>
            <w:rFonts w:ascii="Cambria Math" w:hAnsi="Cambria Math"/>
          </w:rPr>
          <m:t>=5</m:t>
        </m:r>
      </m:oMath>
      <w:r>
        <w:t>.</w:t>
      </w:r>
    </w:p>
    <w:p w:rsidR="00C704B0" w:rsidRPr="00541CA0" w:rsidRDefault="00C704B0" w:rsidP="00E13E08">
      <w:pPr>
        <w:jc w:val="both"/>
        <w:rPr>
          <w:b/>
          <w:bCs/>
          <w:szCs w:val="22"/>
        </w:rPr>
      </w:pPr>
    </w:p>
    <w:p w:rsidR="00333A54" w:rsidRPr="00541CA0" w:rsidRDefault="00333A54" w:rsidP="00E13E08">
      <w:pPr>
        <w:jc w:val="both"/>
        <w:rPr>
          <w:b/>
          <w:bCs/>
          <w:szCs w:val="22"/>
        </w:rPr>
      </w:pPr>
    </w:p>
    <w:p w:rsidR="00C704B0" w:rsidRDefault="00C704B0" w:rsidP="00E13E08">
      <w:pPr>
        <w:jc w:val="both"/>
        <w:rPr>
          <w:b/>
          <w:bCs/>
          <w:szCs w:val="22"/>
        </w:rPr>
      </w:pPr>
    </w:p>
    <w:p w:rsidR="00E13E08" w:rsidRDefault="00E13E08" w:rsidP="00E13E08">
      <w:pPr>
        <w:jc w:val="both"/>
      </w:pPr>
      <w:r>
        <w:t>3.</w:t>
      </w:r>
      <w:r>
        <w:rPr>
          <w:color w:val="FF0000"/>
        </w:rPr>
        <w:t xml:space="preserve"> </w:t>
      </w:r>
      <w:r w:rsidR="00117939" w:rsidRPr="007112AA">
        <w:t>Функция</w:t>
      </w:r>
      <w:r w:rsidR="007112AA">
        <w:t xml:space="preserve"> </w:t>
      </w:r>
      <w:proofErr w:type="spellStart"/>
      <w:r w:rsidR="00117939" w:rsidRPr="007112AA">
        <w:rPr>
          <w:i/>
        </w:rPr>
        <w:t>f</w:t>
      </w:r>
      <w:proofErr w:type="spellEnd"/>
      <w:r w:rsidR="00117939" w:rsidRPr="007112AA">
        <w:rPr>
          <w:i/>
        </w:rPr>
        <w:t>(</w:t>
      </w:r>
      <w:proofErr w:type="spellStart"/>
      <w:r w:rsidR="00117939" w:rsidRPr="007112AA">
        <w:rPr>
          <w:i/>
        </w:rPr>
        <w:t>x</w:t>
      </w:r>
      <w:proofErr w:type="spellEnd"/>
      <w:r w:rsidR="00117939" w:rsidRPr="007112AA">
        <w:rPr>
          <w:i/>
        </w:rPr>
        <w:t>)</w:t>
      </w:r>
      <w:r w:rsidR="00117939" w:rsidRPr="007112AA">
        <w:t xml:space="preserve"> определена на положительной полуоси и принимает только положи</w:t>
      </w:r>
      <w:r w:rsidR="007112AA">
        <w:t xml:space="preserve">тельные значения. Известно, что </w:t>
      </w:r>
      <w:proofErr w:type="spellStart"/>
      <w:r w:rsidR="00117939" w:rsidRPr="007112AA">
        <w:rPr>
          <w:i/>
        </w:rPr>
        <w:t>f</w:t>
      </w:r>
      <w:proofErr w:type="spellEnd"/>
      <w:r w:rsidR="00117939" w:rsidRPr="007112AA">
        <w:t>(1) +</w:t>
      </w:r>
      <w:r w:rsidR="007112AA">
        <w:t xml:space="preserve"> </w:t>
      </w:r>
      <w:proofErr w:type="spellStart"/>
      <w:r w:rsidR="00117939" w:rsidRPr="007112AA">
        <w:rPr>
          <w:i/>
        </w:rPr>
        <w:t>f</w:t>
      </w:r>
      <w:proofErr w:type="spellEnd"/>
      <w:r w:rsidR="00117939" w:rsidRPr="007112AA">
        <w:t>(2) = 10</w:t>
      </w:r>
      <w:r w:rsidR="007112AA">
        <w:t xml:space="preserve"> </w:t>
      </w:r>
      <w:r w:rsidR="00117939" w:rsidRPr="007112AA">
        <w:t xml:space="preserve">и </w:t>
      </w:r>
      <m:oMath>
        <m:r>
          <w:rPr>
            <w:rFonts w:ascii="Cambria Math" w:hAnsi="Cambria Math"/>
          </w:rPr>
          <m:t>f</m:t>
        </m:r>
        <m:d>
          <m:dPr>
            <m:ctrlPr>
              <w:rPr>
                <w:rFonts w:ascii="Cambria Math" w:hAnsi="Cambria Math"/>
                <w:i/>
              </w:rPr>
            </m:ctrlPr>
          </m:dPr>
          <m:e>
            <m:r>
              <w:rPr>
                <w:rFonts w:ascii="Cambria Math" w:hAnsi="Cambria Math"/>
              </w:rPr>
              <m:t>a+b</m:t>
            </m:r>
          </m:e>
        </m:d>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+f</m:t>
        </m:r>
        <m:d>
          <m:dPr>
            <m:ctrlPr>
              <w:rPr>
                <w:rFonts w:ascii="Cambria Math" w:hAnsi="Cambria Math"/>
                <w:i/>
              </w:rPr>
            </m:ctrlPr>
          </m:dPr>
          <m:e>
            <m:r>
              <w:rPr>
                <w:rFonts w:ascii="Cambria Math" w:hAnsi="Cambria Math"/>
              </w:rPr>
              <m:t>b</m:t>
            </m:r>
          </m:e>
        </m:d>
        <m:r>
          <w:rPr>
            <w:rFonts w:ascii="Cambria Math" w:hAnsi="Cambria Math"/>
          </w:rPr>
          <m:t>+2</m:t>
        </m:r>
        <m:rad>
          <m:radPr>
            <m:degHide m:val="on"/>
            <m:ctrlPr>
              <w:rPr>
                <w:rFonts w:ascii="Cambria Math" w:hAnsi="Cambria Math"/>
                <w:i/>
              </w:rPr>
            </m:ctrlPr>
          </m:radPr>
          <m:deg/>
          <m:e>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f(b)</m:t>
            </m:r>
          </m:e>
        </m:rad>
      </m:oMath>
      <w:r w:rsidR="00117939" w:rsidRPr="007112AA">
        <w:t xml:space="preserve"> при любых</w:t>
      </w:r>
      <w:r w:rsidR="007112AA" w:rsidRPr="007112AA">
        <w:t xml:space="preserve"> </w:t>
      </w:r>
      <w:r w:rsidR="00117939" w:rsidRPr="007112AA">
        <w:rPr>
          <w:i/>
        </w:rPr>
        <w:t>а</w:t>
      </w:r>
      <w:r w:rsidR="007112AA" w:rsidRPr="007112AA">
        <w:t xml:space="preserve"> </w:t>
      </w:r>
      <w:r w:rsidR="00117939" w:rsidRPr="007112AA">
        <w:t>и</w:t>
      </w:r>
      <w:r w:rsidR="007112AA" w:rsidRPr="007112AA">
        <w:t xml:space="preserve"> </w:t>
      </w:r>
      <w:proofErr w:type="spellStart"/>
      <w:r w:rsidR="00117939" w:rsidRPr="007112AA">
        <w:rPr>
          <w:i/>
        </w:rPr>
        <w:t>b</w:t>
      </w:r>
      <w:proofErr w:type="spellEnd"/>
      <w:r w:rsidR="00117939" w:rsidRPr="007112AA">
        <w:t>. Найдите</w:t>
      </w:r>
      <w:r w:rsidR="007112AA" w:rsidRPr="007112AA">
        <w:t xml:space="preserve"> </w:t>
      </w:r>
      <m:oMath>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2014</m:t>
                </m:r>
              </m:sup>
            </m:sSup>
          </m:e>
        </m:d>
      </m:oMath>
      <w:r w:rsidR="00117939" w:rsidRPr="007112AA">
        <w:t>.</w:t>
      </w:r>
    </w:p>
    <w:p w:rsidR="00E13E08" w:rsidRDefault="00E13E08" w:rsidP="00E13E08">
      <w:pPr>
        <w:jc w:val="right"/>
      </w:pPr>
      <w:r>
        <w:t>(7 баллов)</w:t>
      </w:r>
    </w:p>
    <w:p w:rsidR="00E13E08" w:rsidRDefault="00E13E08" w:rsidP="00E13E08">
      <w:pPr>
        <w:jc w:val="center"/>
        <w:rPr>
          <w:b/>
          <w:bCs/>
          <w:szCs w:val="22"/>
        </w:rPr>
      </w:pPr>
      <w:r w:rsidRPr="007112AA">
        <w:rPr>
          <w:b/>
          <w:bCs/>
          <w:szCs w:val="22"/>
        </w:rPr>
        <w:t>Решение</w:t>
      </w:r>
      <w:r>
        <w:rPr>
          <w:b/>
          <w:bCs/>
          <w:szCs w:val="22"/>
        </w:rPr>
        <w:t>:</w:t>
      </w:r>
    </w:p>
    <w:p w:rsidR="009473CF" w:rsidRDefault="009473CF" w:rsidP="009473CF">
      <w:pPr>
        <w:jc w:val="center"/>
        <w:rPr>
          <w:b/>
          <w:bCs/>
          <w:szCs w:val="22"/>
        </w:rPr>
      </w:pPr>
    </w:p>
    <w:p w:rsidR="00E13E08" w:rsidRPr="00541CA0" w:rsidRDefault="00462B02" w:rsidP="007112AA">
      <w:pPr>
        <w:jc w:val="both"/>
      </w:pPr>
      <w:r w:rsidRPr="007112AA">
        <w:t xml:space="preserve">Из условия задачи следует, что </w:t>
      </w:r>
      <m:oMath>
        <m:r>
          <w:rPr>
            <w:rFonts w:ascii="Cambria Math" w:hAnsi="Cambria Math"/>
          </w:rPr>
          <m:t>f</m:t>
        </m:r>
        <m:d>
          <m:dPr>
            <m:ctrlPr>
              <w:rPr>
                <w:rFonts w:ascii="Cambria Math" w:hAnsi="Cambria Math"/>
                <w:i/>
              </w:rPr>
            </m:ctrlPr>
          </m:dPr>
          <m:e>
            <m:r>
              <w:rPr>
                <w:rFonts w:ascii="Cambria Math" w:hAnsi="Cambria Math"/>
              </w:rPr>
              <m:t>2a</m:t>
            </m:r>
          </m:e>
        </m:d>
        <m:r>
          <w:rPr>
            <w:rFonts w:ascii="Cambria Math" w:hAnsi="Cambria Math"/>
          </w:rPr>
          <m:t>=f</m:t>
        </m:r>
        <m:d>
          <m:dPr>
            <m:ctrlPr>
              <w:rPr>
                <w:rFonts w:ascii="Cambria Math" w:hAnsi="Cambria Math"/>
                <w:i/>
              </w:rPr>
            </m:ctrlPr>
          </m:dPr>
          <m:e>
            <m:r>
              <w:rPr>
                <w:rFonts w:ascii="Cambria Math" w:hAnsi="Cambria Math"/>
              </w:rPr>
              <m:t>a+a</m:t>
            </m:r>
          </m:e>
        </m:d>
        <m:r>
          <w:rPr>
            <w:rFonts w:ascii="Cambria Math" w:hAnsi="Cambria Math"/>
          </w:rPr>
          <m:t>=4f(a)</m:t>
        </m:r>
      </m:oMath>
      <w:r w:rsidR="00A000A6" w:rsidRPr="00A000A6">
        <w:t>.</w:t>
      </w:r>
      <w:r w:rsidRPr="007112AA">
        <w:t xml:space="preserve"> В частности,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=4f(1)</m:t>
        </m:r>
      </m:oMath>
      <w:r w:rsidRPr="007112AA">
        <w:t xml:space="preserve">,  поэтому </w:t>
      </w:r>
      <m:oMath>
        <m:r>
          <w:rPr>
            <w:rFonts w:ascii="Cambria Math" w:hAnsi="Cambria Math"/>
          </w:rPr>
          <m:t>5f</m:t>
        </m:r>
        <m:d>
          <m:dPr>
            <m:ctrlPr>
              <w:rPr>
                <w:rFonts w:ascii="Cambria Math" w:hAnsi="Cambria Math"/>
                <w:i/>
              </w:rPr>
            </m:ctrlPr>
          </m:dPr>
          <m:e>
            <m:r>
              <w:rPr>
                <w:rFonts w:ascii="Cambria Math" w:hAnsi="Cambria Math"/>
              </w:rPr>
              <m:t>1</m:t>
            </m:r>
          </m:e>
        </m:d>
        <m:r>
          <w:rPr>
            <w:rFonts w:ascii="Cambria Math" w:hAnsi="Cambria Math"/>
          </w:rPr>
          <m:t>=10</m:t>
        </m:r>
      </m:oMath>
      <w:r w:rsidRPr="007112AA">
        <w:t xml:space="preserve">,  то есть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oMath>
      <w:r w:rsidRPr="007112AA">
        <w:t>.</w:t>
      </w:r>
      <w:r w:rsidR="00A000A6" w:rsidRPr="00A000A6">
        <w:t xml:space="preserve"> </w:t>
      </w:r>
      <w:r w:rsidRPr="007112AA">
        <w:t xml:space="preserve">Последовательность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 f</m:t>
        </m:r>
        <m:d>
          <m:dPr>
            <m:ctrlPr>
              <w:rPr>
                <w:rFonts w:ascii="Cambria Math" w:hAnsi="Cambria Math"/>
                <w:i/>
              </w:rPr>
            </m:ctrlPr>
          </m:dPr>
          <m:e>
            <m:r>
              <w:rPr>
                <w:rFonts w:ascii="Cambria Math" w:hAnsi="Cambria Math"/>
              </w:rPr>
              <m:t>2</m:t>
            </m:r>
          </m:e>
        </m:d>
        <m:r>
          <w:rPr>
            <w:rFonts w:ascii="Cambria Math" w:hAnsi="Cambria Math"/>
          </w:rPr>
          <m:t>, f</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2</m:t>
                </m:r>
              </m:sup>
            </m:sSup>
          </m:e>
        </m:d>
        <m:r>
          <w:rPr>
            <w:rFonts w:ascii="Cambria Math" w:hAnsi="Cambria Math"/>
          </w:rPr>
          <m:t>,…</m:t>
        </m:r>
      </m:oMath>
      <w:r w:rsidRPr="007112AA">
        <w:t xml:space="preserve"> является геометрической прогрессией со знаменателем 4. Число</w:t>
      </w:r>
      <w:r w:rsidR="00A000A6" w:rsidRPr="00A000A6">
        <w:t xml:space="preserve"> </w:t>
      </w:r>
      <m:oMath>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2014</m:t>
                </m:r>
              </m:sup>
            </m:sSup>
          </m:e>
        </m:d>
      </m:oMath>
      <w:r w:rsidR="00A000A6">
        <w:t xml:space="preserve"> как 201</w:t>
      </w:r>
      <w:r w:rsidR="00A000A6" w:rsidRPr="00A000A6">
        <w:t>5</w:t>
      </w:r>
      <w:r w:rsidR="00A000A6">
        <w:t xml:space="preserve">-й член этой прогрессии равно </w:t>
      </w:r>
      <m:oMath>
        <m:r>
          <w:rPr>
            <w:rFonts w:ascii="Cambria Math" w:hAnsi="Cambria Math"/>
          </w:rPr>
          <m:t>2·</m:t>
        </m:r>
        <m:sSup>
          <m:sSupPr>
            <m:ctrlPr>
              <w:rPr>
                <w:rFonts w:ascii="Cambria Math" w:hAnsi="Cambria Math"/>
                <w:i/>
              </w:rPr>
            </m:ctrlPr>
          </m:sSupPr>
          <m:e>
            <m:r>
              <w:rPr>
                <w:rFonts w:ascii="Cambria Math" w:hAnsi="Cambria Math"/>
              </w:rPr>
              <m:t>4</m:t>
            </m:r>
          </m:e>
          <m:sup>
            <m:r>
              <w:rPr>
                <w:rFonts w:ascii="Cambria Math" w:hAnsi="Cambria Math"/>
              </w:rPr>
              <m:t>2014</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4029</m:t>
            </m:r>
          </m:sup>
        </m:sSup>
      </m:oMath>
      <w:r w:rsidRPr="007112AA">
        <w:t>.</w:t>
      </w:r>
    </w:p>
    <w:p w:rsidR="00333A54" w:rsidRPr="00541CA0" w:rsidRDefault="00333A54" w:rsidP="007112AA">
      <w:pPr>
        <w:jc w:val="both"/>
      </w:pPr>
    </w:p>
    <w:p w:rsidR="00462B02" w:rsidRPr="007112AA" w:rsidRDefault="00E13E08" w:rsidP="007112AA">
      <w:pPr>
        <w:jc w:val="both"/>
      </w:pPr>
      <w:r w:rsidRPr="007112AA">
        <w:t xml:space="preserve">Ответ: </w:t>
      </w:r>
      <m:oMath>
        <m:sSup>
          <m:sSupPr>
            <m:ctrlPr>
              <w:rPr>
                <w:rFonts w:ascii="Cambria Math" w:hAnsi="Cambria Math"/>
                <w:i/>
              </w:rPr>
            </m:ctrlPr>
          </m:sSupPr>
          <m:e>
            <m:r>
              <w:rPr>
                <w:rFonts w:ascii="Cambria Math" w:hAnsi="Cambria Math"/>
              </w:rPr>
              <m:t>2</m:t>
            </m:r>
          </m:e>
          <m:sup>
            <m:r>
              <w:rPr>
                <w:rFonts w:ascii="Cambria Math" w:hAnsi="Cambria Math"/>
              </w:rPr>
              <m:t>4029</m:t>
            </m:r>
          </m:sup>
        </m:sSup>
      </m:oMath>
      <w:r w:rsidR="00462B02" w:rsidRPr="007112AA">
        <w:t>.</w:t>
      </w:r>
    </w:p>
    <w:p w:rsidR="00462B02" w:rsidRPr="007112AA" w:rsidRDefault="00462B02" w:rsidP="007112AA">
      <w:pPr>
        <w:jc w:val="both"/>
      </w:pPr>
    </w:p>
    <w:p w:rsidR="00462B02" w:rsidRPr="007112AA" w:rsidRDefault="00462B02" w:rsidP="007112AA">
      <w:pPr>
        <w:jc w:val="center"/>
      </w:pPr>
    </w:p>
    <w:p w:rsidR="00462B02" w:rsidRDefault="00462B02" w:rsidP="00E13E08">
      <w:pPr>
        <w:jc w:val="both"/>
        <w:rPr>
          <w:color w:val="000000"/>
          <w:sz w:val="27"/>
          <w:szCs w:val="27"/>
          <w:shd w:val="clear" w:color="auto" w:fill="FAFAFA"/>
        </w:rPr>
      </w:pPr>
    </w:p>
    <w:p w:rsidR="00E13E08" w:rsidRPr="00EC2E07" w:rsidRDefault="00E13E08" w:rsidP="00E13E08">
      <w:pPr>
        <w:jc w:val="both"/>
      </w:pPr>
      <w:r>
        <w:rPr>
          <w:bCs/>
        </w:rPr>
        <w:lastRenderedPageBreak/>
        <w:t xml:space="preserve">4. </w:t>
      </w:r>
      <w:r w:rsidR="00EC2E07">
        <w:t xml:space="preserve">Решить уравнение: </w:t>
      </w:r>
      <m:oMath>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d>
          </m:e>
          <m:sup>
            <m:r>
              <w:rPr>
                <w:rFonts w:ascii="Cambria Math" w:hAnsi="Cambria Math"/>
              </w:rPr>
              <m:t>3</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3</m:t>
                </m:r>
              </m:sup>
            </m:sSup>
          </m:fName>
          <m:e>
            <m:r>
              <w:rPr>
                <w:rFonts w:ascii="Cambria Math" w:hAnsi="Cambria Math"/>
              </w:rPr>
              <m:t>x+</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3</m:t>
                    </m:r>
                  </m:sup>
                </m:sSup>
              </m:fName>
              <m:e>
                <m:r>
                  <w:rPr>
                    <w:rFonts w:ascii="Cambria Math" w:hAnsi="Cambria Math"/>
                  </w:rPr>
                  <m:t>2x</m:t>
                </m:r>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3</m:t>
                    </m:r>
                  </m:sup>
                </m:sSup>
              </m:fName>
              <m:e>
                <m:r>
                  <w:rPr>
                    <w:rFonts w:ascii="Cambria Math" w:hAnsi="Cambria Math"/>
                  </w:rPr>
                  <m:t>3x</m:t>
                </m:r>
              </m:e>
            </m:func>
          </m:e>
        </m:func>
      </m:oMath>
      <w:r w:rsidR="00EC2E07" w:rsidRPr="00EC2E07">
        <w:t>.</w:t>
      </w:r>
    </w:p>
    <w:p w:rsidR="00E13E08" w:rsidRDefault="00E13E08" w:rsidP="00E13E08">
      <w:pPr>
        <w:jc w:val="both"/>
      </w:pPr>
    </w:p>
    <w:p w:rsidR="00E13E08" w:rsidRDefault="00E13E08" w:rsidP="00E13E08">
      <w:pPr>
        <w:jc w:val="right"/>
      </w:pPr>
      <w:r>
        <w:t>(7 баллов)</w:t>
      </w:r>
    </w:p>
    <w:p w:rsidR="00E13E08" w:rsidRDefault="00E13E08" w:rsidP="00E13E08">
      <w:pPr>
        <w:pStyle w:val="a3"/>
        <w:jc w:val="center"/>
        <w:rPr>
          <w:b/>
          <w:bCs w:val="0"/>
          <w:szCs w:val="22"/>
        </w:rPr>
      </w:pPr>
      <w:r>
        <w:rPr>
          <w:b/>
          <w:bCs w:val="0"/>
          <w:szCs w:val="22"/>
        </w:rPr>
        <w:t>Решение:</w:t>
      </w:r>
    </w:p>
    <w:p w:rsidR="00EC2E07" w:rsidRDefault="00EC2E07" w:rsidP="00EC2E07">
      <w:pPr>
        <w:jc w:val="both"/>
      </w:pPr>
    </w:p>
    <w:p w:rsidR="00EC2E07" w:rsidRPr="003554F1" w:rsidRDefault="00747D72" w:rsidP="00EC2E07">
      <w:pPr>
        <w:jc w:val="both"/>
      </w:pPr>
      <m:oMath>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d>
          </m:e>
          <m:sup>
            <m:r>
              <w:rPr>
                <w:rFonts w:ascii="Cambria Math" w:hAnsi="Cambria Math"/>
              </w:rPr>
              <m:t>3</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3</m:t>
                </m:r>
              </m:sup>
            </m:sSup>
          </m:fName>
          <m:e>
            <m:r>
              <w:rPr>
                <w:rFonts w:ascii="Cambria Math" w:hAnsi="Cambria Math"/>
              </w:rPr>
              <m:t>x-</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3</m:t>
                    </m:r>
                  </m:sup>
                </m:sSup>
              </m:fName>
              <m:e>
                <m:r>
                  <w:rPr>
                    <w:rFonts w:ascii="Cambria Math" w:hAnsi="Cambria Math"/>
                  </w:rPr>
                  <m:t>2x</m:t>
                </m:r>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3</m:t>
                    </m:r>
                  </m:sup>
                </m:sSup>
              </m:fName>
              <m:e>
                <m:r>
                  <w:rPr>
                    <w:rFonts w:ascii="Cambria Math" w:hAnsi="Cambria Math"/>
                  </w:rPr>
                  <m:t>3x</m:t>
                </m:r>
              </m:e>
            </m:func>
          </m:e>
        </m:func>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d>
              </m:e>
              <m:sup>
                <m:r>
                  <w:rPr>
                    <w:rFonts w:ascii="Cambria Math" w:hAnsi="Cambria Math"/>
                  </w:rPr>
                  <m:t>3</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3</m:t>
                    </m:r>
                  </m:sup>
                </m:sSup>
              </m:fName>
              <m:e>
                <m:r>
                  <w:rPr>
                    <w:rFonts w:ascii="Cambria Math" w:hAnsi="Cambria Math"/>
                  </w:rPr>
                  <m:t>2x</m:t>
                </m:r>
              </m:e>
            </m:func>
          </m:e>
        </m:d>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3</m:t>
                    </m:r>
                  </m:sup>
                </m:sSup>
              </m:fName>
              <m:e>
                <m:r>
                  <w:rPr>
                    <w:rFonts w:ascii="Cambria Math" w:hAnsi="Cambria Math"/>
                  </w:rPr>
                  <m:t>x+</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3</m:t>
                        </m:r>
                      </m:sup>
                    </m:sSup>
                  </m:fName>
                  <m:e>
                    <m:r>
                      <w:rPr>
                        <w:rFonts w:ascii="Cambria Math" w:hAnsi="Cambria Math"/>
                      </w:rPr>
                      <m:t>3x</m:t>
                    </m:r>
                  </m:e>
                </m:func>
              </m:e>
            </m:func>
          </m:e>
        </m:d>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d>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d>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d>
            <m:func>
              <m:funcPr>
                <m:ctrlPr>
                  <w:rPr>
                    <w:rFonts w:ascii="Cambria Math" w:hAnsi="Cambria Math"/>
                    <w:i/>
                  </w:rPr>
                </m:ctrlPr>
              </m:funcPr>
              <m:fName>
                <m:r>
                  <w:rPr>
                    <w:rFonts w:ascii="Cambria Math" w:hAnsi="Cambria Math"/>
                  </w:rPr>
                  <m:t>+</m:t>
                </m:r>
                <m:sSup>
                  <m:sSupPr>
                    <m:ctrlPr>
                      <w:rPr>
                        <w:rFonts w:ascii="Cambria Math" w:hAnsi="Cambria Math"/>
                        <w:i/>
                      </w:rPr>
                    </m:ctrlPr>
                  </m:sSupPr>
                  <m:e>
                    <m:r>
                      <m:rPr>
                        <m:sty m:val="p"/>
                      </m:rPr>
                      <w:rPr>
                        <w:rFonts w:ascii="Cambria Math" w:hAnsi="Cambria Math"/>
                      </w:rPr>
                      <m:t>sin</m:t>
                    </m:r>
                  </m:e>
                  <m:sup>
                    <m:r>
                      <w:rPr>
                        <w:rFonts w:ascii="Cambria Math" w:hAnsi="Cambria Math"/>
                      </w:rPr>
                      <m:t>2</m:t>
                    </m:r>
                  </m:sup>
                </m:sSup>
              </m:fName>
              <m:e>
                <m:r>
                  <w:rPr>
                    <w:rFonts w:ascii="Cambria Math" w:hAnsi="Cambria Math"/>
                  </w:rPr>
                  <m:t>2x</m:t>
                </m:r>
              </m:e>
            </m:func>
          </m:e>
        </m:d>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d>
        <m:d>
          <m:dPr>
            <m:ctrlPr>
              <w:rPr>
                <w:rFonts w:ascii="Cambria Math" w:hAnsi="Cambria Math"/>
                <w:i/>
              </w:rPr>
            </m:ctrlPr>
          </m:dPr>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sup>
                </m:sSup>
              </m:fName>
              <m:e>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sup>
                    </m:sSup>
                  </m:fName>
                  <m:e>
                    <m:r>
                      <w:rPr>
                        <w:rFonts w:ascii="Cambria Math" w:hAnsi="Cambria Math"/>
                      </w:rPr>
                      <m:t>3x</m:t>
                    </m:r>
                  </m:e>
                </m:func>
              </m:e>
            </m:func>
          </m:e>
        </m:d>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d>
        <m:d>
          <m:dPr>
            <m:ctrlPr>
              <w:rPr>
                <w:rFonts w:ascii="Cambria Math" w:hAnsi="Cambria Math"/>
                <w:i/>
              </w:rPr>
            </m:ctrlPr>
          </m:dPr>
          <m:e>
            <m:r>
              <w:rPr>
                <w:rFonts w:ascii="Cambria Math" w:hAnsi="Cambria Math"/>
              </w:rPr>
              <m:t>3</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sup>
                </m:sSup>
              </m:fName>
              <m:e>
                <m:r>
                  <w:rPr>
                    <w:rFonts w:ascii="Cambria Math" w:hAnsi="Cambria Math"/>
                  </w:rPr>
                  <m:t>2x+3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2x+3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3x+3</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func>
                  </m:e>
                </m:func>
              </m:e>
            </m:func>
          </m:e>
        </m:d>
        <m:r>
          <w:rPr>
            <w:rFonts w:ascii="Cambria Math" w:hAnsi="Cambria Math"/>
          </w:rPr>
          <m:t>=3</m:t>
        </m:r>
        <m:d>
          <m:dPr>
            <m:ctrlPr>
              <w:rPr>
                <w:rFonts w:ascii="Cambria Math" w:hAnsi="Cambria Math"/>
                <w:i/>
              </w:rPr>
            </m:ctrlPr>
          </m:dPr>
          <m:e>
            <m:func>
              <m:funcPr>
                <m:ctrlPr>
                  <w:rPr>
                    <w:rFonts w:ascii="Cambria Math" w:hAnsi="Cambria Math"/>
                    <w:i/>
                  </w:rPr>
                </m:ctrlPr>
              </m:funcPr>
              <m:fName>
                <m:r>
                  <m:rPr>
                    <m:sty m:val="p"/>
                  </m:rPr>
                  <w:rPr>
                    <w:rFonts w:ascii="Cambria Math" w:hAnsi="Cambria Math"/>
                    <w:lang w:val="en-US"/>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2x</m:t>
                </m:r>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2</m:t>
                </m:r>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3x</m:t>
                </m:r>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lang w:val="en-US"/>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3x</m:t>
                </m:r>
              </m:e>
            </m:func>
          </m:e>
        </m:d>
      </m:oMath>
      <w:r w:rsidR="00EC2E07" w:rsidRPr="003554F1">
        <w:t xml:space="preserve"> </w:t>
      </w:r>
    </w:p>
    <w:p w:rsidR="00EC2E07" w:rsidRDefault="003554F1" w:rsidP="00EC2E07">
      <w:pPr>
        <w:jc w:val="both"/>
      </w:pPr>
      <w:r>
        <w:t>Следовательно, выполняется одно из соотношений</w:t>
      </w:r>
      <w:r w:rsidR="001572BC">
        <w:t>:</w:t>
      </w:r>
    </w:p>
    <w:p w:rsidR="001572BC" w:rsidRPr="003554F1" w:rsidRDefault="00747D72" w:rsidP="00EC2E07">
      <w:pPr>
        <w:jc w:val="both"/>
      </w:pPr>
      <m:oMathPara>
        <m:oMath>
          <m:func>
            <m:funcPr>
              <m:ctrlPr>
                <w:rPr>
                  <w:rFonts w:ascii="Cambria Math" w:hAnsi="Cambria Math"/>
                  <w:i/>
                </w:rPr>
              </m:ctrlPr>
            </m:funcPr>
            <m:fName>
              <m:r>
                <m:rPr>
                  <m:sty m:val="p"/>
                </m:rPr>
                <w:rPr>
                  <w:rFonts w:ascii="Cambria Math" w:hAnsi="Cambria Math"/>
                  <w:lang w:val="en-US"/>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2x</m:t>
              </m:r>
            </m:e>
          </m:func>
          <m:r>
            <w:rPr>
              <w:rFonts w:ascii="Cambria Math" w:hAnsi="Cambria Math"/>
            </w:rPr>
            <m:t xml:space="preserve">=0,  </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lang w:val="en-US"/>
                </w:rPr>
                <m:t>2x</m:t>
              </m:r>
            </m:e>
          </m:func>
          <m:r>
            <w:rPr>
              <w:rFonts w:ascii="Cambria Math" w:hAnsi="Cambria Math"/>
            </w:rPr>
            <m:t>+</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3x</m:t>
              </m:r>
            </m:e>
          </m:func>
          <m:r>
            <w:rPr>
              <w:rFonts w:ascii="Cambria Math" w:hAnsi="Cambria Math"/>
            </w:rPr>
            <m:t xml:space="preserve">=0,  </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lang w:val="en-US"/>
                </w:rPr>
                <m:t>x</m:t>
              </m:r>
            </m:e>
          </m:func>
          <m:r>
            <w:rPr>
              <w:rFonts w:ascii="Cambria Math" w:hAnsi="Cambria Math"/>
            </w:rPr>
            <m:t>+</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3x</m:t>
              </m:r>
            </m:e>
          </m:func>
          <m:r>
            <w:rPr>
              <w:rFonts w:ascii="Cambria Math" w:hAnsi="Cambria Math"/>
            </w:rPr>
            <m:t xml:space="preserve">=0 </m:t>
          </m:r>
        </m:oMath>
      </m:oMathPara>
    </w:p>
    <w:p w:rsidR="001572BC" w:rsidRPr="001C1AED" w:rsidRDefault="001572BC" w:rsidP="00EC2E07">
      <w:pPr>
        <w:jc w:val="both"/>
      </w:pPr>
      <w:r>
        <w:t>или</w:t>
      </w:r>
    </w:p>
    <w:p w:rsidR="003554F1" w:rsidRPr="001572BC" w:rsidRDefault="00747D72" w:rsidP="001572BC">
      <w:pPr>
        <w:jc w:val="center"/>
      </w:pPr>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m:t>
                </m:r>
                <m:r>
                  <w:rPr>
                    <w:rFonts w:ascii="Cambria Math" w:hAnsi="Cambria Math"/>
                    <w:lang w:val="en-US"/>
                  </w:rPr>
                  <m:t>x</m:t>
                </m:r>
              </m:num>
              <m:den>
                <m:r>
                  <w:rPr>
                    <w:rFonts w:ascii="Cambria Math" w:hAnsi="Cambria Math"/>
                  </w:rPr>
                  <m:t>2</m:t>
                </m:r>
              </m:den>
            </m:f>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 xml:space="preserve">=0,  </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5</m:t>
                        </m:r>
                        <m:r>
                          <w:rPr>
                            <w:rFonts w:ascii="Cambria Math" w:hAnsi="Cambria Math"/>
                            <w:lang w:val="en-US"/>
                          </w:rPr>
                          <m:t>x</m:t>
                        </m:r>
                      </m:num>
                      <m:den>
                        <m:r>
                          <w:rPr>
                            <w:rFonts w:ascii="Cambria Math" w:hAnsi="Cambria Math"/>
                          </w:rPr>
                          <m:t>2</m:t>
                        </m:r>
                      </m:den>
                    </m:f>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 xml:space="preserve">=0,   </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func>
                              <m:funcPr>
                                <m:ctrlPr>
                                  <w:rPr>
                                    <w:rFonts w:ascii="Cambria Math" w:hAnsi="Cambria Math"/>
                                    <w:i/>
                                  </w:rPr>
                                </m:ctrlPr>
                              </m:funcPr>
                              <m:fName>
                                <m:r>
                                  <m:rPr>
                                    <m:sty m:val="p"/>
                                  </m:rPr>
                                  <w:rPr>
                                    <w:rFonts w:ascii="Cambria Math" w:hAnsi="Cambria Math"/>
                                  </w:rPr>
                                  <m:t>cos</m:t>
                                </m:r>
                              </m:fName>
                              <m:e>
                                <m:r>
                                  <w:rPr>
                                    <w:rFonts w:ascii="Cambria Math" w:hAnsi="Cambria Math"/>
                                  </w:rPr>
                                  <m:t>x=0</m:t>
                                </m:r>
                              </m:e>
                            </m:func>
                          </m:e>
                        </m:func>
                      </m:e>
                    </m:func>
                  </m:e>
                </m:func>
                <m:r>
                  <w:rPr>
                    <w:rFonts w:ascii="Cambria Math" w:hAnsi="Cambria Math"/>
                  </w:rPr>
                  <m:t xml:space="preserve"> </m:t>
                </m:r>
              </m:e>
            </m:func>
          </m:e>
        </m:func>
      </m:oMath>
      <w:r w:rsidR="001572BC" w:rsidRPr="001572BC">
        <w:t>.</w:t>
      </w:r>
    </w:p>
    <w:p w:rsidR="00EC2E07" w:rsidRPr="001572BC" w:rsidRDefault="001572BC" w:rsidP="00EC2E07">
      <w:pPr>
        <w:jc w:val="both"/>
      </w:pPr>
      <w:r>
        <w:t xml:space="preserve">Отсюда </w:t>
      </w:r>
      <m:oMath>
        <m:r>
          <w:rPr>
            <w:rFonts w:ascii="Cambria Math" w:hAnsi="Cambria Math"/>
          </w:rPr>
          <m:t>x=</m:t>
        </m:r>
        <m:f>
          <m:fPr>
            <m:ctrlPr>
              <w:rPr>
                <w:rFonts w:ascii="Cambria Math" w:hAnsi="Cambria Math"/>
                <w:i/>
              </w:rPr>
            </m:ctrlPr>
          </m:fPr>
          <m:num>
            <m:r>
              <w:rPr>
                <w:rFonts w:ascii="Cambria Math" w:hAnsi="Cambria Math"/>
              </w:rPr>
              <m:t>2πk</m:t>
            </m:r>
          </m:num>
          <m:den>
            <m:r>
              <w:rPr>
                <w:rFonts w:ascii="Cambria Math" w:hAnsi="Cambria Math"/>
              </w:rPr>
              <m:t>3</m:t>
            </m:r>
          </m:den>
        </m:f>
      </m:oMath>
      <w:r w:rsidRPr="001572BC">
        <w:t xml:space="preserve">, </w:t>
      </w:r>
      <m:oMath>
        <m:r>
          <w:rPr>
            <w:rFonts w:ascii="Cambria Math" w:hAnsi="Cambria Math"/>
          </w:rPr>
          <m:t>x=</m:t>
        </m:r>
        <m:f>
          <m:fPr>
            <m:ctrlPr>
              <w:rPr>
                <w:rFonts w:ascii="Cambria Math" w:hAnsi="Cambria Math"/>
                <w:i/>
              </w:rPr>
            </m:ctrlPr>
          </m:fPr>
          <m:num>
            <m:r>
              <w:rPr>
                <w:rFonts w:ascii="Cambria Math" w:hAnsi="Cambria Math"/>
              </w:rPr>
              <m:t>2πm</m:t>
            </m:r>
          </m:num>
          <m:den>
            <m:r>
              <w:rPr>
                <w:rFonts w:ascii="Cambria Math" w:hAnsi="Cambria Math"/>
              </w:rPr>
              <m:t>5</m:t>
            </m:r>
          </m:den>
        </m:f>
        <m:r>
          <w:rPr>
            <w:rFonts w:ascii="Cambria Math" w:hAnsi="Cambria Math"/>
          </w:rPr>
          <m:t>, x=</m:t>
        </m:r>
        <m:f>
          <m:fPr>
            <m:ctrlPr>
              <w:rPr>
                <w:rFonts w:ascii="Cambria Math" w:hAnsi="Cambria Math"/>
                <w:i/>
              </w:rPr>
            </m:ctrlPr>
          </m:fPr>
          <m:num>
            <m:r>
              <w:rPr>
                <w:rFonts w:ascii="Cambria Math" w:hAnsi="Cambria Math"/>
              </w:rPr>
              <m:t>πl</m:t>
            </m:r>
          </m:num>
          <m:den>
            <m:r>
              <w:rPr>
                <w:rFonts w:ascii="Cambria Math" w:hAnsi="Cambria Math"/>
              </w:rPr>
              <m:t>2</m:t>
            </m:r>
          </m:den>
        </m:f>
      </m:oMath>
      <w:r w:rsidRPr="001572BC">
        <w:t xml:space="preserve">, </w:t>
      </w:r>
      <w:r>
        <w:t xml:space="preserve">где </w:t>
      </w:r>
      <m:oMath>
        <m:r>
          <w:rPr>
            <w:rFonts w:ascii="Cambria Math" w:hAnsi="Cambria Math"/>
          </w:rPr>
          <m:t>k, m, l=0, ±1, ±2,…</m:t>
        </m:r>
      </m:oMath>
    </w:p>
    <w:p w:rsidR="001572BC" w:rsidRPr="001572BC" w:rsidRDefault="001572BC" w:rsidP="00EC2E07">
      <w:pPr>
        <w:jc w:val="both"/>
      </w:pPr>
    </w:p>
    <w:p w:rsidR="001572BC" w:rsidRPr="001572BC" w:rsidRDefault="001572BC" w:rsidP="00EC2E07">
      <w:pPr>
        <w:jc w:val="both"/>
      </w:pPr>
    </w:p>
    <w:p w:rsidR="00E13E08" w:rsidRPr="00541CA0" w:rsidRDefault="00E13E08" w:rsidP="00541CA0">
      <w:pPr>
        <w:jc w:val="both"/>
      </w:pPr>
      <w:r>
        <w:rPr>
          <w:bCs/>
        </w:rPr>
        <w:t xml:space="preserve">5. </w:t>
      </w:r>
      <w:r w:rsidR="00541CA0">
        <w:t xml:space="preserve">У тетраэдра </w:t>
      </w:r>
      <w:r w:rsidR="00541CA0" w:rsidRPr="00541CA0">
        <w:rPr>
          <w:i/>
          <w:lang w:val="en-US"/>
        </w:rPr>
        <w:t>ABCD</w:t>
      </w:r>
      <w:r w:rsidR="00541CA0" w:rsidRPr="00541CA0">
        <w:t xml:space="preserve"> </w:t>
      </w:r>
      <w:r w:rsidR="00541CA0">
        <w:t>все двугранные углы острые, а противоположные ребра попарно равны. Найти сумму косинусов всех двугранных углов тетраэдра.</w:t>
      </w:r>
    </w:p>
    <w:p w:rsidR="00E13E08" w:rsidRDefault="00E13E08" w:rsidP="00E13E08">
      <w:pPr>
        <w:jc w:val="right"/>
      </w:pPr>
      <w:r>
        <w:t>(7 баллов)</w:t>
      </w:r>
    </w:p>
    <w:p w:rsidR="00E13E08" w:rsidRDefault="00E13E08" w:rsidP="00E13E08">
      <w:pPr>
        <w:jc w:val="center"/>
        <w:rPr>
          <w:b/>
          <w:bCs/>
          <w:szCs w:val="22"/>
        </w:rPr>
      </w:pPr>
      <w:r>
        <w:rPr>
          <w:b/>
          <w:bCs/>
          <w:szCs w:val="22"/>
        </w:rPr>
        <w:t>Решение:</w:t>
      </w:r>
    </w:p>
    <w:p w:rsidR="00541CA0" w:rsidRDefault="00541CA0" w:rsidP="00541CA0">
      <w:pPr>
        <w:jc w:val="center"/>
      </w:pPr>
    </w:p>
    <w:p w:rsidR="00541CA0" w:rsidRDefault="00541CA0" w:rsidP="00541CA0">
      <w:r>
        <w:t xml:space="preserve">Очевидно, все грани тетраэдра равны, обозначим через </w:t>
      </w:r>
      <w:r w:rsidRPr="00541CA0">
        <w:rPr>
          <w:i/>
          <w:lang w:val="en-US"/>
        </w:rPr>
        <w:t>S</w:t>
      </w:r>
      <w:r>
        <w:t xml:space="preserve"> площадь грани. Примем одну из них за основание и спроецируем на нее три остальные – они покроют ее. Отсюда</w:t>
      </w:r>
    </w:p>
    <w:p w:rsidR="00541CA0" w:rsidRDefault="00541CA0" w:rsidP="00541CA0">
      <w:pPr>
        <w:jc w:val="center"/>
      </w:pPr>
      <m:oMath>
        <m:r>
          <w:rPr>
            <w:rFonts w:ascii="Cambria Math" w:hAnsi="Cambria Math"/>
          </w:rPr>
          <m:t>S=S</m:t>
        </m:r>
        <m:func>
          <m:funcPr>
            <m:ctrlPr>
              <w:rPr>
                <w:rFonts w:ascii="Cambria Math" w:hAnsi="Cambria Math"/>
                <w:i/>
              </w:rPr>
            </m:ctrlPr>
          </m:funcPr>
          <m:fName>
            <m:r>
              <m:rPr>
                <m:sty m:val="p"/>
              </m:rPr>
              <w:rPr>
                <w:rFonts w:ascii="Cambria Math" w:hAnsi="Cambria Math"/>
              </w:rPr>
              <m:t>cos</m:t>
            </m:r>
          </m:fName>
          <m:e>
            <m:r>
              <w:rPr>
                <w:rFonts w:ascii="Cambria Math" w:hAnsi="Cambria Math"/>
              </w:rPr>
              <m:t>α+S</m:t>
            </m:r>
            <m:func>
              <m:funcPr>
                <m:ctrlPr>
                  <w:rPr>
                    <w:rFonts w:ascii="Cambria Math" w:hAnsi="Cambria Math"/>
                    <w:i/>
                  </w:rPr>
                </m:ctrlPr>
              </m:funcPr>
              <m:fName>
                <m:r>
                  <m:rPr>
                    <m:sty m:val="p"/>
                  </m:rPr>
                  <w:rPr>
                    <w:rFonts w:ascii="Cambria Math" w:hAnsi="Cambria Math"/>
                  </w:rPr>
                  <m:t>cos</m:t>
                </m:r>
              </m:fName>
              <m:e>
                <m:r>
                  <w:rPr>
                    <w:rFonts w:ascii="Cambria Math" w:hAnsi="Cambria Math"/>
                  </w:rPr>
                  <m:t>β+S</m:t>
                </m:r>
                <m:func>
                  <m:funcPr>
                    <m:ctrlPr>
                      <w:rPr>
                        <w:rFonts w:ascii="Cambria Math" w:hAnsi="Cambria Math"/>
                        <w:i/>
                      </w:rPr>
                    </m:ctrlPr>
                  </m:funcPr>
                  <m:fName>
                    <m:r>
                      <m:rPr>
                        <m:sty m:val="p"/>
                      </m:rPr>
                      <w:rPr>
                        <w:rFonts w:ascii="Cambria Math" w:hAnsi="Cambria Math"/>
                      </w:rPr>
                      <m:t>cos</m:t>
                    </m:r>
                  </m:fName>
                  <m:e>
                    <m:r>
                      <w:rPr>
                        <w:rFonts w:ascii="Cambria Math" w:hAnsi="Cambria Math"/>
                      </w:rPr>
                      <m:t>γ⇒</m:t>
                    </m:r>
                  </m:e>
                </m:func>
              </m:e>
            </m:func>
          </m:e>
        </m:func>
        <m:func>
          <m:funcPr>
            <m:ctrlPr>
              <w:rPr>
                <w:rFonts w:ascii="Cambria Math" w:hAnsi="Cambria Math"/>
                <w:i/>
              </w:rPr>
            </m:ctrlPr>
          </m:funcPr>
          <m:fName>
            <m:r>
              <m:rPr>
                <m:sty m:val="p"/>
              </m:rPr>
              <w:rPr>
                <w:rFonts w:ascii="Cambria Math" w:hAnsi="Cambria Math"/>
              </w:rPr>
              <m:t>cos</m:t>
            </m:r>
          </m:fName>
          <m:e>
            <m:r>
              <w:rPr>
                <w:rFonts w:ascii="Cambria Math" w:hAnsi="Cambria Math"/>
              </w:rPr>
              <m:t>α+</m:t>
            </m:r>
            <m:func>
              <m:funcPr>
                <m:ctrlPr>
                  <w:rPr>
                    <w:rFonts w:ascii="Cambria Math" w:hAnsi="Cambria Math"/>
                    <w:i/>
                  </w:rPr>
                </m:ctrlPr>
              </m:funcPr>
              <m:fName>
                <m:r>
                  <m:rPr>
                    <m:sty m:val="p"/>
                  </m:rPr>
                  <w:rPr>
                    <w:rFonts w:ascii="Cambria Math" w:hAnsi="Cambria Math"/>
                  </w:rPr>
                  <m:t>cos</m:t>
                </m:r>
              </m:fName>
              <m:e>
                <m:r>
                  <w:rPr>
                    <w:rFonts w:ascii="Cambria Math" w:hAnsi="Cambria Math"/>
                  </w:rPr>
                  <m:t>β+</m:t>
                </m:r>
                <m:func>
                  <m:funcPr>
                    <m:ctrlPr>
                      <w:rPr>
                        <w:rFonts w:ascii="Cambria Math" w:hAnsi="Cambria Math"/>
                        <w:i/>
                      </w:rPr>
                    </m:ctrlPr>
                  </m:funcPr>
                  <m:fName>
                    <m:r>
                      <m:rPr>
                        <m:sty m:val="p"/>
                      </m:rPr>
                      <w:rPr>
                        <w:rFonts w:ascii="Cambria Math" w:hAnsi="Cambria Math"/>
                      </w:rPr>
                      <m:t>cos</m:t>
                    </m:r>
                  </m:fName>
                  <m:e>
                    <m:r>
                      <w:rPr>
                        <w:rFonts w:ascii="Cambria Math" w:hAnsi="Cambria Math"/>
                      </w:rPr>
                      <m:t>γ</m:t>
                    </m:r>
                  </m:e>
                </m:func>
              </m:e>
            </m:func>
          </m:e>
        </m:func>
        <m:r>
          <w:rPr>
            <w:rFonts w:ascii="Cambria Math" w:hAnsi="Cambria Math"/>
          </w:rPr>
          <m:t>=1</m:t>
        </m:r>
      </m:oMath>
      <w:r w:rsidRPr="00541CA0">
        <w:rPr>
          <w:i/>
        </w:rPr>
        <w:t>,</w:t>
      </w:r>
    </w:p>
    <w:p w:rsidR="00541CA0" w:rsidRPr="00541CA0" w:rsidRDefault="00541CA0" w:rsidP="00541CA0">
      <w:pPr>
        <w:jc w:val="both"/>
        <w:rPr>
          <w:i/>
        </w:rPr>
      </w:pPr>
      <w:r>
        <w:t xml:space="preserve">Где </w:t>
      </w:r>
      <m:oMath>
        <m:r>
          <w:rPr>
            <w:rFonts w:ascii="Cambria Math" w:hAnsi="Cambria Math"/>
          </w:rPr>
          <m:t xml:space="preserve">α, </m:t>
        </m:r>
        <m:r>
          <w:rPr>
            <w:rFonts w:ascii="Cambria Math" w:hAnsi="Cambria Math"/>
            <w:lang w:val="en-US"/>
          </w:rPr>
          <m:t>β</m:t>
        </m:r>
        <m:r>
          <w:rPr>
            <w:rFonts w:ascii="Cambria Math" w:hAnsi="Cambria Math"/>
          </w:rPr>
          <m:t xml:space="preserve">, </m:t>
        </m:r>
        <m:r>
          <w:rPr>
            <w:rFonts w:ascii="Cambria Math" w:hAnsi="Cambria Math"/>
            <w:lang w:val="en-US"/>
          </w:rPr>
          <m:t>γ</m:t>
        </m:r>
        <m:r>
          <w:rPr>
            <w:rFonts w:ascii="Cambria Math" w:hAnsi="Cambria Math"/>
          </w:rPr>
          <m:t>-</m:t>
        </m:r>
      </m:oMath>
      <w:r>
        <w:t>двугранные углы при основании. Отсюда легко следует, что сумма косинусов всех двугранных углов равна 2.</w:t>
      </w:r>
    </w:p>
    <w:p w:rsidR="00E13E08" w:rsidRDefault="00E13E08" w:rsidP="00E13E08">
      <w:pPr>
        <w:jc w:val="both"/>
        <w:rPr>
          <w:b/>
          <w:bCs/>
        </w:rPr>
      </w:pPr>
    </w:p>
    <w:p w:rsidR="00E13E08" w:rsidRDefault="00E13E08" w:rsidP="00E13E08">
      <w:pPr>
        <w:jc w:val="both"/>
      </w:pPr>
      <w:r>
        <w:rPr>
          <w:b/>
          <w:bCs/>
        </w:rPr>
        <w:t xml:space="preserve">Ответ: </w:t>
      </w:r>
      <w:r w:rsidR="00541CA0">
        <w:t>2.</w:t>
      </w:r>
    </w:p>
    <w:p w:rsidR="005A222A" w:rsidRDefault="005A222A"/>
    <w:sectPr w:rsidR="005A222A" w:rsidSect="005A2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13E08"/>
    <w:rsid w:val="00075A76"/>
    <w:rsid w:val="00117939"/>
    <w:rsid w:val="001572BC"/>
    <w:rsid w:val="0016204C"/>
    <w:rsid w:val="001C1AED"/>
    <w:rsid w:val="002E5246"/>
    <w:rsid w:val="00333A54"/>
    <w:rsid w:val="003554F1"/>
    <w:rsid w:val="003A6A65"/>
    <w:rsid w:val="00462B02"/>
    <w:rsid w:val="00541CA0"/>
    <w:rsid w:val="005A222A"/>
    <w:rsid w:val="007112AA"/>
    <w:rsid w:val="00747D72"/>
    <w:rsid w:val="0094075A"/>
    <w:rsid w:val="009473CF"/>
    <w:rsid w:val="009F4C25"/>
    <w:rsid w:val="00A000A6"/>
    <w:rsid w:val="00A71D9B"/>
    <w:rsid w:val="00B01004"/>
    <w:rsid w:val="00C704B0"/>
    <w:rsid w:val="00C7392A"/>
    <w:rsid w:val="00E13E08"/>
    <w:rsid w:val="00EC2E07"/>
    <w:rsid w:val="00EF4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3E08"/>
    <w:pPr>
      <w:keepNext/>
      <w:spacing w:line="360" w:lineRule="auto"/>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3E08"/>
    <w:rPr>
      <w:rFonts w:ascii="Times New Roman" w:eastAsia="Times New Roman" w:hAnsi="Times New Roman" w:cs="Times New Roman"/>
      <w:b/>
      <w:sz w:val="24"/>
      <w:szCs w:val="24"/>
      <w:lang w:eastAsia="ru-RU"/>
    </w:rPr>
  </w:style>
  <w:style w:type="paragraph" w:styleId="a3">
    <w:name w:val="Body Text"/>
    <w:basedOn w:val="a"/>
    <w:link w:val="a4"/>
    <w:semiHidden/>
    <w:unhideWhenUsed/>
    <w:rsid w:val="00E13E08"/>
    <w:pPr>
      <w:jc w:val="both"/>
    </w:pPr>
    <w:rPr>
      <w:bCs/>
    </w:rPr>
  </w:style>
  <w:style w:type="character" w:customStyle="1" w:styleId="a4">
    <w:name w:val="Основной текст Знак"/>
    <w:basedOn w:val="a0"/>
    <w:link w:val="a3"/>
    <w:semiHidden/>
    <w:rsid w:val="00E13E08"/>
    <w:rPr>
      <w:rFonts w:ascii="Times New Roman" w:eastAsia="Times New Roman" w:hAnsi="Times New Roman" w:cs="Times New Roman"/>
      <w:bCs/>
      <w:sz w:val="24"/>
      <w:szCs w:val="24"/>
      <w:lang w:eastAsia="ru-RU"/>
    </w:rPr>
  </w:style>
  <w:style w:type="paragraph" w:styleId="2">
    <w:name w:val="Body Text 2"/>
    <w:basedOn w:val="a"/>
    <w:link w:val="20"/>
    <w:semiHidden/>
    <w:unhideWhenUsed/>
    <w:rsid w:val="00E13E08"/>
    <w:pPr>
      <w:jc w:val="both"/>
    </w:pPr>
    <w:rPr>
      <w:sz w:val="28"/>
    </w:rPr>
  </w:style>
  <w:style w:type="character" w:customStyle="1" w:styleId="20">
    <w:name w:val="Основной текст 2 Знак"/>
    <w:basedOn w:val="a0"/>
    <w:link w:val="2"/>
    <w:semiHidden/>
    <w:rsid w:val="00E13E08"/>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E13E08"/>
    <w:rPr>
      <w:rFonts w:ascii="Tahoma" w:hAnsi="Tahoma" w:cs="Tahoma"/>
      <w:sz w:val="16"/>
      <w:szCs w:val="16"/>
    </w:rPr>
  </w:style>
  <w:style w:type="character" w:customStyle="1" w:styleId="a6">
    <w:name w:val="Текст выноски Знак"/>
    <w:basedOn w:val="a0"/>
    <w:link w:val="a5"/>
    <w:uiPriority w:val="99"/>
    <w:semiHidden/>
    <w:rsid w:val="00E13E08"/>
    <w:rPr>
      <w:rFonts w:ascii="Tahoma" w:eastAsia="Times New Roman" w:hAnsi="Tahoma" w:cs="Tahoma"/>
      <w:sz w:val="16"/>
      <w:szCs w:val="16"/>
      <w:lang w:eastAsia="ru-RU"/>
    </w:rPr>
  </w:style>
  <w:style w:type="character" w:styleId="a7">
    <w:name w:val="Placeholder Text"/>
    <w:basedOn w:val="a0"/>
    <w:uiPriority w:val="99"/>
    <w:semiHidden/>
    <w:rsid w:val="00EC2E07"/>
    <w:rPr>
      <w:color w:val="808080"/>
    </w:rPr>
  </w:style>
  <w:style w:type="character" w:customStyle="1" w:styleId="apple-converted-space">
    <w:name w:val="apple-converted-space"/>
    <w:basedOn w:val="a0"/>
    <w:rsid w:val="00117939"/>
  </w:style>
</w:styles>
</file>

<file path=word/webSettings.xml><?xml version="1.0" encoding="utf-8"?>
<w:webSettings xmlns:r="http://schemas.openxmlformats.org/officeDocument/2006/relationships" xmlns:w="http://schemas.openxmlformats.org/wordprocessingml/2006/main">
  <w:divs>
    <w:div w:id="8833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ТОГИРРО</dc:creator>
  <cp:lastModifiedBy>Митрич</cp:lastModifiedBy>
  <cp:revision>8</cp:revision>
  <dcterms:created xsi:type="dcterms:W3CDTF">2014-10-09T13:31:00Z</dcterms:created>
  <dcterms:modified xsi:type="dcterms:W3CDTF">2014-10-13T11:42:00Z</dcterms:modified>
</cp:coreProperties>
</file>