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C62" w:rsidRDefault="003F1C62" w:rsidP="003F1C62">
      <w:pPr>
        <w:jc w:val="center"/>
        <w:rPr>
          <w:bCs/>
        </w:rPr>
      </w:pPr>
      <w:r>
        <w:rPr>
          <w:bCs/>
        </w:rPr>
        <w:t>Всероссийская олимпиада по математике 201</w:t>
      </w:r>
      <w:r w:rsidR="003A3C48" w:rsidRPr="003A3C48">
        <w:rPr>
          <w:bCs/>
        </w:rPr>
        <w:t>4</w:t>
      </w:r>
      <w:r>
        <w:rPr>
          <w:bCs/>
        </w:rPr>
        <w:t>-201</w:t>
      </w:r>
      <w:r w:rsidR="003A3C48" w:rsidRPr="00D32185">
        <w:rPr>
          <w:bCs/>
        </w:rPr>
        <w:t>5</w:t>
      </w:r>
      <w:r>
        <w:rPr>
          <w:bCs/>
        </w:rPr>
        <w:t xml:space="preserve"> учебного года</w:t>
      </w:r>
    </w:p>
    <w:p w:rsidR="003F1C62" w:rsidRDefault="003F1C62" w:rsidP="003F1C62">
      <w:pPr>
        <w:jc w:val="center"/>
        <w:rPr>
          <w:bCs/>
        </w:rPr>
      </w:pPr>
      <w:r>
        <w:rPr>
          <w:bCs/>
        </w:rPr>
        <w:t>Муниципальный этап</w:t>
      </w:r>
    </w:p>
    <w:p w:rsidR="003F1C62" w:rsidRDefault="003F1C62" w:rsidP="003F1C62">
      <w:pPr>
        <w:pStyle w:val="1"/>
        <w:spacing w:line="240" w:lineRule="auto"/>
      </w:pPr>
      <w:r>
        <w:t>Решения</w:t>
      </w:r>
    </w:p>
    <w:p w:rsidR="003F1C62" w:rsidRDefault="003F1C62" w:rsidP="003F1C62">
      <w:pPr>
        <w:jc w:val="center"/>
        <w:rPr>
          <w:bCs/>
        </w:rPr>
      </w:pPr>
    </w:p>
    <w:p w:rsidR="003F1C62" w:rsidRDefault="003F1C62" w:rsidP="003F1C62">
      <w:pPr>
        <w:jc w:val="center"/>
        <w:rPr>
          <w:bCs/>
        </w:rPr>
      </w:pPr>
      <w:r>
        <w:rPr>
          <w:bCs/>
        </w:rPr>
        <w:t xml:space="preserve">8 класс </w:t>
      </w:r>
    </w:p>
    <w:p w:rsidR="003F1C62" w:rsidRDefault="003F1C62" w:rsidP="003F1C62">
      <w:pPr>
        <w:jc w:val="center"/>
        <w:rPr>
          <w:bCs/>
        </w:rPr>
      </w:pPr>
    </w:p>
    <w:p w:rsidR="00C470F7" w:rsidRPr="00C470F7" w:rsidRDefault="003F1C62" w:rsidP="00B47C55">
      <w:pPr>
        <w:pStyle w:val="a6"/>
        <w:jc w:val="both"/>
      </w:pPr>
      <w:r w:rsidRPr="00C470F7">
        <w:t xml:space="preserve">1. </w:t>
      </w:r>
      <w:r w:rsidR="00C470F7" w:rsidRPr="00C470F7">
        <w:t>Что больше: сумма всех цифр всех четырехзначных чисел или сумма всех цифр всех делящихся на 9 пятизначных чисел?</w:t>
      </w:r>
    </w:p>
    <w:p w:rsidR="003F1C62" w:rsidRDefault="003F1C62" w:rsidP="003F1C62">
      <w:pPr>
        <w:jc w:val="right"/>
      </w:pPr>
      <w:r>
        <w:t>(7 баллов)</w:t>
      </w:r>
    </w:p>
    <w:p w:rsidR="00C470F7" w:rsidRDefault="00C470F7" w:rsidP="003F1C62">
      <w:pPr>
        <w:jc w:val="right"/>
      </w:pPr>
    </w:p>
    <w:p w:rsidR="003F1C62" w:rsidRDefault="003F1C62" w:rsidP="003F1C62">
      <w:pPr>
        <w:jc w:val="center"/>
        <w:rPr>
          <w:b/>
          <w:szCs w:val="22"/>
        </w:rPr>
      </w:pPr>
      <w:r>
        <w:rPr>
          <w:b/>
          <w:szCs w:val="22"/>
        </w:rPr>
        <w:t xml:space="preserve">Решение: </w:t>
      </w:r>
    </w:p>
    <w:p w:rsidR="00C470F7" w:rsidRPr="00C470F7" w:rsidRDefault="00C470F7" w:rsidP="00C470F7">
      <w:pPr>
        <w:pStyle w:val="a6"/>
        <w:jc w:val="both"/>
      </w:pPr>
      <w:r w:rsidRPr="00C470F7">
        <w:t>К каждому четырехзначному числу можно приписать справа цифру так, что получится пятизначное число, делящееся на 9. Значит сумма всех цифр всех пятизначных чисел, делящихся на 9, содержит сумму всех цифр всех четырехзначных чисел и, следовательно, она больше.</w:t>
      </w:r>
    </w:p>
    <w:p w:rsidR="00C42A58" w:rsidRPr="00C42A58" w:rsidRDefault="00C42A58" w:rsidP="00C42A58">
      <w:pPr>
        <w:pStyle w:val="a6"/>
        <w:jc w:val="both"/>
      </w:pPr>
    </w:p>
    <w:p w:rsidR="007121CA" w:rsidRPr="00C42A58" w:rsidRDefault="003F1C62" w:rsidP="007121CA">
      <w:pPr>
        <w:pStyle w:val="a6"/>
        <w:jc w:val="both"/>
      </w:pPr>
      <w:r>
        <w:t xml:space="preserve">2. </w:t>
      </w:r>
      <w:r w:rsidR="007121CA" w:rsidRPr="007121CA">
        <w:t>На некоторых клетках шахматной доски лежит по конфете. Известно, что в каждой строке, в каждом столбце и в каждой диагонали (любой длины, даже состоящей из одной клетки) лежит чётное количество конфет (возможно, ни одной). Какое максимальное количество конфет может лежать на доске?</w:t>
      </w:r>
    </w:p>
    <w:p w:rsidR="003F1C62" w:rsidRDefault="003F1C62" w:rsidP="007121CA">
      <w:pPr>
        <w:pStyle w:val="a6"/>
        <w:jc w:val="right"/>
      </w:pPr>
      <w:r>
        <w:t>(7 баллов)</w:t>
      </w:r>
    </w:p>
    <w:p w:rsidR="003F1C62" w:rsidRDefault="003F1C62" w:rsidP="003F1C62">
      <w:pPr>
        <w:jc w:val="center"/>
        <w:rPr>
          <w:b/>
          <w:bCs/>
        </w:rPr>
      </w:pPr>
      <w:r>
        <w:rPr>
          <w:b/>
          <w:bCs/>
        </w:rPr>
        <w:t>Решение:</w:t>
      </w:r>
    </w:p>
    <w:p w:rsidR="007121CA" w:rsidRPr="00C42A58" w:rsidRDefault="007121CA" w:rsidP="007121CA">
      <w:pPr>
        <w:pStyle w:val="a6"/>
        <w:jc w:val="both"/>
      </w:pPr>
      <w:r w:rsidRPr="007121CA">
        <w:t>Среди диагоналей доски есть такие, которые содержат нечётное количество клеток. Таких диагоналей 16: восемь белых и столько же чёрных. На каждой такой диагонали есть хотя бы одна пустая клетка, при этом никакие две диагонали общих клеток не имеют. Таким образом, пустых клеток не менее шестнадцати. Следовательно, клеток с конфетами не более 48. Пример для 48 конфет приведён на рисунке.</w:t>
      </w:r>
    </w:p>
    <w:p w:rsidR="007121CA" w:rsidRDefault="007121CA" w:rsidP="007121CA">
      <w:pPr>
        <w:pStyle w:val="a6"/>
        <w:jc w:val="center"/>
        <w:rPr>
          <w:lang w:val="en-US"/>
        </w:rPr>
      </w:pPr>
      <w:r w:rsidRPr="007121CA">
        <w:rPr>
          <w:noProof/>
        </w:rPr>
        <w:drawing>
          <wp:inline distT="0" distB="0" distL="0" distR="0">
            <wp:extent cx="1447800" cy="1447800"/>
            <wp:effectExtent l="19050" t="0" r="0" b="0"/>
            <wp:docPr id="1" name="Рисунок 7" descr="http://problems.ru/show_document.php?id=1633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oblems.ru/show_document.php?id=1633568"/>
                    <pic:cNvPicPr>
                      <a:picLocks noChangeAspect="1" noChangeArrowheads="1"/>
                    </pic:cNvPicPr>
                  </pic:nvPicPr>
                  <pic:blipFill>
                    <a:blip r:embed="rId4" cstate="print"/>
                    <a:srcRect/>
                    <a:stretch>
                      <a:fillRect/>
                    </a:stretch>
                  </pic:blipFill>
                  <pic:spPr bwMode="auto">
                    <a:xfrm>
                      <a:off x="0" y="0"/>
                      <a:ext cx="1447800" cy="1447800"/>
                    </a:xfrm>
                    <a:prstGeom prst="rect">
                      <a:avLst/>
                    </a:prstGeom>
                    <a:noFill/>
                    <a:ln w="9525">
                      <a:noFill/>
                      <a:miter lim="800000"/>
                      <a:headEnd/>
                      <a:tailEnd/>
                    </a:ln>
                  </pic:spPr>
                </pic:pic>
              </a:graphicData>
            </a:graphic>
          </wp:inline>
        </w:drawing>
      </w:r>
    </w:p>
    <w:p w:rsidR="007121CA" w:rsidRDefault="007121CA" w:rsidP="007121CA">
      <w:pPr>
        <w:pStyle w:val="a6"/>
        <w:jc w:val="both"/>
        <w:rPr>
          <w:lang w:val="en-US"/>
        </w:rPr>
      </w:pPr>
    </w:p>
    <w:p w:rsidR="007121CA" w:rsidRPr="007121CA" w:rsidRDefault="007121CA" w:rsidP="007121CA">
      <w:pPr>
        <w:pStyle w:val="a6"/>
        <w:jc w:val="both"/>
      </w:pPr>
      <w:r w:rsidRPr="007121CA">
        <w:t xml:space="preserve">3. </w:t>
      </w:r>
      <w:r w:rsidR="00FF2FEA">
        <w:t>Две</w:t>
      </w:r>
      <w:r w:rsidRPr="0056760F">
        <w:t xml:space="preserve">надцать </w:t>
      </w:r>
      <w:r w:rsidR="00FF2FEA">
        <w:t>хоккей</w:t>
      </w:r>
      <w:r w:rsidRPr="0056760F">
        <w:t xml:space="preserve">ных команд из </w:t>
      </w:r>
      <w:r w:rsidR="00FF2FEA">
        <w:t>две</w:t>
      </w:r>
      <w:r w:rsidRPr="0056760F">
        <w:t xml:space="preserve">надцати </w:t>
      </w:r>
      <w:r w:rsidR="00FF2FEA">
        <w:t>городов</w:t>
      </w:r>
      <w:r w:rsidRPr="0056760F">
        <w:t xml:space="preserve"> провели турнир – каждая команда сыграла с каждой из остальных по одному матчу. Могло ли оказаться так, что каждая команда сыграла во всех </w:t>
      </w:r>
      <w:r w:rsidR="00FF2FEA">
        <w:t>городах, кроме своего</w:t>
      </w:r>
      <w:r w:rsidRPr="0056760F">
        <w:t>?</w:t>
      </w:r>
    </w:p>
    <w:p w:rsidR="003F1C62" w:rsidRDefault="003F1C62" w:rsidP="007121CA">
      <w:pPr>
        <w:pStyle w:val="a6"/>
        <w:jc w:val="right"/>
      </w:pPr>
      <w:r>
        <w:t>(7 баллов)</w:t>
      </w:r>
    </w:p>
    <w:p w:rsidR="003F1C62" w:rsidRPr="007121CA" w:rsidRDefault="003F1C62" w:rsidP="007121CA">
      <w:pPr>
        <w:pStyle w:val="a6"/>
        <w:jc w:val="center"/>
        <w:rPr>
          <w:b/>
        </w:rPr>
      </w:pPr>
      <w:r w:rsidRPr="007121CA">
        <w:rPr>
          <w:b/>
        </w:rPr>
        <w:lastRenderedPageBreak/>
        <w:t>Решение:</w:t>
      </w:r>
    </w:p>
    <w:p w:rsidR="00B47C55" w:rsidRPr="00FF2FEA" w:rsidRDefault="00B47C55" w:rsidP="003F1C62">
      <w:pPr>
        <w:jc w:val="both"/>
      </w:pPr>
      <w:r w:rsidRPr="0056760F">
        <w:t>Предположим, что такое возможно. Поскольку каждая команда провела 1</w:t>
      </w:r>
      <w:r w:rsidR="00FF2FEA">
        <w:t>1</w:t>
      </w:r>
      <w:r w:rsidRPr="0056760F">
        <w:t xml:space="preserve"> матчей и играла в каждо</w:t>
      </w:r>
      <w:r w:rsidR="00FF2FEA">
        <w:t>м</w:t>
      </w:r>
      <w:r w:rsidRPr="0056760F">
        <w:t xml:space="preserve"> </w:t>
      </w:r>
      <w:r w:rsidR="00FF2FEA">
        <w:t>городе</w:t>
      </w:r>
      <w:r w:rsidRPr="0056760F">
        <w:t>, кроме свое</w:t>
      </w:r>
      <w:r w:rsidR="00FF2FEA">
        <w:t>го</w:t>
      </w:r>
      <w:r w:rsidRPr="0056760F">
        <w:t>, то в каждо</w:t>
      </w:r>
      <w:r w:rsidR="00FF2FEA">
        <w:t>м</w:t>
      </w:r>
      <w:r w:rsidRPr="0056760F">
        <w:t xml:space="preserve"> чужо</w:t>
      </w:r>
      <w:r w:rsidR="00FF2FEA">
        <w:t>м</w:t>
      </w:r>
      <w:r w:rsidRPr="0056760F">
        <w:t xml:space="preserve"> </w:t>
      </w:r>
      <w:r w:rsidR="00FF2FEA">
        <w:t>городе</w:t>
      </w:r>
      <w:r w:rsidRPr="0056760F">
        <w:t xml:space="preserve"> она провела ровно по одной игре. Тогда в каждо</w:t>
      </w:r>
      <w:r w:rsidR="00FF2FEA">
        <w:t>м</w:t>
      </w:r>
      <w:r w:rsidRPr="0056760F">
        <w:t xml:space="preserve"> </w:t>
      </w:r>
      <w:r w:rsidR="00FF2FEA">
        <w:t>городе</w:t>
      </w:r>
      <w:r w:rsidRPr="0056760F">
        <w:t xml:space="preserve"> побывало по одному разу ровно 1</w:t>
      </w:r>
      <w:r w:rsidR="00FF2FEA">
        <w:t>1</w:t>
      </w:r>
      <w:r w:rsidRPr="0056760F">
        <w:t xml:space="preserve"> команд. Но в каждом матче участвуют две команды, поэтому количество команд, сыгравших в каждо</w:t>
      </w:r>
      <w:r w:rsidR="00FF2FEA">
        <w:t>м</w:t>
      </w:r>
      <w:r w:rsidRPr="0056760F">
        <w:t xml:space="preserve"> </w:t>
      </w:r>
      <w:r w:rsidR="00FF2FEA">
        <w:t>город</w:t>
      </w:r>
      <w:r w:rsidRPr="0056760F">
        <w:t>е, должно быть чётным. Противоречие.</w:t>
      </w:r>
    </w:p>
    <w:p w:rsidR="00B47C55" w:rsidRPr="00FF2FEA" w:rsidRDefault="00B47C55" w:rsidP="003F1C62">
      <w:pPr>
        <w:jc w:val="both"/>
      </w:pPr>
    </w:p>
    <w:p w:rsidR="00B47C55" w:rsidRDefault="00B47C55" w:rsidP="00B47C55">
      <w:pPr>
        <w:jc w:val="both"/>
      </w:pPr>
      <w:r>
        <w:rPr>
          <w:b/>
        </w:rPr>
        <w:t>Ответ:</w:t>
      </w:r>
      <w:r>
        <w:t xml:space="preserve"> не могло.</w:t>
      </w:r>
    </w:p>
    <w:p w:rsidR="00B47C55" w:rsidRDefault="00B47C55" w:rsidP="003F1C62">
      <w:pPr>
        <w:jc w:val="both"/>
      </w:pPr>
    </w:p>
    <w:p w:rsidR="001E159E" w:rsidRPr="001E159E" w:rsidRDefault="001E159E" w:rsidP="003F1C62">
      <w:pPr>
        <w:jc w:val="both"/>
      </w:pPr>
    </w:p>
    <w:p w:rsidR="000F544A" w:rsidRDefault="000F544A" w:rsidP="003F1C62">
      <w:pPr>
        <w:jc w:val="both"/>
      </w:pPr>
      <w:r>
        <w:t>4.</w:t>
      </w:r>
      <w:r w:rsidRPr="0056760F">
        <w:t xml:space="preserve">Точки </w:t>
      </w:r>
      <w:r w:rsidRPr="000F544A">
        <w:rPr>
          <w:i/>
        </w:rPr>
        <w:t>M</w:t>
      </w:r>
      <w:r w:rsidRPr="0056760F">
        <w:t xml:space="preserve"> и </w:t>
      </w:r>
      <w:r w:rsidRPr="000F544A">
        <w:rPr>
          <w:i/>
        </w:rPr>
        <w:t>N</w:t>
      </w:r>
      <w:r w:rsidRPr="0056760F">
        <w:t xml:space="preserve"> выбраны на сторонах </w:t>
      </w:r>
      <w:r w:rsidRPr="000F544A">
        <w:rPr>
          <w:i/>
        </w:rPr>
        <w:t>BC</w:t>
      </w:r>
      <w:r w:rsidRPr="0056760F">
        <w:t xml:space="preserve"> и </w:t>
      </w:r>
      <w:r w:rsidRPr="000F544A">
        <w:rPr>
          <w:i/>
        </w:rPr>
        <w:t>CD</w:t>
      </w:r>
      <w:r w:rsidRPr="0056760F">
        <w:t xml:space="preserve"> квадрата </w:t>
      </w:r>
      <w:r w:rsidRPr="000F544A">
        <w:rPr>
          <w:i/>
        </w:rPr>
        <w:t>ABCD</w:t>
      </w:r>
      <w:r w:rsidRPr="0056760F">
        <w:t xml:space="preserve"> так, что лучи </w:t>
      </w:r>
      <w:r w:rsidRPr="000F544A">
        <w:rPr>
          <w:i/>
        </w:rPr>
        <w:t>AM</w:t>
      </w:r>
      <w:r w:rsidRPr="0056760F">
        <w:t xml:space="preserve"> и </w:t>
      </w:r>
      <w:r w:rsidRPr="000F544A">
        <w:rPr>
          <w:i/>
        </w:rPr>
        <w:t>AN</w:t>
      </w:r>
      <w:r w:rsidRPr="0056760F">
        <w:t xml:space="preserve"> делят угол </w:t>
      </w:r>
      <w:r w:rsidRPr="000F544A">
        <w:rPr>
          <w:i/>
        </w:rPr>
        <w:t>BAD</w:t>
      </w:r>
      <w:r w:rsidRPr="0056760F">
        <w:t xml:space="preserve"> на три равные части. Высота </w:t>
      </w:r>
      <w:r w:rsidRPr="000F544A">
        <w:rPr>
          <w:i/>
        </w:rPr>
        <w:t>ME</w:t>
      </w:r>
      <w:r w:rsidRPr="0056760F">
        <w:t xml:space="preserve"> треугольника </w:t>
      </w:r>
      <w:r w:rsidRPr="000F544A">
        <w:rPr>
          <w:i/>
        </w:rPr>
        <w:t>AMN</w:t>
      </w:r>
      <w:r w:rsidRPr="0056760F">
        <w:t xml:space="preserve"> продолжена до пересечения с отрезком </w:t>
      </w:r>
      <w:r w:rsidRPr="000F544A">
        <w:rPr>
          <w:i/>
        </w:rPr>
        <w:t>CD</w:t>
      </w:r>
      <w:r w:rsidRPr="0056760F">
        <w:t xml:space="preserve"> в точке </w:t>
      </w:r>
      <w:r w:rsidRPr="000F544A">
        <w:rPr>
          <w:i/>
        </w:rPr>
        <w:t>F</w:t>
      </w:r>
      <w:r w:rsidRPr="0056760F">
        <w:t xml:space="preserve">. Докажите, что треугольник </w:t>
      </w:r>
      <w:r w:rsidRPr="000F544A">
        <w:rPr>
          <w:i/>
        </w:rPr>
        <w:t>DEF</w:t>
      </w:r>
      <w:r w:rsidRPr="0056760F">
        <w:t xml:space="preserve"> равнобедренный.</w:t>
      </w:r>
    </w:p>
    <w:p w:rsidR="000F544A" w:rsidRDefault="000F544A" w:rsidP="003F1C62">
      <w:pPr>
        <w:jc w:val="both"/>
      </w:pPr>
    </w:p>
    <w:p w:rsidR="000F544A" w:rsidRDefault="000F544A" w:rsidP="000F544A">
      <w:pPr>
        <w:jc w:val="right"/>
      </w:pPr>
      <w:r>
        <w:t>(7 баллов)</w:t>
      </w:r>
    </w:p>
    <w:p w:rsidR="000F544A" w:rsidRDefault="000F544A" w:rsidP="000F544A">
      <w:pPr>
        <w:jc w:val="right"/>
      </w:pPr>
    </w:p>
    <w:p w:rsidR="000F544A" w:rsidRDefault="000F544A" w:rsidP="000F544A">
      <w:pPr>
        <w:jc w:val="center"/>
        <w:rPr>
          <w:b/>
          <w:bCs/>
          <w:szCs w:val="22"/>
        </w:rPr>
      </w:pPr>
      <w:r>
        <w:rPr>
          <w:b/>
          <w:bCs/>
          <w:szCs w:val="22"/>
        </w:rPr>
        <w:t>Решение:</w:t>
      </w:r>
    </w:p>
    <w:p w:rsidR="000F544A" w:rsidRPr="007121CA" w:rsidRDefault="000F544A" w:rsidP="000F544A">
      <w:pPr>
        <w:jc w:val="center"/>
        <w:rPr>
          <w:b/>
          <w:bCs/>
          <w:szCs w:val="22"/>
        </w:rPr>
      </w:pPr>
    </w:p>
    <w:p w:rsidR="000F544A" w:rsidRDefault="000F544A" w:rsidP="000F544A">
      <w:pPr>
        <w:jc w:val="both"/>
      </w:pPr>
      <w:r w:rsidRPr="0056760F">
        <w:t xml:space="preserve">Продолжим </w:t>
      </w:r>
      <w:r w:rsidRPr="000F544A">
        <w:rPr>
          <w:i/>
        </w:rPr>
        <w:t>MF</w:t>
      </w:r>
      <w:r w:rsidRPr="0056760F">
        <w:t xml:space="preserve"> до пересечения с продолжением стороны </w:t>
      </w:r>
      <w:r w:rsidRPr="000F544A">
        <w:rPr>
          <w:i/>
        </w:rPr>
        <w:t>AD</w:t>
      </w:r>
      <w:r>
        <w:t xml:space="preserve"> в точке </w:t>
      </w:r>
      <w:r w:rsidRPr="000F544A">
        <w:rPr>
          <w:i/>
        </w:rPr>
        <w:t>X</w:t>
      </w:r>
      <w:r>
        <w:t xml:space="preserve">. </w:t>
      </w:r>
      <m:oMath>
        <m:r>
          <w:rPr>
            <w:rFonts w:ascii="Cambria Math" w:hAnsi="Cambria Math"/>
          </w:rPr>
          <m:t>∠MAD=</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∠BAD=60°, ∠AME=60°</m:t>
        </m:r>
      </m:oMath>
      <w:r w:rsidRPr="0056760F">
        <w:t xml:space="preserve"> (из прямоугольного треугольника </w:t>
      </w:r>
      <w:r w:rsidRPr="000F544A">
        <w:rPr>
          <w:i/>
        </w:rPr>
        <w:t>AME</w:t>
      </w:r>
      <w:r w:rsidRPr="0056760F">
        <w:t xml:space="preserve">). Тогда треугольник </w:t>
      </w:r>
      <w:r w:rsidRPr="000F544A">
        <w:rPr>
          <w:i/>
        </w:rPr>
        <w:t>AMX</w:t>
      </w:r>
      <w:r w:rsidRPr="0056760F">
        <w:t xml:space="preserve"> равносторонний, и </w:t>
      </w:r>
      <m:oMath>
        <m:r>
          <w:rPr>
            <w:rFonts w:ascii="Cambria Math" w:hAnsi="Cambria Math"/>
          </w:rPr>
          <m:t>AX=AM</m:t>
        </m:r>
      </m:oMath>
      <w:r w:rsidRPr="0056760F">
        <w:t xml:space="preserve">. Поскольку </w:t>
      </w:r>
      <m:oMath>
        <m:r>
          <w:rPr>
            <w:rFonts w:ascii="Cambria Math" w:hAnsi="Cambria Math"/>
          </w:rPr>
          <m:t>AM=AN</m:t>
        </m:r>
      </m:oMath>
      <w:r w:rsidRPr="0056760F">
        <w:t xml:space="preserve">, треугольник </w:t>
      </w:r>
      <w:r w:rsidRPr="000F544A">
        <w:rPr>
          <w:i/>
        </w:rPr>
        <w:t>NAX</w:t>
      </w:r>
      <w:r w:rsidRPr="0056760F">
        <w:t xml:space="preserve"> равнобедренный. </w:t>
      </w:r>
      <w:r w:rsidRPr="000F544A">
        <w:rPr>
          <w:i/>
        </w:rPr>
        <w:t>ND</w:t>
      </w:r>
      <w:r w:rsidRPr="0056760F">
        <w:t xml:space="preserve"> и </w:t>
      </w:r>
      <w:r w:rsidRPr="000F544A">
        <w:rPr>
          <w:i/>
        </w:rPr>
        <w:t>XE</w:t>
      </w:r>
      <w:r w:rsidRPr="000F544A">
        <w:t xml:space="preserve"> </w:t>
      </w:r>
      <w:r w:rsidRPr="0056760F">
        <w:t xml:space="preserve">– высоты к боковым сторонам равнобедренного треугольника. Значит, </w:t>
      </w:r>
      <w:r w:rsidRPr="000F544A">
        <w:rPr>
          <w:i/>
        </w:rPr>
        <w:t>F</w:t>
      </w:r>
      <w:r w:rsidRPr="000F544A">
        <w:t xml:space="preserve"> </w:t>
      </w:r>
      <w:r w:rsidRPr="0056760F">
        <w:t>– их точка пересечения</w:t>
      </w:r>
      <w:r w:rsidRPr="000F544A">
        <w:t xml:space="preserve"> </w:t>
      </w:r>
      <w:r w:rsidRPr="0056760F">
        <w:t xml:space="preserve">– лежит на оси симметрии треугольника </w:t>
      </w:r>
      <w:r w:rsidRPr="000F544A">
        <w:rPr>
          <w:i/>
        </w:rPr>
        <w:t>ANX</w:t>
      </w:r>
      <w:r w:rsidRPr="0056760F">
        <w:t xml:space="preserve">. Следовательно, </w:t>
      </w:r>
      <m:oMath>
        <m:r>
          <w:rPr>
            <w:rFonts w:ascii="Cambria Math" w:hAnsi="Cambria Math"/>
          </w:rPr>
          <m:t>FE=FD</m:t>
        </m:r>
      </m:oMath>
      <w:r w:rsidRPr="0056760F">
        <w:t>. Что и требовалось.</w:t>
      </w:r>
    </w:p>
    <w:p w:rsidR="000F544A" w:rsidRDefault="000F544A" w:rsidP="000F544A">
      <w:pPr>
        <w:jc w:val="both"/>
      </w:pPr>
    </w:p>
    <w:p w:rsidR="000F544A" w:rsidRDefault="000F544A" w:rsidP="000F544A">
      <w:pPr>
        <w:jc w:val="both"/>
      </w:pPr>
    </w:p>
    <w:p w:rsidR="003F1C62" w:rsidRDefault="000F544A" w:rsidP="003F1C62">
      <w:pPr>
        <w:jc w:val="both"/>
      </w:pPr>
      <w:r>
        <w:t>5</w:t>
      </w:r>
      <w:r w:rsidR="00D32185">
        <w:t>.</w:t>
      </w:r>
      <w:r w:rsidR="003F1C62">
        <w:t xml:space="preserve"> </w:t>
      </w:r>
      <w:r w:rsidR="00D32185">
        <w:t xml:space="preserve">Может ли сумма цифр числа, являющегося полным квадратом равняться </w:t>
      </w:r>
      <w:r w:rsidR="00090EB4">
        <w:t>5</w:t>
      </w:r>
      <w:r w:rsidR="003F1C62">
        <w:t>?</w:t>
      </w:r>
    </w:p>
    <w:p w:rsidR="00744601" w:rsidRDefault="00744601" w:rsidP="003F1C62">
      <w:pPr>
        <w:jc w:val="both"/>
      </w:pPr>
    </w:p>
    <w:p w:rsidR="00744601" w:rsidRDefault="00744601" w:rsidP="00744601">
      <w:pPr>
        <w:jc w:val="right"/>
      </w:pPr>
      <w:r>
        <w:t>(7 баллов)</w:t>
      </w:r>
    </w:p>
    <w:p w:rsidR="00744601" w:rsidRDefault="00744601" w:rsidP="00744601">
      <w:pPr>
        <w:jc w:val="right"/>
      </w:pPr>
    </w:p>
    <w:p w:rsidR="003F1C62" w:rsidRDefault="003F1C62" w:rsidP="003F1C62">
      <w:pPr>
        <w:jc w:val="center"/>
        <w:rPr>
          <w:b/>
          <w:bCs/>
          <w:szCs w:val="22"/>
        </w:rPr>
      </w:pPr>
      <w:r>
        <w:rPr>
          <w:b/>
          <w:bCs/>
          <w:szCs w:val="22"/>
        </w:rPr>
        <w:t>Решение:</w:t>
      </w:r>
    </w:p>
    <w:p w:rsidR="00744601" w:rsidRPr="007121CA" w:rsidRDefault="00744601" w:rsidP="003F1C62">
      <w:pPr>
        <w:jc w:val="center"/>
        <w:rPr>
          <w:b/>
          <w:bCs/>
          <w:szCs w:val="22"/>
        </w:rPr>
      </w:pPr>
    </w:p>
    <w:p w:rsidR="00D32185" w:rsidRPr="00D32185" w:rsidRDefault="00D32185" w:rsidP="00D32185">
      <w:pPr>
        <w:jc w:val="both"/>
        <w:rPr>
          <w:bCs/>
          <w:szCs w:val="22"/>
        </w:rPr>
      </w:pPr>
      <w:r>
        <w:rPr>
          <w:bCs/>
          <w:szCs w:val="22"/>
        </w:rPr>
        <w:t xml:space="preserve">Если сумма цифр числа равна </w:t>
      </w:r>
      <w:r w:rsidR="00090EB4">
        <w:rPr>
          <w:bCs/>
          <w:szCs w:val="22"/>
        </w:rPr>
        <w:t>5</w:t>
      </w:r>
      <w:r>
        <w:rPr>
          <w:bCs/>
          <w:szCs w:val="22"/>
        </w:rPr>
        <w:t>, то</w:t>
      </w:r>
    </w:p>
    <w:p w:rsidR="00276008" w:rsidRPr="00276008" w:rsidRDefault="00B51344" w:rsidP="00D32185">
      <w:pPr>
        <w:jc w:val="both"/>
        <w:rPr>
          <w:bCs/>
          <w:szCs w:val="22"/>
        </w:rPr>
      </w:pPr>
      <m:oMathPara>
        <m:oMath>
          <m:acc>
            <m:accPr>
              <m:chr m:val="̅"/>
              <m:ctrlPr>
                <w:rPr>
                  <w:rFonts w:ascii="Cambria Math" w:hAnsi="Cambria Math"/>
                  <w:bCs/>
                  <w:i/>
                  <w:szCs w:val="22"/>
                </w:rPr>
              </m:ctrlPr>
            </m:accPr>
            <m:e>
              <m:r>
                <w:rPr>
                  <w:rFonts w:ascii="Cambria Math" w:hAnsi="Cambria Math"/>
                  <w:szCs w:val="22"/>
                </w:rPr>
                <m:t>…</m:t>
              </m:r>
              <m:r>
                <w:rPr>
                  <w:rFonts w:ascii="Cambria Math" w:hAnsi="Cambria Math"/>
                  <w:szCs w:val="22"/>
                  <w:lang w:val="en-US"/>
                </w:rPr>
                <m:t>dcba</m:t>
              </m:r>
            </m:e>
          </m:acc>
          <m:r>
            <w:rPr>
              <w:rFonts w:ascii="Cambria Math" w:hAnsi="Cambria Math"/>
              <w:szCs w:val="22"/>
            </w:rPr>
            <m:t>=a+10b+100c+1000d+…=</m:t>
          </m:r>
          <m:d>
            <m:dPr>
              <m:ctrlPr>
                <w:rPr>
                  <w:rFonts w:ascii="Cambria Math" w:hAnsi="Cambria Math"/>
                  <w:bCs/>
                  <w:i/>
                  <w:szCs w:val="22"/>
                </w:rPr>
              </m:ctrlPr>
            </m:dPr>
            <m:e>
              <m:r>
                <w:rPr>
                  <w:rFonts w:ascii="Cambria Math" w:hAnsi="Cambria Math"/>
                  <w:szCs w:val="22"/>
                </w:rPr>
                <m:t>a+b+c+d+…</m:t>
              </m:r>
            </m:e>
          </m:d>
          <m:r>
            <w:rPr>
              <w:rFonts w:ascii="Cambria Math" w:hAnsi="Cambria Math"/>
              <w:szCs w:val="22"/>
            </w:rPr>
            <m:t>+</m:t>
          </m:r>
        </m:oMath>
      </m:oMathPara>
    </w:p>
    <w:p w:rsidR="00276008" w:rsidRDefault="00D32185" w:rsidP="00276008">
      <w:pPr>
        <w:jc w:val="center"/>
        <w:rPr>
          <w:bCs/>
          <w:szCs w:val="22"/>
        </w:rPr>
      </w:pPr>
      <m:oMath>
        <m:r>
          <w:rPr>
            <w:rFonts w:ascii="Cambria Math" w:hAnsi="Cambria Math"/>
            <w:szCs w:val="22"/>
          </w:rPr>
          <m:t>9</m:t>
        </m:r>
        <m:d>
          <m:dPr>
            <m:ctrlPr>
              <w:rPr>
                <w:rFonts w:ascii="Cambria Math" w:hAnsi="Cambria Math"/>
                <w:bCs/>
                <w:i/>
                <w:szCs w:val="22"/>
              </w:rPr>
            </m:ctrlPr>
          </m:dPr>
          <m:e>
            <m:r>
              <w:rPr>
                <w:rFonts w:ascii="Cambria Math" w:hAnsi="Cambria Math"/>
                <w:szCs w:val="22"/>
              </w:rPr>
              <m:t>b+11c+111d+…</m:t>
            </m:r>
          </m:e>
        </m:d>
        <m:r>
          <w:rPr>
            <w:rFonts w:ascii="Cambria Math" w:hAnsi="Cambria Math"/>
            <w:szCs w:val="22"/>
          </w:rPr>
          <m:t>=5+9n</m:t>
        </m:r>
      </m:oMath>
      <w:r>
        <w:rPr>
          <w:bCs/>
          <w:szCs w:val="22"/>
        </w:rPr>
        <w:t>,</w:t>
      </w:r>
      <w:r w:rsidR="00276008">
        <w:rPr>
          <w:bCs/>
          <w:szCs w:val="22"/>
        </w:rPr>
        <w:t xml:space="preserve"> </w:t>
      </w:r>
    </w:p>
    <w:p w:rsidR="00D32185" w:rsidRPr="00276008" w:rsidRDefault="00D32185" w:rsidP="00D32185">
      <w:pPr>
        <w:jc w:val="both"/>
        <w:rPr>
          <w:bCs/>
          <w:szCs w:val="22"/>
        </w:rPr>
      </w:pPr>
      <w:r>
        <w:rPr>
          <w:bCs/>
          <w:szCs w:val="22"/>
        </w:rPr>
        <w:t>то есть при делении на 3 такое число дает остаток 2</w:t>
      </w:r>
      <w:r w:rsidR="00276008">
        <w:rPr>
          <w:bCs/>
          <w:szCs w:val="22"/>
        </w:rPr>
        <w:t>,</w:t>
      </w:r>
      <w:r w:rsidR="00276008" w:rsidRPr="00276008">
        <w:rPr>
          <w:bCs/>
          <w:szCs w:val="22"/>
        </w:rPr>
        <w:t xml:space="preserve"> </w:t>
      </w:r>
      <w:r w:rsidR="00276008">
        <w:rPr>
          <w:bCs/>
          <w:szCs w:val="22"/>
        </w:rPr>
        <w:t>но любой квадрат при делении на 3 дает в остатке 0 или 1. Действительно, число либо делится на 3, а, следовательно, и его квадрат делится на 3, либо имеет вид 3</w:t>
      </w:r>
      <w:r w:rsidR="00276008">
        <w:rPr>
          <w:bCs/>
          <w:szCs w:val="22"/>
          <w:lang w:val="en-US"/>
        </w:rPr>
        <w:t>k</w:t>
      </w:r>
      <w:r w:rsidR="00276008" w:rsidRPr="00276008">
        <w:rPr>
          <w:bCs/>
          <w:szCs w:val="22"/>
        </w:rPr>
        <w:t xml:space="preserve">+1 </w:t>
      </w:r>
      <w:r w:rsidR="00276008">
        <w:rPr>
          <w:bCs/>
          <w:szCs w:val="22"/>
        </w:rPr>
        <w:t xml:space="preserve">или </w:t>
      </w:r>
      <w:r w:rsidR="00276008" w:rsidRPr="00276008">
        <w:rPr>
          <w:bCs/>
          <w:szCs w:val="22"/>
        </w:rPr>
        <w:t>3</w:t>
      </w:r>
      <w:r w:rsidR="00276008">
        <w:rPr>
          <w:bCs/>
          <w:szCs w:val="22"/>
          <w:lang w:val="en-US"/>
        </w:rPr>
        <w:t>k</w:t>
      </w:r>
      <w:r w:rsidR="00276008" w:rsidRPr="00276008">
        <w:rPr>
          <w:bCs/>
          <w:szCs w:val="22"/>
        </w:rPr>
        <w:t>+2</w:t>
      </w:r>
      <w:r w:rsidR="00090EB4">
        <w:rPr>
          <w:bCs/>
          <w:szCs w:val="22"/>
        </w:rPr>
        <w:t xml:space="preserve">, в обоих случаях остаток от деления квадрата числа </w:t>
      </w:r>
      <w:r w:rsidR="0001353E">
        <w:rPr>
          <w:bCs/>
          <w:szCs w:val="22"/>
        </w:rPr>
        <w:t xml:space="preserve">на 3 </w:t>
      </w:r>
      <w:r w:rsidR="00090EB4">
        <w:rPr>
          <w:bCs/>
          <w:szCs w:val="22"/>
        </w:rPr>
        <w:t>равен 1.</w:t>
      </w:r>
    </w:p>
    <w:p w:rsidR="00C42A58" w:rsidRDefault="00C42A58" w:rsidP="00C42A58">
      <w:pPr>
        <w:jc w:val="both"/>
      </w:pPr>
    </w:p>
    <w:p w:rsidR="003F1C62" w:rsidRDefault="003F1C62" w:rsidP="003F1C62">
      <w:pPr>
        <w:jc w:val="both"/>
      </w:pPr>
      <w:r>
        <w:rPr>
          <w:b/>
        </w:rPr>
        <w:t>Ответ:</w:t>
      </w:r>
      <w:r>
        <w:t xml:space="preserve"> </w:t>
      </w:r>
      <w:r w:rsidR="00D32185">
        <w:t>не может</w:t>
      </w:r>
      <w:r>
        <w:t>.</w:t>
      </w:r>
    </w:p>
    <w:p w:rsidR="003F1C62" w:rsidRDefault="003F1C62" w:rsidP="003F1C62">
      <w:pPr>
        <w:jc w:val="both"/>
        <w:rPr>
          <w:szCs w:val="22"/>
        </w:rPr>
      </w:pPr>
    </w:p>
    <w:sectPr w:rsidR="003F1C62" w:rsidSect="00137E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3F1C62"/>
    <w:rsid w:val="0001353E"/>
    <w:rsid w:val="00090EB4"/>
    <w:rsid w:val="000F28BB"/>
    <w:rsid w:val="000F544A"/>
    <w:rsid w:val="00137E00"/>
    <w:rsid w:val="001E159E"/>
    <w:rsid w:val="00276008"/>
    <w:rsid w:val="003A3C48"/>
    <w:rsid w:val="003F1C62"/>
    <w:rsid w:val="007121CA"/>
    <w:rsid w:val="00744601"/>
    <w:rsid w:val="00B32C11"/>
    <w:rsid w:val="00B47C55"/>
    <w:rsid w:val="00B51344"/>
    <w:rsid w:val="00C42A58"/>
    <w:rsid w:val="00C470F7"/>
    <w:rsid w:val="00D32185"/>
    <w:rsid w:val="00FF2F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C6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F1C62"/>
    <w:pPr>
      <w:keepNext/>
      <w:spacing w:line="360" w:lineRule="auto"/>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1C62"/>
    <w:rPr>
      <w:rFonts w:ascii="Times New Roman" w:eastAsia="Times New Roman" w:hAnsi="Times New Roman" w:cs="Times New Roman"/>
      <w:b/>
      <w:sz w:val="24"/>
      <w:szCs w:val="24"/>
      <w:lang w:eastAsia="ru-RU"/>
    </w:rPr>
  </w:style>
  <w:style w:type="paragraph" w:styleId="2">
    <w:name w:val="Body Text 2"/>
    <w:basedOn w:val="a"/>
    <w:link w:val="20"/>
    <w:semiHidden/>
    <w:unhideWhenUsed/>
    <w:rsid w:val="003F1C62"/>
    <w:pPr>
      <w:jc w:val="both"/>
    </w:pPr>
    <w:rPr>
      <w:sz w:val="28"/>
    </w:rPr>
  </w:style>
  <w:style w:type="character" w:customStyle="1" w:styleId="20">
    <w:name w:val="Основной текст 2 Знак"/>
    <w:basedOn w:val="a0"/>
    <w:link w:val="2"/>
    <w:semiHidden/>
    <w:rsid w:val="003F1C62"/>
    <w:rPr>
      <w:rFonts w:ascii="Times New Roman" w:eastAsia="Times New Roman" w:hAnsi="Times New Roman" w:cs="Times New Roman"/>
      <w:sz w:val="28"/>
      <w:szCs w:val="24"/>
      <w:lang w:eastAsia="ru-RU"/>
    </w:rPr>
  </w:style>
  <w:style w:type="paragraph" w:styleId="a3">
    <w:name w:val="Balloon Text"/>
    <w:basedOn w:val="a"/>
    <w:link w:val="a4"/>
    <w:uiPriority w:val="99"/>
    <w:semiHidden/>
    <w:unhideWhenUsed/>
    <w:rsid w:val="003F1C62"/>
    <w:rPr>
      <w:rFonts w:ascii="Tahoma" w:hAnsi="Tahoma" w:cs="Tahoma"/>
      <w:sz w:val="16"/>
      <w:szCs w:val="16"/>
    </w:rPr>
  </w:style>
  <w:style w:type="character" w:customStyle="1" w:styleId="a4">
    <w:name w:val="Текст выноски Знак"/>
    <w:basedOn w:val="a0"/>
    <w:link w:val="a3"/>
    <w:uiPriority w:val="99"/>
    <w:semiHidden/>
    <w:rsid w:val="003F1C62"/>
    <w:rPr>
      <w:rFonts w:ascii="Tahoma" w:eastAsia="Times New Roman" w:hAnsi="Tahoma" w:cs="Tahoma"/>
      <w:sz w:val="16"/>
      <w:szCs w:val="16"/>
      <w:lang w:eastAsia="ru-RU"/>
    </w:rPr>
  </w:style>
  <w:style w:type="character" w:styleId="a5">
    <w:name w:val="Placeholder Text"/>
    <w:basedOn w:val="a0"/>
    <w:uiPriority w:val="99"/>
    <w:semiHidden/>
    <w:rsid w:val="00D32185"/>
    <w:rPr>
      <w:color w:val="808080"/>
    </w:rPr>
  </w:style>
  <w:style w:type="paragraph" w:styleId="a6">
    <w:name w:val="Normal (Web)"/>
    <w:basedOn w:val="a"/>
    <w:uiPriority w:val="99"/>
    <w:unhideWhenUsed/>
    <w:rsid w:val="00C470F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8745546">
      <w:bodyDiv w:val="1"/>
      <w:marLeft w:val="0"/>
      <w:marRight w:val="0"/>
      <w:marTop w:val="0"/>
      <w:marBottom w:val="0"/>
      <w:divBdr>
        <w:top w:val="none" w:sz="0" w:space="0" w:color="auto"/>
        <w:left w:val="none" w:sz="0" w:space="0" w:color="auto"/>
        <w:bottom w:val="none" w:sz="0" w:space="0" w:color="auto"/>
        <w:right w:val="none" w:sz="0" w:space="0" w:color="auto"/>
      </w:divBdr>
    </w:div>
    <w:div w:id="1720323428">
      <w:bodyDiv w:val="1"/>
      <w:marLeft w:val="0"/>
      <w:marRight w:val="0"/>
      <w:marTop w:val="0"/>
      <w:marBottom w:val="0"/>
      <w:divBdr>
        <w:top w:val="none" w:sz="0" w:space="0" w:color="auto"/>
        <w:left w:val="none" w:sz="0" w:space="0" w:color="auto"/>
        <w:bottom w:val="none" w:sz="0" w:space="0" w:color="auto"/>
        <w:right w:val="none" w:sz="0" w:space="0" w:color="auto"/>
      </w:divBdr>
    </w:div>
    <w:div w:id="194452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451</Words>
  <Characters>2577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ТОГИРРО</dc:creator>
  <cp:lastModifiedBy>Митрич</cp:lastModifiedBy>
  <cp:revision>9</cp:revision>
  <dcterms:created xsi:type="dcterms:W3CDTF">2014-10-07T09:42:00Z</dcterms:created>
  <dcterms:modified xsi:type="dcterms:W3CDTF">2014-10-13T10:59:00Z</dcterms:modified>
</cp:coreProperties>
</file>