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7E" w:rsidRDefault="006C447E" w:rsidP="006C447E">
      <w:pPr>
        <w:spacing w:line="360" w:lineRule="auto"/>
        <w:jc w:val="center"/>
        <w:rPr>
          <w:b/>
          <w:sz w:val="28"/>
        </w:rPr>
      </w:pPr>
      <w:r>
        <w:rPr>
          <w:b/>
          <w:sz w:val="28"/>
        </w:rPr>
        <w:t xml:space="preserve">Тюменский областной государственный институт </w:t>
      </w:r>
    </w:p>
    <w:p w:rsidR="006C447E" w:rsidRDefault="006C447E" w:rsidP="006C447E">
      <w:pPr>
        <w:pBdr>
          <w:bottom w:val="single" w:sz="12" w:space="1" w:color="auto"/>
        </w:pBdr>
        <w:jc w:val="center"/>
        <w:rPr>
          <w:b/>
          <w:sz w:val="28"/>
          <w:lang w:val="en-US"/>
        </w:rPr>
      </w:pPr>
      <w:r>
        <w:rPr>
          <w:b/>
          <w:sz w:val="28"/>
        </w:rPr>
        <w:t>развития регионального образования</w:t>
      </w:r>
    </w:p>
    <w:p w:rsidR="00874C6C" w:rsidRPr="00874C6C" w:rsidRDefault="00874C6C" w:rsidP="006C447E">
      <w:pPr>
        <w:pBdr>
          <w:bottom w:val="single" w:sz="12" w:space="1" w:color="auto"/>
        </w:pBdr>
        <w:jc w:val="center"/>
        <w:rPr>
          <w:b/>
          <w:sz w:val="28"/>
          <w:lang w:val="en-US"/>
        </w:rPr>
      </w:pPr>
    </w:p>
    <w:p w:rsidR="00874C6C" w:rsidRDefault="00874C6C" w:rsidP="006C447E">
      <w:pPr>
        <w:jc w:val="center"/>
        <w:rPr>
          <w:bCs/>
          <w:lang w:val="en-US"/>
        </w:rPr>
      </w:pPr>
    </w:p>
    <w:p w:rsidR="006C447E" w:rsidRDefault="006C447E" w:rsidP="006C447E">
      <w:pPr>
        <w:jc w:val="center"/>
        <w:rPr>
          <w:bCs/>
        </w:rPr>
      </w:pPr>
      <w:r>
        <w:rPr>
          <w:bCs/>
        </w:rPr>
        <w:t>Всероссийская олимпиада по математике 201</w:t>
      </w:r>
      <w:r w:rsidR="007759A6" w:rsidRPr="007759A6">
        <w:rPr>
          <w:bCs/>
        </w:rPr>
        <w:t>4</w:t>
      </w:r>
      <w:r>
        <w:rPr>
          <w:bCs/>
        </w:rPr>
        <w:t>-201</w:t>
      </w:r>
      <w:r w:rsidR="007759A6" w:rsidRPr="007759A6">
        <w:rPr>
          <w:bCs/>
        </w:rPr>
        <w:t>5</w:t>
      </w:r>
      <w:r>
        <w:rPr>
          <w:bCs/>
        </w:rPr>
        <w:t xml:space="preserve"> учебного года</w:t>
      </w:r>
    </w:p>
    <w:p w:rsidR="006C447E" w:rsidRDefault="006C447E" w:rsidP="006C447E">
      <w:pPr>
        <w:jc w:val="center"/>
        <w:rPr>
          <w:bCs/>
        </w:rPr>
      </w:pPr>
      <w:r>
        <w:rPr>
          <w:bCs/>
        </w:rPr>
        <w:t>Муниципальный этап</w:t>
      </w:r>
    </w:p>
    <w:p w:rsidR="006C447E" w:rsidRDefault="00C76143" w:rsidP="006C447E">
      <w:pPr>
        <w:jc w:val="center"/>
        <w:rPr>
          <w:bCs/>
          <w:sz w:val="32"/>
        </w:rPr>
      </w:pPr>
      <w:r w:rsidRPr="00874C6C">
        <w:rPr>
          <w:bCs/>
          <w:sz w:val="32"/>
        </w:rPr>
        <w:t>11</w:t>
      </w:r>
      <w:r w:rsidR="006C447E">
        <w:rPr>
          <w:bCs/>
          <w:sz w:val="32"/>
        </w:rPr>
        <w:t xml:space="preserve"> класс </w:t>
      </w:r>
    </w:p>
    <w:p w:rsidR="006C447E" w:rsidRDefault="006C447E" w:rsidP="006C447E">
      <w:pPr>
        <w:jc w:val="center"/>
        <w:rPr>
          <w:bCs/>
          <w:sz w:val="32"/>
        </w:rPr>
      </w:pPr>
    </w:p>
    <w:p w:rsidR="00C76143" w:rsidRPr="00C76143" w:rsidRDefault="00C76143" w:rsidP="00C76143">
      <w:pPr>
        <w:jc w:val="both"/>
        <w:rPr>
          <w:sz w:val="28"/>
          <w:szCs w:val="28"/>
        </w:rPr>
      </w:pPr>
      <w:r w:rsidRPr="00C76143">
        <w:rPr>
          <w:sz w:val="28"/>
          <w:szCs w:val="28"/>
        </w:rPr>
        <w:t>1. На городской олимпиаде собрались школьники, среди которых есть друзья. Оказалось, что любые два из них, имеющие на олимпиаде равное число друзей, не имеют общих друзей. Доказать, что найдется ученик, который имеет ровно одного друга из числа участников олимпиады.</w:t>
      </w:r>
    </w:p>
    <w:p w:rsidR="00C76143" w:rsidRPr="00541CA0" w:rsidRDefault="00C76143" w:rsidP="00C76143">
      <w:pPr>
        <w:pStyle w:val="2"/>
        <w:rPr>
          <w:sz w:val="24"/>
        </w:rPr>
      </w:pPr>
    </w:p>
    <w:p w:rsidR="00C76143" w:rsidRDefault="00C76143" w:rsidP="00C76143">
      <w:pPr>
        <w:jc w:val="right"/>
      </w:pPr>
      <w:r>
        <w:t>(7 баллов)</w:t>
      </w:r>
    </w:p>
    <w:p w:rsidR="007759A6" w:rsidRDefault="007759A6" w:rsidP="007759A6">
      <w:pPr>
        <w:pStyle w:val="a5"/>
        <w:ind w:hanging="720"/>
        <w:jc w:val="right"/>
      </w:pPr>
    </w:p>
    <w:p w:rsidR="00C76143" w:rsidRPr="00C76143" w:rsidRDefault="00C76143" w:rsidP="00C76143">
      <w:pPr>
        <w:jc w:val="both"/>
        <w:rPr>
          <w:sz w:val="28"/>
          <w:szCs w:val="28"/>
        </w:rPr>
      </w:pPr>
      <w:r w:rsidRPr="00C76143">
        <w:rPr>
          <w:sz w:val="28"/>
          <w:szCs w:val="28"/>
        </w:rPr>
        <w:t xml:space="preserve">2. Найти все простые числа </w:t>
      </w:r>
      <w:r w:rsidRPr="00C76143">
        <w:rPr>
          <w:i/>
          <w:sz w:val="28"/>
          <w:szCs w:val="28"/>
          <w:lang w:val="en-US"/>
        </w:rPr>
        <w:t>p</w:t>
      </w:r>
      <w:r w:rsidRPr="00C76143">
        <w:rPr>
          <w:sz w:val="28"/>
          <w:szCs w:val="28"/>
        </w:rPr>
        <w:t xml:space="preserve"> и </w:t>
      </w:r>
      <w:r w:rsidRPr="00C76143">
        <w:rPr>
          <w:i/>
          <w:sz w:val="28"/>
          <w:szCs w:val="28"/>
          <w:lang w:val="en-US"/>
        </w:rPr>
        <w:t>q</w:t>
      </w:r>
      <w:r w:rsidRPr="00C76143">
        <w:rPr>
          <w:sz w:val="28"/>
          <w:szCs w:val="28"/>
        </w:rPr>
        <w:t xml:space="preserve"> такие, что </w:t>
      </w:r>
      <m:oMath>
        <m:sSup>
          <m:sSupPr>
            <m:ctrlPr>
              <w:rPr>
                <w:rFonts w:ascii="Cambria Math" w:hAnsi="Cambria Math"/>
                <w:i/>
                <w:sz w:val="28"/>
                <w:szCs w:val="28"/>
              </w:rPr>
            </m:ctrlPr>
          </m:sSupPr>
          <m:e>
            <m:r>
              <w:rPr>
                <w:rFonts w:ascii="Cambria Math" w:hAnsi="Cambria Math"/>
                <w:sz w:val="28"/>
                <w:szCs w:val="28"/>
                <w:lang w:val="en-US"/>
              </w:rPr>
              <m:t>p</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3</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2</m:t>
            </m:r>
          </m:sup>
        </m:sSup>
        <m:r>
          <w:rPr>
            <w:rFonts w:ascii="Cambria Math" w:hAnsi="Cambria Math"/>
            <w:sz w:val="28"/>
            <w:szCs w:val="28"/>
          </w:rPr>
          <m:t>q-3p</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2</m:t>
            </m:r>
          </m:sup>
        </m:sSup>
        <m:r>
          <w:rPr>
            <w:rFonts w:ascii="Cambria Math" w:hAnsi="Cambria Math"/>
            <w:sz w:val="28"/>
            <w:szCs w:val="28"/>
          </w:rPr>
          <m:t>+p+q</m:t>
        </m:r>
      </m:oMath>
      <w:r w:rsidRPr="00C76143">
        <w:rPr>
          <w:sz w:val="28"/>
          <w:szCs w:val="28"/>
        </w:rPr>
        <w:t>.</w:t>
      </w:r>
    </w:p>
    <w:p w:rsidR="00C76143" w:rsidRDefault="00C76143" w:rsidP="00C76143">
      <w:pPr>
        <w:ind w:left="360"/>
        <w:jc w:val="both"/>
      </w:pPr>
      <w:r>
        <w:t xml:space="preserve"> </w:t>
      </w:r>
    </w:p>
    <w:p w:rsidR="00C76143" w:rsidRDefault="00C76143" w:rsidP="00C76143">
      <w:pPr>
        <w:jc w:val="right"/>
      </w:pPr>
      <w:r>
        <w:t>(7 баллов)</w:t>
      </w:r>
    </w:p>
    <w:p w:rsidR="007759A6" w:rsidRDefault="007759A6" w:rsidP="007759A6">
      <w:pPr>
        <w:pStyle w:val="a5"/>
        <w:jc w:val="right"/>
      </w:pPr>
    </w:p>
    <w:p w:rsidR="00C76143" w:rsidRPr="00874C6C" w:rsidRDefault="00C76143" w:rsidP="00C76143">
      <w:pPr>
        <w:jc w:val="both"/>
        <w:rPr>
          <w:sz w:val="28"/>
          <w:szCs w:val="28"/>
        </w:rPr>
      </w:pPr>
      <w:r w:rsidRPr="00C76143">
        <w:rPr>
          <w:sz w:val="28"/>
          <w:szCs w:val="28"/>
        </w:rPr>
        <w:t>3.</w:t>
      </w:r>
      <w:r w:rsidRPr="00C76143">
        <w:rPr>
          <w:color w:val="FF0000"/>
          <w:sz w:val="28"/>
          <w:szCs w:val="28"/>
        </w:rPr>
        <w:t xml:space="preserve"> </w:t>
      </w:r>
      <w:r w:rsidRPr="00C76143">
        <w:rPr>
          <w:sz w:val="28"/>
          <w:szCs w:val="28"/>
        </w:rPr>
        <w:t xml:space="preserve">Функция </w:t>
      </w:r>
      <w:proofErr w:type="spellStart"/>
      <w:r w:rsidRPr="00C76143">
        <w:rPr>
          <w:i/>
          <w:sz w:val="28"/>
          <w:szCs w:val="28"/>
        </w:rPr>
        <w:t>f</w:t>
      </w:r>
      <w:proofErr w:type="spellEnd"/>
      <w:r w:rsidRPr="00C76143">
        <w:rPr>
          <w:i/>
          <w:sz w:val="28"/>
          <w:szCs w:val="28"/>
        </w:rPr>
        <w:t>(</w:t>
      </w:r>
      <w:proofErr w:type="spellStart"/>
      <w:r w:rsidRPr="00C76143">
        <w:rPr>
          <w:i/>
          <w:sz w:val="28"/>
          <w:szCs w:val="28"/>
        </w:rPr>
        <w:t>x</w:t>
      </w:r>
      <w:proofErr w:type="spellEnd"/>
      <w:r w:rsidRPr="00C76143">
        <w:rPr>
          <w:i/>
          <w:sz w:val="28"/>
          <w:szCs w:val="28"/>
        </w:rPr>
        <w:t>)</w:t>
      </w:r>
      <w:r w:rsidRPr="00C76143">
        <w:rPr>
          <w:sz w:val="28"/>
          <w:szCs w:val="28"/>
        </w:rPr>
        <w:t xml:space="preserve"> определена на положительной полуоси и принимает только положительные значения. Известно, что </w:t>
      </w:r>
      <w:proofErr w:type="spellStart"/>
      <w:r w:rsidRPr="00C76143">
        <w:rPr>
          <w:i/>
          <w:sz w:val="28"/>
          <w:szCs w:val="28"/>
        </w:rPr>
        <w:t>f</w:t>
      </w:r>
      <w:proofErr w:type="spellEnd"/>
      <w:r w:rsidRPr="00C76143">
        <w:rPr>
          <w:sz w:val="28"/>
          <w:szCs w:val="28"/>
        </w:rPr>
        <w:t xml:space="preserve">(1) + </w:t>
      </w:r>
      <w:proofErr w:type="spellStart"/>
      <w:r w:rsidRPr="00C76143">
        <w:rPr>
          <w:i/>
          <w:sz w:val="28"/>
          <w:szCs w:val="28"/>
        </w:rPr>
        <w:t>f</w:t>
      </w:r>
      <w:proofErr w:type="spellEnd"/>
      <w:r w:rsidRPr="00C76143">
        <w:rPr>
          <w:sz w:val="28"/>
          <w:szCs w:val="28"/>
        </w:rPr>
        <w:t xml:space="preserve">(2) = 10 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b</m:t>
            </m:r>
          </m:e>
        </m:d>
        <m:r>
          <w:rPr>
            <w:rFonts w:ascii="Cambria Math" w:hAnsi="Cambria Math"/>
            <w:sz w:val="28"/>
            <w:szCs w:val="28"/>
          </w:rPr>
          <m:t>+2</m:t>
        </m:r>
        <m:rad>
          <m:radPr>
            <m:degHide m:val="on"/>
            <m:ctrlPr>
              <w:rPr>
                <w:rFonts w:ascii="Cambria Math" w:hAnsi="Cambria Math"/>
                <w:i/>
                <w:sz w:val="28"/>
                <w:szCs w:val="28"/>
              </w:rPr>
            </m:ctrlPr>
          </m:radPr>
          <m:deg/>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f(b)</m:t>
            </m:r>
          </m:e>
        </m:rad>
      </m:oMath>
      <w:r w:rsidRPr="00C76143">
        <w:rPr>
          <w:sz w:val="28"/>
          <w:szCs w:val="28"/>
        </w:rPr>
        <w:t xml:space="preserve"> при любых </w:t>
      </w:r>
      <w:r w:rsidRPr="00C76143">
        <w:rPr>
          <w:i/>
          <w:sz w:val="28"/>
          <w:szCs w:val="28"/>
        </w:rPr>
        <w:t>а</w:t>
      </w:r>
      <w:r w:rsidRPr="00C76143">
        <w:rPr>
          <w:sz w:val="28"/>
          <w:szCs w:val="28"/>
        </w:rPr>
        <w:t xml:space="preserve"> и </w:t>
      </w:r>
      <w:proofErr w:type="spellStart"/>
      <w:r w:rsidRPr="00C76143">
        <w:rPr>
          <w:i/>
          <w:sz w:val="28"/>
          <w:szCs w:val="28"/>
        </w:rPr>
        <w:t>b</w:t>
      </w:r>
      <w:proofErr w:type="spellEnd"/>
      <w:r w:rsidRPr="00C76143">
        <w:rPr>
          <w:sz w:val="28"/>
          <w:szCs w:val="28"/>
        </w:rPr>
        <w:t xml:space="preserve">. Найдите </w:t>
      </w:r>
      <m:oMath>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2014</m:t>
                </m:r>
              </m:sup>
            </m:sSup>
          </m:e>
        </m:d>
      </m:oMath>
      <w:r w:rsidRPr="00C76143">
        <w:rPr>
          <w:sz w:val="28"/>
          <w:szCs w:val="28"/>
        </w:rPr>
        <w:t>.</w:t>
      </w:r>
    </w:p>
    <w:p w:rsidR="00C76143" w:rsidRPr="00874C6C" w:rsidRDefault="00C76143" w:rsidP="00C76143">
      <w:pPr>
        <w:jc w:val="both"/>
      </w:pPr>
    </w:p>
    <w:p w:rsidR="00C76143" w:rsidRDefault="00C76143" w:rsidP="00C76143">
      <w:pPr>
        <w:jc w:val="right"/>
      </w:pPr>
      <w:r>
        <w:t>(7 баллов)</w:t>
      </w:r>
    </w:p>
    <w:p w:rsidR="007759A6" w:rsidRPr="00C76143" w:rsidRDefault="007759A6" w:rsidP="007759A6">
      <w:pPr>
        <w:pStyle w:val="a5"/>
        <w:jc w:val="right"/>
        <w:rPr>
          <w:sz w:val="28"/>
          <w:szCs w:val="28"/>
        </w:rPr>
      </w:pPr>
    </w:p>
    <w:p w:rsidR="00C76143" w:rsidRPr="00EC2E07" w:rsidRDefault="00C76143" w:rsidP="00C76143">
      <w:pPr>
        <w:jc w:val="both"/>
      </w:pPr>
      <w:r w:rsidRPr="00C76143">
        <w:rPr>
          <w:bCs/>
          <w:sz w:val="28"/>
          <w:szCs w:val="28"/>
        </w:rPr>
        <w:t xml:space="preserve">4. </w:t>
      </w:r>
      <w:r w:rsidRPr="00C76143">
        <w:rPr>
          <w:sz w:val="28"/>
          <w:szCs w:val="28"/>
        </w:rPr>
        <w:t xml:space="preserve">Решить уравнение: </w:t>
      </w:r>
      <m:oMath>
        <m:sSup>
          <m:sSupPr>
            <m:ctrlPr>
              <w:rPr>
                <w:rFonts w:ascii="Cambria Math" w:hAnsi="Cambria Math"/>
                <w:i/>
                <w:sz w:val="28"/>
                <w:szCs w:val="28"/>
              </w:rPr>
            </m:ctrlPr>
          </m:sSupPr>
          <m:e>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lang w:val="en-US"/>
                      </w:rPr>
                      <m:t>x</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2x</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3x</m:t>
                    </m:r>
                  </m:e>
                </m:func>
              </m:e>
            </m:d>
          </m:e>
          <m:sup>
            <m:r>
              <w:rPr>
                <w:rFonts w:ascii="Cambria Math" w:hAnsi="Cambria Math"/>
                <w:sz w:val="28"/>
                <w:szCs w:val="28"/>
              </w:rPr>
              <m:t>3</m:t>
            </m:r>
          </m:sup>
        </m:sSup>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sin</m:t>
                </m:r>
              </m:e>
              <m:sup>
                <m:r>
                  <w:rPr>
                    <w:rFonts w:ascii="Cambria Math" w:hAnsi="Cambria Math"/>
                    <w:sz w:val="28"/>
                    <w:szCs w:val="28"/>
                  </w:rPr>
                  <m:t>3</m:t>
                </m:r>
              </m:sup>
            </m:sSup>
          </m:fName>
          <m:e>
            <m:r>
              <w:rPr>
                <w:rFonts w:ascii="Cambria Math" w:hAnsi="Cambria Math"/>
                <w:sz w:val="28"/>
                <w:szCs w:val="28"/>
              </w:rPr>
              <m:t>x+</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sin</m:t>
                    </m:r>
                  </m:e>
                  <m:sup>
                    <m:r>
                      <w:rPr>
                        <w:rFonts w:ascii="Cambria Math" w:hAnsi="Cambria Math"/>
                        <w:sz w:val="28"/>
                        <w:szCs w:val="28"/>
                      </w:rPr>
                      <m:t>3</m:t>
                    </m:r>
                  </m:sup>
                </m:sSup>
              </m:fName>
              <m:e>
                <m:r>
                  <w:rPr>
                    <w:rFonts w:ascii="Cambria Math" w:hAnsi="Cambria Math"/>
                    <w:sz w:val="28"/>
                    <w:szCs w:val="28"/>
                  </w:rPr>
                  <m:t>2x</m:t>
                </m:r>
              </m:e>
            </m:func>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sin</m:t>
                    </m:r>
                  </m:e>
                  <m:sup>
                    <m:r>
                      <w:rPr>
                        <w:rFonts w:ascii="Cambria Math" w:hAnsi="Cambria Math"/>
                        <w:sz w:val="28"/>
                        <w:szCs w:val="28"/>
                      </w:rPr>
                      <m:t>3</m:t>
                    </m:r>
                  </m:sup>
                </m:sSup>
              </m:fName>
              <m:e>
                <m:r>
                  <w:rPr>
                    <w:rFonts w:ascii="Cambria Math" w:hAnsi="Cambria Math"/>
                    <w:sz w:val="28"/>
                    <w:szCs w:val="28"/>
                  </w:rPr>
                  <m:t>3x</m:t>
                </m:r>
              </m:e>
            </m:func>
          </m:e>
        </m:func>
      </m:oMath>
      <w:r w:rsidRPr="00C76143">
        <w:rPr>
          <w:sz w:val="28"/>
          <w:szCs w:val="28"/>
        </w:rPr>
        <w:t>.</w:t>
      </w:r>
    </w:p>
    <w:p w:rsidR="00C76143" w:rsidRDefault="00C76143" w:rsidP="00C76143">
      <w:pPr>
        <w:jc w:val="both"/>
      </w:pPr>
    </w:p>
    <w:p w:rsidR="00C76143" w:rsidRDefault="00C76143" w:rsidP="00C76143">
      <w:pPr>
        <w:jc w:val="right"/>
      </w:pPr>
      <w:r>
        <w:t>(7 баллов)</w:t>
      </w:r>
    </w:p>
    <w:p w:rsidR="007759A6" w:rsidRPr="00C76143" w:rsidRDefault="007759A6" w:rsidP="007759A6">
      <w:pPr>
        <w:pStyle w:val="a5"/>
        <w:jc w:val="right"/>
      </w:pPr>
    </w:p>
    <w:p w:rsidR="00C76143" w:rsidRPr="00C76143" w:rsidRDefault="00C76143" w:rsidP="00C76143">
      <w:pPr>
        <w:jc w:val="both"/>
        <w:rPr>
          <w:sz w:val="28"/>
          <w:szCs w:val="28"/>
          <w:lang w:val="en-US"/>
        </w:rPr>
      </w:pPr>
      <w:r w:rsidRPr="00C76143">
        <w:rPr>
          <w:bCs/>
          <w:sz w:val="28"/>
          <w:szCs w:val="28"/>
        </w:rPr>
        <w:t xml:space="preserve">5. </w:t>
      </w:r>
      <w:r w:rsidRPr="00C76143">
        <w:rPr>
          <w:sz w:val="28"/>
          <w:szCs w:val="28"/>
        </w:rPr>
        <w:t xml:space="preserve">У тетраэдра </w:t>
      </w:r>
      <w:r w:rsidRPr="00C76143">
        <w:rPr>
          <w:i/>
          <w:sz w:val="28"/>
          <w:szCs w:val="28"/>
          <w:lang w:val="en-US"/>
        </w:rPr>
        <w:t>ABCD</w:t>
      </w:r>
      <w:r w:rsidRPr="00C76143">
        <w:rPr>
          <w:sz w:val="28"/>
          <w:szCs w:val="28"/>
        </w:rPr>
        <w:t xml:space="preserve"> все двугранные углы острые, а противоположные ребра попарно равны. Найти сумму косинусов всех двугранных углов тетраэдра.</w:t>
      </w:r>
    </w:p>
    <w:p w:rsidR="00C76143" w:rsidRPr="00C76143" w:rsidRDefault="00C76143" w:rsidP="00C76143">
      <w:pPr>
        <w:jc w:val="both"/>
        <w:rPr>
          <w:lang w:val="en-US"/>
        </w:rPr>
      </w:pPr>
    </w:p>
    <w:p w:rsidR="00C76143" w:rsidRDefault="00C76143" w:rsidP="00C76143">
      <w:pPr>
        <w:jc w:val="right"/>
      </w:pPr>
      <w:r>
        <w:t>(7 баллов)</w:t>
      </w:r>
    </w:p>
    <w:p w:rsidR="00C7215D" w:rsidRDefault="00C7215D" w:rsidP="00C76143">
      <w:pPr>
        <w:jc w:val="both"/>
      </w:pPr>
    </w:p>
    <w:sectPr w:rsidR="00C7215D" w:rsidSect="00C72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0504"/>
    <w:multiLevelType w:val="hybridMultilevel"/>
    <w:tmpl w:val="9342AEA4"/>
    <w:lvl w:ilvl="0" w:tplc="7288243E">
      <w:start w:val="1"/>
      <w:numFmt w:val="decimal"/>
      <w:lvlText w:val="%1."/>
      <w:lvlJc w:val="left"/>
      <w:pPr>
        <w:tabs>
          <w:tab w:val="num" w:pos="720"/>
        </w:tabs>
        <w:ind w:left="720" w:hanging="360"/>
      </w:pPr>
      <w:rPr>
        <w:b w:val="0"/>
        <w:sz w:val="24"/>
        <w:szCs w:val="24"/>
      </w:rPr>
    </w:lvl>
    <w:lvl w:ilvl="1" w:tplc="0A5023C2">
      <w:start w:val="1"/>
      <w:numFmt w:val="decimal"/>
      <w:lvlText w:val="%2."/>
      <w:lvlJc w:val="left"/>
      <w:pPr>
        <w:tabs>
          <w:tab w:val="num" w:pos="1440"/>
        </w:tabs>
        <w:ind w:left="1440" w:hanging="360"/>
      </w:pPr>
      <w:rPr>
        <w:b/>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47E"/>
    <w:rsid w:val="004C59ED"/>
    <w:rsid w:val="0056280E"/>
    <w:rsid w:val="006C447E"/>
    <w:rsid w:val="007475AA"/>
    <w:rsid w:val="007759A6"/>
    <w:rsid w:val="00874C6C"/>
    <w:rsid w:val="008812C7"/>
    <w:rsid w:val="0092225B"/>
    <w:rsid w:val="00A004A5"/>
    <w:rsid w:val="00C7215D"/>
    <w:rsid w:val="00C76143"/>
    <w:rsid w:val="00E90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447E"/>
    <w:pPr>
      <w:spacing w:line="360" w:lineRule="auto"/>
      <w:jc w:val="center"/>
    </w:pPr>
    <w:rPr>
      <w:b/>
      <w:sz w:val="28"/>
    </w:rPr>
  </w:style>
  <w:style w:type="character" w:customStyle="1" w:styleId="a4">
    <w:name w:val="Название Знак"/>
    <w:basedOn w:val="a0"/>
    <w:link w:val="a3"/>
    <w:rsid w:val="006C447E"/>
    <w:rPr>
      <w:rFonts w:ascii="Times New Roman" w:eastAsia="Times New Roman" w:hAnsi="Times New Roman" w:cs="Times New Roman"/>
      <w:b/>
      <w:sz w:val="28"/>
      <w:szCs w:val="24"/>
      <w:lang w:eastAsia="ru-RU"/>
    </w:rPr>
  </w:style>
  <w:style w:type="paragraph" w:styleId="2">
    <w:name w:val="Body Text 2"/>
    <w:basedOn w:val="a"/>
    <w:link w:val="20"/>
    <w:semiHidden/>
    <w:unhideWhenUsed/>
    <w:rsid w:val="006C447E"/>
    <w:pPr>
      <w:jc w:val="both"/>
    </w:pPr>
    <w:rPr>
      <w:sz w:val="28"/>
    </w:rPr>
  </w:style>
  <w:style w:type="character" w:customStyle="1" w:styleId="20">
    <w:name w:val="Основной текст 2 Знак"/>
    <w:basedOn w:val="a0"/>
    <w:link w:val="2"/>
    <w:semiHidden/>
    <w:rsid w:val="006C447E"/>
    <w:rPr>
      <w:rFonts w:ascii="Times New Roman" w:eastAsia="Times New Roman" w:hAnsi="Times New Roman" w:cs="Times New Roman"/>
      <w:sz w:val="28"/>
      <w:szCs w:val="24"/>
      <w:lang w:eastAsia="ru-RU"/>
    </w:rPr>
  </w:style>
  <w:style w:type="paragraph" w:styleId="a5">
    <w:name w:val="List Paragraph"/>
    <w:basedOn w:val="a"/>
    <w:uiPriority w:val="34"/>
    <w:qFormat/>
    <w:rsid w:val="007759A6"/>
    <w:pPr>
      <w:ind w:left="720"/>
      <w:contextualSpacing/>
    </w:pPr>
  </w:style>
  <w:style w:type="paragraph" w:styleId="a6">
    <w:name w:val="Balloon Text"/>
    <w:basedOn w:val="a"/>
    <w:link w:val="a7"/>
    <w:uiPriority w:val="99"/>
    <w:semiHidden/>
    <w:unhideWhenUsed/>
    <w:rsid w:val="007759A6"/>
    <w:rPr>
      <w:rFonts w:ascii="Tahoma" w:hAnsi="Tahoma" w:cs="Tahoma"/>
      <w:sz w:val="16"/>
      <w:szCs w:val="16"/>
    </w:rPr>
  </w:style>
  <w:style w:type="character" w:customStyle="1" w:styleId="a7">
    <w:name w:val="Текст выноски Знак"/>
    <w:basedOn w:val="a0"/>
    <w:link w:val="a6"/>
    <w:uiPriority w:val="99"/>
    <w:semiHidden/>
    <w:rsid w:val="007759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54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ТОГИРРО</dc:creator>
  <cp:lastModifiedBy>Митрич</cp:lastModifiedBy>
  <cp:revision>4</cp:revision>
  <dcterms:created xsi:type="dcterms:W3CDTF">2014-10-13T11:28:00Z</dcterms:created>
  <dcterms:modified xsi:type="dcterms:W3CDTF">2014-10-14T10:02:00Z</dcterms:modified>
</cp:coreProperties>
</file>