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BE" w:rsidRPr="00325348" w:rsidRDefault="00CA02BE" w:rsidP="00CA02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CA02BE" w:rsidRPr="00325348" w:rsidRDefault="00CA02BE" w:rsidP="00CA02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 xml:space="preserve">к заданиям </w:t>
      </w:r>
      <w:r w:rsidRPr="003253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348">
        <w:rPr>
          <w:rFonts w:ascii="Times New Roman" w:hAnsi="Times New Roman" w:cs="Times New Roman"/>
          <w:b/>
          <w:sz w:val="28"/>
          <w:szCs w:val="28"/>
        </w:rPr>
        <w:t xml:space="preserve"> тура</w:t>
      </w:r>
    </w:p>
    <w:p w:rsidR="00CA02BE" w:rsidRPr="00325348" w:rsidRDefault="00CA02BE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199" w:rsidRPr="00325348" w:rsidRDefault="00682199" w:rsidP="00CA02B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82199" w:rsidRPr="00325348" w:rsidRDefault="00682199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199" w:rsidRPr="00325348" w:rsidRDefault="00682199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>(15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D7385B" w:rsidRPr="00325348" w:rsidRDefault="00D7385B" w:rsidP="00D7385B">
      <w:pPr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ОТВЕТ</w:t>
      </w:r>
    </w:p>
    <w:tbl>
      <w:tblPr>
        <w:tblStyle w:val="a4"/>
        <w:tblW w:w="8881" w:type="dxa"/>
        <w:tblInd w:w="720" w:type="dxa"/>
        <w:tblLook w:val="0000" w:firstRow="0" w:lastRow="0" w:firstColumn="0" w:lastColumn="0" w:noHBand="0" w:noVBand="0"/>
      </w:tblPr>
      <w:tblGrid>
        <w:gridCol w:w="2085"/>
        <w:gridCol w:w="6796"/>
      </w:tblGrid>
      <w:tr w:rsidR="00D7385B" w:rsidRPr="00325348" w:rsidTr="004964C5">
        <w:trPr>
          <w:trHeight w:val="345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Слова-символы</w:t>
            </w:r>
          </w:p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6" w:type="dxa"/>
          </w:tcPr>
          <w:p w:rsidR="00D7385B" w:rsidRPr="00325348" w:rsidRDefault="00D7385B" w:rsidP="0049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Гойя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испанский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художник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гравёр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 один из первых и наиболее ярких мастеров изобразительного искусства эпохи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романтизма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впечатление</w:t>
            </w:r>
          </w:p>
        </w:tc>
        <w:tc>
          <w:tcPr>
            <w:tcW w:w="6796" w:type="dxa"/>
          </w:tcPr>
          <w:p w:rsidR="00D7385B" w:rsidRPr="00325348" w:rsidRDefault="00360D4C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Так с французского </w:t>
            </w:r>
            <w:r w:rsidR="00D7385B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реводится название направления </w:t>
            </w:r>
            <w:r w:rsidR="00D7385B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импрессионизм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D7385B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 из произведений К. Моне называлось «Восход солнца. Впечатление»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Германия</w:t>
            </w:r>
          </w:p>
        </w:tc>
        <w:tc>
          <w:tcPr>
            <w:tcW w:w="6796" w:type="dxa"/>
          </w:tcPr>
          <w:p w:rsidR="00D7385B" w:rsidRPr="00325348" w:rsidRDefault="00360D4C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Именно в этой стране </w:t>
            </w:r>
            <w:r w:rsidR="00D7385B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появляется направление в искусстве - романтизм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Моне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французский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живописец, один из основателей 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импрессионизма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пленэр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Метод работы импрессионистов на открытом воздухе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Верди 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Композитор, представитель итальянского романтизма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Бетховен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великий немецкий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композитор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</w:t>
            </w:r>
            <w:r w:rsidRPr="00325348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пианист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, представитель </w:t>
            </w:r>
            <w:r w:rsidR="00360D4C"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романтизма в музыке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</w:t>
            </w:r>
            <w:r w:rsidR="00360D4C"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«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венской классической школы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романтизм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идейное и художественное направление, возникшее в европейской и американской культуре конца 18 века - первой половины 19 века, как реакция на эстетику классицизма.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Контур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60D4C" w:rsidRPr="0032534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, от чего отказываются импрессионисты при создании своих произведений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Дега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французский живописец, один</w:t>
            </w:r>
            <w:r w:rsidR="00360D4C" w:rsidRPr="00325348">
              <w:rPr>
                <w:rFonts w:ascii="Times New Roman" w:hAnsi="Times New Roman" w:cs="Times New Roman"/>
                <w:sz w:val="28"/>
                <w:szCs w:val="28"/>
              </w:rPr>
              <w:t xml:space="preserve"> из виднейших и </w:t>
            </w:r>
            <w:proofErr w:type="spellStart"/>
            <w:r w:rsidR="00360D4C" w:rsidRPr="00325348">
              <w:rPr>
                <w:rFonts w:ascii="Times New Roman" w:hAnsi="Times New Roman" w:cs="Times New Roman"/>
                <w:sz w:val="28"/>
                <w:szCs w:val="28"/>
              </w:rPr>
              <w:t>оригинальнейших</w:t>
            </w:r>
            <w:proofErr w:type="spellEnd"/>
            <w:r w:rsidR="00360D4C" w:rsidRP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представителей импрессионистского движения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Франция</w:t>
            </w:r>
          </w:p>
        </w:tc>
        <w:tc>
          <w:tcPr>
            <w:tcW w:w="6796" w:type="dxa"/>
          </w:tcPr>
          <w:p w:rsidR="00D7385B" w:rsidRPr="00325348" w:rsidRDefault="00360D4C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Именно в этой стране </w:t>
            </w:r>
            <w:r w:rsidR="00D7385B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появляется направление в искусстве - импрессионизм</w:t>
            </w:r>
          </w:p>
        </w:tc>
      </w:tr>
      <w:tr w:rsidR="00D7385B" w:rsidRPr="00325348" w:rsidTr="00D7385B">
        <w:tblPrEx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2085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Культурно – исторические эпохи</w:t>
            </w:r>
          </w:p>
        </w:tc>
        <w:tc>
          <w:tcPr>
            <w:tcW w:w="6796" w:type="dxa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Эпоха романтизма и импрессионизма</w:t>
            </w:r>
          </w:p>
        </w:tc>
      </w:tr>
      <w:tr w:rsidR="00D7385B" w:rsidRPr="00325348" w:rsidTr="005D7364">
        <w:tblPrEx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2085" w:type="dxa"/>
            <w:shd w:val="clear" w:color="auto" w:fill="auto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искусства, пояснение выбора</w:t>
            </w:r>
          </w:p>
        </w:tc>
        <w:tc>
          <w:tcPr>
            <w:tcW w:w="6796" w:type="dxa"/>
            <w:shd w:val="clear" w:color="auto" w:fill="auto"/>
          </w:tcPr>
          <w:p w:rsidR="00D7385B" w:rsidRPr="00325348" w:rsidRDefault="00D7385B" w:rsidP="004964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Джо́зеф</w:t>
            </w:r>
            <w:proofErr w:type="spellEnd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Мэ́ллорд</w:t>
            </w:r>
            <w:proofErr w:type="spellEnd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Уи́льям</w:t>
            </w:r>
            <w:proofErr w:type="spellEnd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Тёрнер</w:t>
            </w:r>
            <w:proofErr w:type="spellEnd"/>
            <w:r w:rsidRP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9F9F9"/>
              </w:rPr>
              <w:t>«Последний рейс корабля „</w:t>
            </w:r>
            <w:proofErr w:type="gramStart"/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9F9F9"/>
              </w:rPr>
              <w:t>Отважный“</w:t>
            </w:r>
            <w:proofErr w:type="gramEnd"/>
            <w:r w:rsidRPr="0032534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9F9F9"/>
              </w:rPr>
              <w:t>» На полотне изображен последний рейс участника Трафальгарской битвы, боевого корабля английского флота «Отважный». Паровой буксир тянет старое судно в доки, где впоследствии оно будет разобрано. Впервые выставлена в Королевской академии художеств в 1839 году.</w:t>
            </w:r>
          </w:p>
        </w:tc>
      </w:tr>
    </w:tbl>
    <w:p w:rsidR="00170B11" w:rsidRPr="00325348" w:rsidRDefault="00170B11" w:rsidP="0068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B11" w:rsidRPr="00325348" w:rsidRDefault="00170B11" w:rsidP="0068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9A4" w:rsidRPr="00325348" w:rsidRDefault="00360D4C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70B11" w:rsidRPr="00325348">
        <w:rPr>
          <w:rFonts w:ascii="Times New Roman" w:hAnsi="Times New Roman" w:cs="Times New Roman"/>
          <w:b/>
          <w:sz w:val="28"/>
          <w:szCs w:val="28"/>
        </w:rPr>
        <w:t>№ 2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>15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170B11" w:rsidRPr="00325348" w:rsidRDefault="00170B11" w:rsidP="00682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54C" w:rsidRPr="00325348" w:rsidRDefault="0014654C" w:rsidP="001550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4654C" w:rsidRPr="00325348" w:rsidRDefault="0014654C" w:rsidP="001550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2534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ОТВЕТ</w:t>
      </w: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1.</w:t>
      </w: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Франсуа Рабле А) «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>»</w:t>
      </w: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 xml:space="preserve">Пьером 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Ронсаром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 xml:space="preserve"> Г) «Оды»</w:t>
      </w: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Данте</w:t>
      </w:r>
      <w:r w:rsidRPr="003253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53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Алигьери</w:t>
      </w:r>
      <w:r w:rsidRPr="00325348">
        <w:rPr>
          <w:rFonts w:ascii="Times New Roman" w:hAnsi="Times New Roman" w:cs="Times New Roman"/>
          <w:sz w:val="28"/>
          <w:szCs w:val="28"/>
        </w:rPr>
        <w:t xml:space="preserve"> Д) «</w:t>
      </w:r>
      <w:r w:rsidR="002E78EF" w:rsidRPr="00325348">
        <w:rPr>
          <w:rFonts w:ascii="Times New Roman" w:hAnsi="Times New Roman" w:cs="Times New Roman"/>
          <w:sz w:val="28"/>
          <w:szCs w:val="28"/>
        </w:rPr>
        <w:t>Божественная комедия</w:t>
      </w:r>
      <w:r w:rsidRPr="00325348">
        <w:rPr>
          <w:rFonts w:ascii="Times New Roman" w:hAnsi="Times New Roman" w:cs="Times New Roman"/>
          <w:sz w:val="28"/>
          <w:szCs w:val="28"/>
        </w:rPr>
        <w:t>»</w:t>
      </w: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Мишелем Монтенем В) «Опыты»</w:t>
      </w: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2. А) «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>»</w:t>
      </w: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54C" w:rsidRPr="00325348" w:rsidRDefault="0014654C" w:rsidP="0014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C" w:rsidRPr="00325348">
        <w:rPr>
          <w:rFonts w:ascii="Times New Roman" w:hAnsi="Times New Roman" w:cs="Times New Roman"/>
          <w:b/>
          <w:sz w:val="28"/>
          <w:szCs w:val="28"/>
        </w:rPr>
        <w:t>(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>15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14654C" w:rsidRPr="00325348" w:rsidRDefault="0014654C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14654C" w:rsidRPr="00325348" w:rsidRDefault="0014654C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4654C" w:rsidRPr="00325348" w:rsidTr="004247FC">
        <w:tc>
          <w:tcPr>
            <w:tcW w:w="2091" w:type="dxa"/>
          </w:tcPr>
          <w:p w:rsidR="0014654C" w:rsidRPr="00325348" w:rsidRDefault="0014654C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4654C" w:rsidRPr="00325348" w:rsidRDefault="0014654C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4654C" w:rsidRPr="00325348" w:rsidRDefault="0014654C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4654C" w:rsidRPr="00325348" w:rsidRDefault="0014654C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14654C" w:rsidRPr="00325348" w:rsidRDefault="0014654C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4654C" w:rsidRPr="00325348" w:rsidTr="004247FC">
        <w:tc>
          <w:tcPr>
            <w:tcW w:w="2091" w:type="dxa"/>
          </w:tcPr>
          <w:p w:rsidR="0014654C" w:rsidRPr="00325348" w:rsidRDefault="00FE388A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91" w:type="dxa"/>
          </w:tcPr>
          <w:p w:rsidR="0014654C" w:rsidRPr="00325348" w:rsidRDefault="00FE388A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091" w:type="dxa"/>
          </w:tcPr>
          <w:p w:rsidR="0014654C" w:rsidRPr="00325348" w:rsidRDefault="0014654C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091" w:type="dxa"/>
          </w:tcPr>
          <w:p w:rsidR="0014654C" w:rsidRPr="00325348" w:rsidRDefault="0014654C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14654C" w:rsidRPr="00325348" w:rsidRDefault="00FE388A" w:rsidP="0042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14654C" w:rsidRPr="00325348" w:rsidRDefault="0014654C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A7" w:rsidRPr="00325348" w:rsidRDefault="00F636A7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88A" w:rsidRPr="00325348" w:rsidRDefault="0092793A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F636A7" w:rsidRPr="00325348" w:rsidRDefault="00F636A7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93A" w:rsidRPr="00325348" w:rsidRDefault="00F636A7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 xml:space="preserve">ОТВЕТ </w:t>
      </w:r>
    </w:p>
    <w:p w:rsidR="0092793A" w:rsidRPr="00325348" w:rsidRDefault="0092793A" w:rsidP="00F6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93A" w:rsidRPr="00325348" w:rsidRDefault="00F636A7" w:rsidP="00F636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348">
        <w:rPr>
          <w:rFonts w:ascii="Times New Roman" w:hAnsi="Times New Roman" w:cs="Times New Roman"/>
          <w:sz w:val="28"/>
          <w:szCs w:val="28"/>
        </w:rPr>
        <w:t>Абстаркционизм</w:t>
      </w:r>
      <w:proofErr w:type="spellEnd"/>
    </w:p>
    <w:p w:rsidR="00F636A7" w:rsidRPr="00325348" w:rsidRDefault="00F636A7" w:rsidP="00F636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</w:p>
    <w:p w:rsidR="0092793A" w:rsidRPr="00325348" w:rsidRDefault="0092793A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71" w:rsidRPr="00325348" w:rsidRDefault="008E4471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71" w:rsidRDefault="008E4471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48" w:rsidRPr="00325348" w:rsidRDefault="00325348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88A" w:rsidRPr="00325348" w:rsidRDefault="00FE388A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88A" w:rsidRPr="00325348" w:rsidRDefault="00FE388A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92793A" w:rsidRPr="00325348">
        <w:rPr>
          <w:rFonts w:ascii="Times New Roman" w:hAnsi="Times New Roman" w:cs="Times New Roman"/>
          <w:b/>
          <w:sz w:val="28"/>
          <w:szCs w:val="28"/>
        </w:rPr>
        <w:t>5</w:t>
      </w:r>
      <w:r w:rsidR="003253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>15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325348" w:rsidRDefault="00325348" w:rsidP="00FE38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388A" w:rsidRPr="00325348" w:rsidRDefault="0092793A" w:rsidP="00FE38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E388A" w:rsidRPr="00325348" w:rsidTr="004247FC">
        <w:trPr>
          <w:trHeight w:val="997"/>
        </w:trPr>
        <w:tc>
          <w:tcPr>
            <w:tcW w:w="4785" w:type="dxa"/>
          </w:tcPr>
          <w:p w:rsidR="00FE388A" w:rsidRPr="00325348" w:rsidRDefault="00FE388A" w:rsidP="004247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Художники</w:t>
            </w:r>
          </w:p>
        </w:tc>
        <w:tc>
          <w:tcPr>
            <w:tcW w:w="4786" w:type="dxa"/>
          </w:tcPr>
          <w:p w:rsidR="00FE388A" w:rsidRPr="00325348" w:rsidRDefault="007E45D7" w:rsidP="00FE38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Пикассо, Э.</w:t>
            </w:r>
            <w:r w:rsid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>Мунк, С.</w:t>
            </w:r>
            <w:r w:rsidR="003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48">
              <w:rPr>
                <w:rFonts w:ascii="Times New Roman" w:hAnsi="Times New Roman" w:cs="Times New Roman"/>
                <w:sz w:val="28"/>
                <w:szCs w:val="28"/>
              </w:rPr>
              <w:t xml:space="preserve">Дали, </w:t>
            </w:r>
            <w:proofErr w:type="spellStart"/>
            <w:r w:rsidRPr="00325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Амедео</w:t>
            </w:r>
            <w:proofErr w:type="spellEnd"/>
            <w:r w:rsidRPr="0032534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53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Модильяни, П.</w:t>
            </w:r>
            <w:r w:rsidR="003253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53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Филонов…</w:t>
            </w:r>
          </w:p>
        </w:tc>
      </w:tr>
      <w:tr w:rsidR="00FE388A" w:rsidRPr="00325348" w:rsidTr="0092793A">
        <w:trPr>
          <w:trHeight w:val="4647"/>
        </w:trPr>
        <w:tc>
          <w:tcPr>
            <w:tcW w:w="4785" w:type="dxa"/>
          </w:tcPr>
          <w:p w:rsidR="00FE388A" w:rsidRPr="00325348" w:rsidRDefault="00325348" w:rsidP="004247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Деформация как прием </w:t>
            </w:r>
            <w:r w:rsidR="007E45D7"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в изобразительном искусстве</w:t>
            </w:r>
          </w:p>
        </w:tc>
        <w:tc>
          <w:tcPr>
            <w:tcW w:w="4786" w:type="dxa"/>
          </w:tcPr>
          <w:p w:rsidR="00FE388A" w:rsidRPr="00325348" w:rsidRDefault="00FE388A" w:rsidP="0092793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художественный прием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деформация 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 в изобразительном искусстве связана со стремлением усилить выразительность художественного образа, целенаправленно преувеличить, огруб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ить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схематизи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ровать дойти до гротеска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 подобном случае с помощью 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деформации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художник стремится передать в произв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едении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нечто такое, что нельзя показать через полное становление худож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ественной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формы, Преднамеренным искажением формы художник может вести к заострению худож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ественной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выразительности формы, ее экспрессивности и символичности. Прием </w:t>
            </w:r>
            <w:r w:rsidR="007E45D7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деформации </w:t>
            </w:r>
            <w:r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нередко доводится до кра</w:t>
            </w:r>
            <w:r w:rsidR="00360D4C" w:rsidRPr="003253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йности в практике авангардизма</w:t>
            </w:r>
          </w:p>
        </w:tc>
      </w:tr>
      <w:tr w:rsidR="00FE388A" w:rsidRPr="00325348" w:rsidTr="00360D4C">
        <w:trPr>
          <w:trHeight w:val="4530"/>
        </w:trPr>
        <w:tc>
          <w:tcPr>
            <w:tcW w:w="4785" w:type="dxa"/>
          </w:tcPr>
          <w:p w:rsidR="00FE388A" w:rsidRPr="00325348" w:rsidRDefault="00360D4C" w:rsidP="009279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Краткий анализ</w:t>
            </w:r>
            <w:r w:rsidR="0092793A"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выбранного </w:t>
            </w:r>
            <w:r w:rsidR="00FE388A" w:rsidRPr="00325348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</w:t>
            </w:r>
          </w:p>
        </w:tc>
        <w:tc>
          <w:tcPr>
            <w:tcW w:w="4786" w:type="dxa"/>
            <w:shd w:val="clear" w:color="auto" w:fill="auto"/>
          </w:tcPr>
          <w:p w:rsidR="0092793A" w:rsidRPr="00325348" w:rsidRDefault="0092793A" w:rsidP="0092793A">
            <w:pPr>
              <w:pStyle w:val="a6"/>
              <w:shd w:val="clear" w:color="auto" w:fill="F6F6F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25348">
              <w:rPr>
                <w:sz w:val="28"/>
                <w:szCs w:val="28"/>
              </w:rPr>
              <w:t xml:space="preserve"> «</w:t>
            </w:r>
            <w:proofErr w:type="spellStart"/>
            <w:r w:rsidRPr="00325348">
              <w:rPr>
                <w:sz w:val="28"/>
                <w:szCs w:val="28"/>
              </w:rPr>
              <w:t>Герника</w:t>
            </w:r>
            <w:proofErr w:type="spellEnd"/>
            <w:r w:rsidRPr="00325348">
              <w:rPr>
                <w:sz w:val="28"/>
                <w:szCs w:val="28"/>
              </w:rPr>
              <w:t xml:space="preserve">» </w:t>
            </w:r>
            <w:r w:rsidR="007E45D7" w:rsidRPr="00325348">
              <w:rPr>
                <w:sz w:val="28"/>
                <w:szCs w:val="28"/>
              </w:rPr>
              <w:t xml:space="preserve">Картина Пабло Пикассо написана в мае 1937 г. по заказу правительства Испанской Республики для испанского павильона на Всемирной выставке в Париже. Тема картины, исполненной в манере кубизма и в чёрно-белой гамме, — бомбардировка </w:t>
            </w:r>
            <w:proofErr w:type="spellStart"/>
            <w:r w:rsidR="007E45D7" w:rsidRPr="00325348">
              <w:rPr>
                <w:sz w:val="28"/>
                <w:szCs w:val="28"/>
              </w:rPr>
              <w:t>Герники</w:t>
            </w:r>
            <w:proofErr w:type="spellEnd"/>
            <w:r w:rsidR="007E45D7" w:rsidRPr="00325348">
              <w:rPr>
                <w:sz w:val="28"/>
                <w:szCs w:val="28"/>
              </w:rPr>
              <w:t>, произошедшая незадолго до этого.</w:t>
            </w:r>
            <w:r w:rsidRPr="00325348">
              <w:rPr>
                <w:sz w:val="28"/>
                <w:szCs w:val="28"/>
              </w:rPr>
              <w:t xml:space="preserve"> Светлые и темные монохромные краски словно передают ощущение от всполохов пожара. В центре композиции показаны павший воин, подбегающая к нему женщина и раненая лошадь. Основной теме сопутствуют изображения плачущей женщины с мертвым ребёнком и быком за её спиной и женской фигуры в пламени с воздетыми вверх руками. В темноту маленькой площади, над которой висит фонарь, протягивается длинная рука со светильником — символом надежды.</w:t>
            </w:r>
          </w:p>
          <w:p w:rsidR="0092793A" w:rsidRPr="00325348" w:rsidRDefault="0092793A" w:rsidP="0092793A">
            <w:pPr>
              <w:pStyle w:val="a6"/>
              <w:shd w:val="clear" w:color="auto" w:fill="F6F6F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25348">
              <w:rPr>
                <w:sz w:val="28"/>
                <w:szCs w:val="28"/>
              </w:rPr>
              <w:t>Ужас, охвативший Пикассо перед угрозой варварства, нависшего над Европой, его страх перед войной и фашизмом, художник не выразил прямо, но придал своим картинам тревожную тональность и мрачность</w:t>
            </w:r>
            <w:r w:rsidRPr="00325348">
              <w:rPr>
                <w:rStyle w:val="apple-converted-space"/>
                <w:sz w:val="28"/>
                <w:szCs w:val="28"/>
              </w:rPr>
              <w:t> при помощи деформации форм как образа сломанного мира.</w:t>
            </w:r>
          </w:p>
          <w:p w:rsidR="00FE388A" w:rsidRPr="00325348" w:rsidRDefault="00FE388A" w:rsidP="009279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52525"/>
                <w:sz w:val="28"/>
                <w:szCs w:val="28"/>
              </w:rPr>
            </w:pPr>
          </w:p>
        </w:tc>
      </w:tr>
    </w:tbl>
    <w:p w:rsidR="008E4471" w:rsidRPr="00325348" w:rsidRDefault="008E4471" w:rsidP="003253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4471" w:rsidRPr="00325348" w:rsidRDefault="008E4471" w:rsidP="00FE38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793A" w:rsidRPr="00325348" w:rsidRDefault="0092793A" w:rsidP="00FE38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 w:rsidR="00F636A7" w:rsidRPr="00325348">
        <w:rPr>
          <w:rFonts w:ascii="Times New Roman" w:hAnsi="Times New Roman" w:cs="Times New Roman"/>
          <w:b/>
          <w:sz w:val="28"/>
          <w:szCs w:val="28"/>
        </w:rPr>
        <w:t>6</w:t>
      </w:r>
      <w:r w:rsidR="00360D4C" w:rsidRPr="00325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>(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>15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F636A7" w:rsidRPr="00325348" w:rsidRDefault="00F636A7" w:rsidP="00F636A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636A7" w:rsidRPr="00325348" w:rsidRDefault="007F5FA3" w:rsidP="00F636A7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Никола Пуссен «</w:t>
      </w:r>
      <w:r w:rsidR="007F5FA3" w:rsidRPr="00325348">
        <w:rPr>
          <w:rFonts w:ascii="Times New Roman" w:hAnsi="Times New Roman" w:cs="Times New Roman"/>
          <w:sz w:val="28"/>
          <w:szCs w:val="28"/>
        </w:rPr>
        <w:t>Т</w:t>
      </w:r>
      <w:r w:rsidRPr="00325348">
        <w:rPr>
          <w:rFonts w:ascii="Times New Roman" w:hAnsi="Times New Roman" w:cs="Times New Roman"/>
          <w:sz w:val="28"/>
          <w:szCs w:val="28"/>
        </w:rPr>
        <w:t>анец под музыку времени». Картина создавалась с 1638 по 1640</w:t>
      </w:r>
      <w:r w:rsidR="007F5FA3" w:rsidRPr="00325348">
        <w:rPr>
          <w:rFonts w:ascii="Times New Roman" w:hAnsi="Times New Roman" w:cs="Times New Roman"/>
          <w:sz w:val="28"/>
          <w:szCs w:val="28"/>
        </w:rPr>
        <w:t xml:space="preserve"> </w:t>
      </w:r>
      <w:r w:rsidRPr="00325348">
        <w:rPr>
          <w:rFonts w:ascii="Times New Roman" w:hAnsi="Times New Roman" w:cs="Times New Roman"/>
          <w:sz w:val="28"/>
          <w:szCs w:val="28"/>
        </w:rPr>
        <w:t>год.</w:t>
      </w:r>
      <w:r w:rsidRPr="00325348">
        <w:rPr>
          <w:rFonts w:ascii="Times New Roman" w:hAnsi="Times New Roman" w:cs="Times New Roman"/>
          <w:sz w:val="28"/>
          <w:szCs w:val="28"/>
        </w:rPr>
        <w:br/>
        <w:t>Собрание Уоллес, Лондон.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Как легко догадаться из названия картины, перед нами — аллегория человеческой жизни. </w:t>
      </w:r>
      <w:r w:rsidRPr="00325348">
        <w:rPr>
          <w:rFonts w:ascii="Times New Roman" w:hAnsi="Times New Roman" w:cs="Times New Roman"/>
          <w:sz w:val="28"/>
          <w:szCs w:val="28"/>
        </w:rPr>
        <w:br/>
        <w:t>Четыре танцующих фигуры олицетворяют четыре стадии земного пути человека. Но напрасно зритель ждет увидеть перед собою Детство, Юность, Зрелость и Старость. 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Такое распределение ролей было бы привычным, но Пуссен идет иным путем. Он начинает «линию жизни» Бедностью (босоногий юноша), ведет ее через Труд к Богатству, затем к Наслаждению.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И, замыкая круг, вновь возвращает ее к Бедности. Остальные детали и фигуры, присутствующие на полотне, вполне традиционны.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Слева помещена статуя двуликого бога Януса, смотрящего одновременно и в прошлое, и в будущее.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У постамента сидит младенец, забавляющийся пусканием мыльных пузырей (расхожий символ быстротечности жизни). 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 xml:space="preserve">Справа — легко узнаваемый крылатый 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 xml:space="preserve">. Под звуки его музыки танцоры исполняют свой танец. У ног 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Хроноса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 xml:space="preserve"> расположился другой младенец. Он держит в руках песочные часы, отсчитывающие мгновения человеческой жизни.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Пуссен работал над этим полотном довольно долго, переписывая по несколько раз многие детали. </w:t>
      </w:r>
      <w:r w:rsidRPr="00325348">
        <w:rPr>
          <w:rFonts w:ascii="Times New Roman" w:hAnsi="Times New Roman" w:cs="Times New Roman"/>
          <w:sz w:val="28"/>
          <w:szCs w:val="28"/>
        </w:rPr>
        <w:br/>
        <w:t>Наибольшей переработке, как показало исследование картины в рентгеновских лучах, подверглось Наслаждение, изображенное в виде лукаво глядящей на зрителя женщины в синей тунике.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Сначала Пуссен убрал ее голову павлиньими перьями (которые традиционно считаются аксессуаром Расточительности). 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Любопытен метод, с помощью которого Пуссен создал фактуру, позволяющую наилучшим образом передать эффекты освещения.</w:t>
      </w:r>
    </w:p>
    <w:p w:rsidR="00F636A7" w:rsidRPr="00325348" w:rsidRDefault="00F636A7" w:rsidP="00F636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>В тех местах полотна, где это было необходимо, мастер накладывал краску не кистью, а большим пальцем, «придавливая» ее к влажному грунту.</w:t>
      </w:r>
    </w:p>
    <w:p w:rsidR="00FE388A" w:rsidRPr="00325348" w:rsidRDefault="00FE388A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A3" w:rsidRPr="00325348" w:rsidRDefault="007F5FA3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A3" w:rsidRPr="00325348" w:rsidRDefault="007F5FA3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Задание № 7</w:t>
      </w:r>
      <w:r w:rsidR="00360D4C" w:rsidRPr="003253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6C54" w:rsidRPr="00325348">
        <w:rPr>
          <w:rFonts w:ascii="Times New Roman" w:hAnsi="Times New Roman" w:cs="Times New Roman"/>
          <w:b/>
          <w:sz w:val="28"/>
          <w:szCs w:val="28"/>
        </w:rPr>
        <w:t>10</w:t>
      </w:r>
      <w:r w:rsidR="0063504F" w:rsidRPr="0032534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7F5FA3" w:rsidRPr="00325348" w:rsidRDefault="007F5FA3" w:rsidP="00155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77D" w:rsidRPr="00325348" w:rsidRDefault="007F5FA3" w:rsidP="008E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77D" w:rsidRPr="00325348" w:rsidRDefault="009D477D" w:rsidP="009D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48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E4471" w:rsidRPr="00325348" w:rsidRDefault="008E4471" w:rsidP="009D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77D" w:rsidRPr="00325348" w:rsidRDefault="009D477D" w:rsidP="009D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5348">
        <w:rPr>
          <w:rFonts w:ascii="Times New Roman" w:hAnsi="Times New Roman" w:cs="Times New Roman"/>
          <w:sz w:val="28"/>
          <w:szCs w:val="28"/>
        </w:rPr>
        <w:t>Сидур</w:t>
      </w:r>
      <w:proofErr w:type="spellEnd"/>
      <w:r w:rsidRPr="00325348">
        <w:rPr>
          <w:rFonts w:ascii="Times New Roman" w:hAnsi="Times New Roman" w:cs="Times New Roman"/>
          <w:sz w:val="28"/>
          <w:szCs w:val="28"/>
        </w:rPr>
        <w:t xml:space="preserve"> скульптура «Семья»</w:t>
      </w:r>
      <w:r w:rsidR="005D7364" w:rsidRPr="00325348">
        <w:rPr>
          <w:rFonts w:ascii="Times New Roman" w:hAnsi="Times New Roman" w:cs="Times New Roman"/>
          <w:sz w:val="28"/>
          <w:szCs w:val="28"/>
        </w:rPr>
        <w:t xml:space="preserve">. Словосочетания о </w:t>
      </w:r>
      <w:r w:rsidR="008E4471" w:rsidRPr="00325348">
        <w:rPr>
          <w:rFonts w:ascii="Times New Roman" w:hAnsi="Times New Roman" w:cs="Times New Roman"/>
          <w:sz w:val="28"/>
          <w:szCs w:val="28"/>
        </w:rPr>
        <w:t>хорошей крепкой семье.</w:t>
      </w:r>
    </w:p>
    <w:p w:rsidR="009D477D" w:rsidRPr="00325348" w:rsidRDefault="009D477D" w:rsidP="009D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477D" w:rsidRPr="00325348" w:rsidSect="00682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CC5"/>
    <w:multiLevelType w:val="hybridMultilevel"/>
    <w:tmpl w:val="8090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55AE"/>
    <w:multiLevelType w:val="hybridMultilevel"/>
    <w:tmpl w:val="3F6472AC"/>
    <w:lvl w:ilvl="0" w:tplc="C3FC444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DA106F"/>
    <w:multiLevelType w:val="hybridMultilevel"/>
    <w:tmpl w:val="260AA9BC"/>
    <w:lvl w:ilvl="0" w:tplc="AC32AC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73332B9"/>
    <w:multiLevelType w:val="hybridMultilevel"/>
    <w:tmpl w:val="EEC8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1223C"/>
    <w:multiLevelType w:val="hybridMultilevel"/>
    <w:tmpl w:val="63D4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07"/>
    <w:rsid w:val="000F79A4"/>
    <w:rsid w:val="0014654C"/>
    <w:rsid w:val="001550B9"/>
    <w:rsid w:val="00170B11"/>
    <w:rsid w:val="002E78EF"/>
    <w:rsid w:val="00325348"/>
    <w:rsid w:val="00327E2F"/>
    <w:rsid w:val="00360D4C"/>
    <w:rsid w:val="00576E80"/>
    <w:rsid w:val="005D7364"/>
    <w:rsid w:val="0063504F"/>
    <w:rsid w:val="00682199"/>
    <w:rsid w:val="007B014E"/>
    <w:rsid w:val="007E45D7"/>
    <w:rsid w:val="007F5FA3"/>
    <w:rsid w:val="008E4471"/>
    <w:rsid w:val="0092793A"/>
    <w:rsid w:val="009D477D"/>
    <w:rsid w:val="009D6C54"/>
    <w:rsid w:val="00B97907"/>
    <w:rsid w:val="00CA02BE"/>
    <w:rsid w:val="00D7385B"/>
    <w:rsid w:val="00DA431B"/>
    <w:rsid w:val="00E91A21"/>
    <w:rsid w:val="00F636A7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3D3EF-A273-44FB-8B35-A6F0D29C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99"/>
    <w:pPr>
      <w:ind w:left="720"/>
      <w:contextualSpacing/>
    </w:pPr>
  </w:style>
  <w:style w:type="table" w:styleId="a4">
    <w:name w:val="Table Grid"/>
    <w:basedOn w:val="a1"/>
    <w:uiPriority w:val="59"/>
    <w:rsid w:val="0068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82199"/>
  </w:style>
  <w:style w:type="character" w:styleId="a5">
    <w:name w:val="Hyperlink"/>
    <w:basedOn w:val="a0"/>
    <w:uiPriority w:val="99"/>
    <w:semiHidden/>
    <w:unhideWhenUsed/>
    <w:rsid w:val="00170B1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CA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A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4DDC-6D0B-4305-A79F-DABAEA9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2014-10-26T16:08:00Z</dcterms:created>
  <dcterms:modified xsi:type="dcterms:W3CDTF">2015-04-23T10:44:00Z</dcterms:modified>
</cp:coreProperties>
</file>