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ED" w:rsidRDefault="0095186E">
      <w:r>
        <w:t>Журнал регистрации обращений к процедуре медиации.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286"/>
        <w:gridCol w:w="4617"/>
        <w:gridCol w:w="2055"/>
        <w:gridCol w:w="2055"/>
        <w:gridCol w:w="2052"/>
        <w:gridCol w:w="2053"/>
      </w:tblGrid>
      <w:tr w:rsidR="0095186E" w:rsidTr="0095186E">
        <w:tc>
          <w:tcPr>
            <w:tcW w:w="442" w:type="dxa"/>
          </w:tcPr>
          <w:p w:rsidR="0095186E" w:rsidRDefault="0095186E">
            <w:r>
              <w:t>№</w:t>
            </w:r>
          </w:p>
        </w:tc>
        <w:tc>
          <w:tcPr>
            <w:tcW w:w="1254" w:type="dxa"/>
          </w:tcPr>
          <w:p w:rsidR="0095186E" w:rsidRDefault="0095186E">
            <w:r>
              <w:t>Дата обращения</w:t>
            </w:r>
          </w:p>
        </w:tc>
        <w:tc>
          <w:tcPr>
            <w:tcW w:w="4636" w:type="dxa"/>
          </w:tcPr>
          <w:p w:rsidR="0095186E" w:rsidRDefault="0095186E">
            <w:r>
              <w:t>Суть конфликтной ситуации или спора</w:t>
            </w:r>
          </w:p>
        </w:tc>
        <w:tc>
          <w:tcPr>
            <w:tcW w:w="2057" w:type="dxa"/>
          </w:tcPr>
          <w:p w:rsidR="0095186E" w:rsidRDefault="0095186E">
            <w:r>
              <w:t>ФИО обратившегося</w:t>
            </w:r>
          </w:p>
        </w:tc>
        <w:tc>
          <w:tcPr>
            <w:tcW w:w="2057" w:type="dxa"/>
          </w:tcPr>
          <w:p w:rsidR="0095186E" w:rsidRDefault="0095186E">
            <w:r>
              <w:t>Статус обратившегося</w:t>
            </w:r>
          </w:p>
        </w:tc>
        <w:tc>
          <w:tcPr>
            <w:tcW w:w="2057" w:type="dxa"/>
          </w:tcPr>
          <w:p w:rsidR="0095186E" w:rsidRDefault="0095186E">
            <w:r>
              <w:t>Итог обращения</w:t>
            </w:r>
          </w:p>
        </w:tc>
        <w:tc>
          <w:tcPr>
            <w:tcW w:w="2057" w:type="dxa"/>
          </w:tcPr>
          <w:p w:rsidR="0095186E" w:rsidRDefault="0095186E">
            <w:r>
              <w:t>Примечания</w:t>
            </w:r>
          </w:p>
        </w:tc>
      </w:tr>
      <w:tr w:rsidR="0095186E" w:rsidTr="0095186E">
        <w:tc>
          <w:tcPr>
            <w:tcW w:w="442" w:type="dxa"/>
          </w:tcPr>
          <w:p w:rsidR="0095186E" w:rsidRDefault="0095186E"/>
        </w:tc>
        <w:tc>
          <w:tcPr>
            <w:tcW w:w="1254" w:type="dxa"/>
          </w:tcPr>
          <w:p w:rsidR="0095186E" w:rsidRDefault="0095186E"/>
        </w:tc>
        <w:tc>
          <w:tcPr>
            <w:tcW w:w="4636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Pr="0095186E" w:rsidRDefault="0095186E">
            <w:pPr>
              <w:rPr>
                <w:i/>
              </w:rPr>
            </w:pPr>
            <w:r>
              <w:rPr>
                <w:i/>
              </w:rPr>
              <w:t>Встреча, число время. Отказ от встречи</w:t>
            </w:r>
          </w:p>
        </w:tc>
        <w:tc>
          <w:tcPr>
            <w:tcW w:w="2057" w:type="dxa"/>
          </w:tcPr>
          <w:p w:rsidR="0095186E" w:rsidRPr="0095186E" w:rsidRDefault="0095186E">
            <w:pPr>
              <w:rPr>
                <w:i/>
              </w:rPr>
            </w:pPr>
            <w:r>
              <w:rPr>
                <w:i/>
              </w:rPr>
              <w:t>Состоялась встреча, не состоялась, не явились на встречу</w:t>
            </w:r>
            <w:bookmarkStart w:id="0" w:name="_GoBack"/>
            <w:bookmarkEnd w:id="0"/>
          </w:p>
        </w:tc>
      </w:tr>
      <w:tr w:rsidR="0095186E" w:rsidTr="0095186E">
        <w:tc>
          <w:tcPr>
            <w:tcW w:w="442" w:type="dxa"/>
          </w:tcPr>
          <w:p w:rsidR="0095186E" w:rsidRDefault="0095186E"/>
        </w:tc>
        <w:tc>
          <w:tcPr>
            <w:tcW w:w="1254" w:type="dxa"/>
          </w:tcPr>
          <w:p w:rsidR="0095186E" w:rsidRDefault="0095186E"/>
        </w:tc>
        <w:tc>
          <w:tcPr>
            <w:tcW w:w="4636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</w:tr>
      <w:tr w:rsidR="0095186E" w:rsidTr="0095186E">
        <w:tc>
          <w:tcPr>
            <w:tcW w:w="442" w:type="dxa"/>
          </w:tcPr>
          <w:p w:rsidR="0095186E" w:rsidRDefault="0095186E"/>
        </w:tc>
        <w:tc>
          <w:tcPr>
            <w:tcW w:w="1254" w:type="dxa"/>
          </w:tcPr>
          <w:p w:rsidR="0095186E" w:rsidRDefault="0095186E"/>
        </w:tc>
        <w:tc>
          <w:tcPr>
            <w:tcW w:w="4636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</w:tr>
      <w:tr w:rsidR="0095186E" w:rsidTr="0095186E">
        <w:tc>
          <w:tcPr>
            <w:tcW w:w="442" w:type="dxa"/>
          </w:tcPr>
          <w:p w:rsidR="0095186E" w:rsidRDefault="0095186E"/>
        </w:tc>
        <w:tc>
          <w:tcPr>
            <w:tcW w:w="1254" w:type="dxa"/>
          </w:tcPr>
          <w:p w:rsidR="0095186E" w:rsidRDefault="0095186E"/>
        </w:tc>
        <w:tc>
          <w:tcPr>
            <w:tcW w:w="4636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</w:tr>
      <w:tr w:rsidR="0095186E" w:rsidTr="0095186E">
        <w:tc>
          <w:tcPr>
            <w:tcW w:w="442" w:type="dxa"/>
          </w:tcPr>
          <w:p w:rsidR="0095186E" w:rsidRDefault="0095186E"/>
        </w:tc>
        <w:tc>
          <w:tcPr>
            <w:tcW w:w="1254" w:type="dxa"/>
          </w:tcPr>
          <w:p w:rsidR="0095186E" w:rsidRDefault="0095186E"/>
        </w:tc>
        <w:tc>
          <w:tcPr>
            <w:tcW w:w="4636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</w:tr>
      <w:tr w:rsidR="0095186E" w:rsidTr="0095186E">
        <w:tc>
          <w:tcPr>
            <w:tcW w:w="442" w:type="dxa"/>
          </w:tcPr>
          <w:p w:rsidR="0095186E" w:rsidRDefault="0095186E"/>
        </w:tc>
        <w:tc>
          <w:tcPr>
            <w:tcW w:w="1254" w:type="dxa"/>
          </w:tcPr>
          <w:p w:rsidR="0095186E" w:rsidRDefault="0095186E"/>
        </w:tc>
        <w:tc>
          <w:tcPr>
            <w:tcW w:w="4636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</w:tr>
      <w:tr w:rsidR="0095186E" w:rsidTr="0095186E">
        <w:tc>
          <w:tcPr>
            <w:tcW w:w="442" w:type="dxa"/>
          </w:tcPr>
          <w:p w:rsidR="0095186E" w:rsidRDefault="0095186E"/>
        </w:tc>
        <w:tc>
          <w:tcPr>
            <w:tcW w:w="1254" w:type="dxa"/>
          </w:tcPr>
          <w:p w:rsidR="0095186E" w:rsidRDefault="0095186E"/>
        </w:tc>
        <w:tc>
          <w:tcPr>
            <w:tcW w:w="4636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  <w:tc>
          <w:tcPr>
            <w:tcW w:w="2057" w:type="dxa"/>
          </w:tcPr>
          <w:p w:rsidR="0095186E" w:rsidRDefault="0095186E"/>
        </w:tc>
      </w:tr>
    </w:tbl>
    <w:p w:rsidR="0095186E" w:rsidRPr="0095186E" w:rsidRDefault="0095186E"/>
    <w:sectPr w:rsidR="0095186E" w:rsidRPr="0095186E" w:rsidSect="009518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AA"/>
    <w:rsid w:val="001951ED"/>
    <w:rsid w:val="0095186E"/>
    <w:rsid w:val="00E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11F6A-AE82-43DC-8AED-73C96EEA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2015-11-05T06:39:00Z</dcterms:created>
  <dcterms:modified xsi:type="dcterms:W3CDTF">2015-11-05T06:43:00Z</dcterms:modified>
</cp:coreProperties>
</file>