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5B9F" w:rsidRPr="00D35B9F" w:rsidRDefault="00D35B9F" w:rsidP="00D35B9F">
      <w:pPr>
        <w:pStyle w:val="31"/>
        <w:jc w:val="center"/>
        <w:rPr>
          <w:b/>
          <w:sz w:val="28"/>
          <w:szCs w:val="28"/>
        </w:rPr>
      </w:pPr>
      <w:r w:rsidRPr="00D35B9F">
        <w:rPr>
          <w:b/>
          <w:sz w:val="28"/>
          <w:szCs w:val="28"/>
        </w:rPr>
        <w:t>КРИТЕРИИ ОЦЕНКИ ВЫПОЛНЕНИЯ ЗАДАНИЙ</w:t>
      </w:r>
    </w:p>
    <w:p w:rsidR="00D35B9F" w:rsidRPr="00D35B9F" w:rsidRDefault="00D35B9F" w:rsidP="00D35B9F">
      <w:pPr>
        <w:pStyle w:val="31"/>
        <w:jc w:val="center"/>
        <w:rPr>
          <w:b/>
          <w:bCs/>
          <w:sz w:val="28"/>
          <w:szCs w:val="28"/>
        </w:rPr>
      </w:pPr>
      <w:r w:rsidRPr="00D35B9F">
        <w:rPr>
          <w:b/>
          <w:sz w:val="28"/>
          <w:szCs w:val="28"/>
        </w:rPr>
        <w:t>С РАЗВЕРНУТЫМ ОТВЕТОМ</w:t>
      </w:r>
    </w:p>
    <w:p w:rsidR="00D35B9F" w:rsidRDefault="00997C3F" w:rsidP="00D35B9F">
      <w:pPr>
        <w:ind w:firstLine="851"/>
      </w:pPr>
      <w:r>
        <w:t>Выполнение</w:t>
      </w:r>
      <w:r w:rsidR="00D35B9F">
        <w:t xml:space="preserve"> заданий 2</w:t>
      </w:r>
      <w:r>
        <w:t>4</w:t>
      </w:r>
      <w:r w:rsidR="00D35B9F">
        <w:t>–3</w:t>
      </w:r>
      <w:r>
        <w:t>0</w:t>
      </w:r>
      <w:r w:rsidR="00D35B9F">
        <w:t xml:space="preserve"> (с развёрнутым ответом) оцениваются </w:t>
      </w:r>
      <w:r>
        <w:t>предме</w:t>
      </w:r>
      <w:r w:rsidR="00D35B9F">
        <w:t xml:space="preserve">тной комиссией. На основе критериев, представленных в приведённых ниже таблицах, за выполнение каждого задания в зависимости от полноты и правильности данного учащимся ответа выставляется от 0 до </w:t>
      </w:r>
      <w:r>
        <w:t>максимального</w:t>
      </w:r>
      <w:r w:rsidR="00D35B9F">
        <w:t xml:space="preserve"> балл</w:t>
      </w:r>
      <w:r>
        <w:t>а</w:t>
      </w:r>
      <w:r w:rsidR="00D35B9F">
        <w:t>.</w:t>
      </w:r>
    </w:p>
    <w:p w:rsidR="00D35B9F" w:rsidRPr="00672A09" w:rsidRDefault="00D35B9F" w:rsidP="00D35B9F">
      <w:pPr>
        <w:rPr>
          <w:sz w:val="4"/>
        </w:rPr>
      </w:pPr>
    </w:p>
    <w:p w:rsidR="00D35B9F" w:rsidRDefault="00D35B9F" w:rsidP="00D35B9F">
      <w:pPr>
        <w:rPr>
          <w:szCs w:val="28"/>
        </w:rPr>
      </w:pPr>
    </w:p>
    <w:tbl>
      <w:tblPr>
        <w:tblW w:w="10279" w:type="dxa"/>
        <w:tblLook w:val="04A0" w:firstRow="1" w:lastRow="0" w:firstColumn="1" w:lastColumn="0" w:noHBand="0" w:noVBand="1"/>
      </w:tblPr>
      <w:tblGrid>
        <w:gridCol w:w="894"/>
        <w:gridCol w:w="9385"/>
      </w:tblGrid>
      <w:tr w:rsidR="00D35B9F" w:rsidRPr="00E43DEF" w:rsidTr="00C27DC4">
        <w:tc>
          <w:tcPr>
            <w:tcW w:w="894" w:type="dxa"/>
            <w:shd w:val="clear" w:color="auto" w:fill="auto"/>
          </w:tcPr>
          <w:p w:rsidR="00D35B9F" w:rsidRPr="00E43DEF" w:rsidRDefault="00D35B9F" w:rsidP="0021059B">
            <w:pPr>
              <w:keepNext/>
              <w:keepLines/>
              <w:ind w:right="-57"/>
              <w:jc w:val="left"/>
              <w:rPr>
                <w:b/>
                <w:bCs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75FEDC45" wp14:editId="4D553D93">
                      <wp:extent cx="441325" cy="326390"/>
                      <wp:effectExtent l="10795" t="16510" r="14605" b="9525"/>
                      <wp:docPr id="18" name="Поле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35B9F" w:rsidRPr="000F6966" w:rsidRDefault="00D35B9F" w:rsidP="00D35B9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2</w:t>
                                  </w:r>
                                  <w:r w:rsidR="00997C3F">
                                    <w:rPr>
                                      <w:szCs w:val="28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75FEDC4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18" o:spid="_x0000_s1026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" strokeweight="1.5pt">
                      <v:textbox>
                        <w:txbxContent>
                          <w:p w:rsidR="00D35B9F" w:rsidRPr="000F6966" w:rsidRDefault="00D35B9F" w:rsidP="00D35B9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2</w:t>
                            </w:r>
                            <w:r w:rsidR="00997C3F">
                              <w:rPr>
                                <w:szCs w:val="28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85" w:type="dxa"/>
          </w:tcPr>
          <w:p w:rsidR="00650F4E" w:rsidRPr="00687EDE" w:rsidRDefault="00650F4E" w:rsidP="00650F4E">
            <w:pPr>
              <w:keepNext/>
              <w:keepLines/>
              <w:rPr>
                <w:noProof/>
                <w:szCs w:val="28"/>
              </w:rPr>
            </w:pPr>
            <w:r w:rsidRPr="00687EDE">
              <w:rPr>
                <w:noProof/>
                <w:szCs w:val="28"/>
              </w:rPr>
              <w:t>В схеме, показанной на рисунке, сопротивления резисторов одинаковы. Как изменится заряд на левой обкладке конденсатора в результате замыкания ключа К? Внутреннее сопротивление источника равно нулю. Ответ поясните, указав, какие физические закономерности Вы использовали для объяснения.</w:t>
            </w:r>
          </w:p>
          <w:p w:rsidR="00D35B9F" w:rsidRDefault="00650F4E" w:rsidP="00650F4E">
            <w:pPr>
              <w:ind w:left="34" w:right="-2"/>
              <w:rPr>
                <w:szCs w:val="28"/>
              </w:rPr>
            </w:pPr>
            <w:r w:rsidRPr="00687EDE">
              <w:rPr>
                <w:b/>
                <w:bCs/>
                <w:noProof/>
                <w:szCs w:val="28"/>
              </w:rPr>
              <w:drawing>
                <wp:inline distT="0" distB="0" distL="0" distR="0" wp14:anchorId="76326E2E" wp14:editId="07B9C4E3">
                  <wp:extent cx="2009775" cy="1219200"/>
                  <wp:effectExtent l="0" t="0" r="9525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5B9F" w:rsidRDefault="00D35B9F" w:rsidP="00D35B9F">
      <w:pPr>
        <w:rPr>
          <w:szCs w:val="28"/>
        </w:rPr>
      </w:pPr>
    </w:p>
    <w:tbl>
      <w:tblPr>
        <w:tblW w:w="964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652"/>
        <w:gridCol w:w="993"/>
      </w:tblGrid>
      <w:tr w:rsidR="00C27DC4" w:rsidTr="00650F4E">
        <w:trPr>
          <w:trHeight w:val="453"/>
        </w:trPr>
        <w:tc>
          <w:tcPr>
            <w:tcW w:w="96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DC4" w:rsidRPr="00C27DC4" w:rsidRDefault="00C27DC4">
            <w:pPr>
              <w:ind w:left="-57" w:right="-57"/>
              <w:jc w:val="center"/>
              <w:rPr>
                <w:b/>
                <w:szCs w:val="28"/>
              </w:rPr>
            </w:pPr>
            <w:r w:rsidRPr="00C27DC4">
              <w:rPr>
                <w:b/>
                <w:szCs w:val="28"/>
              </w:rPr>
              <w:t>Возможный ответ</w:t>
            </w:r>
          </w:p>
        </w:tc>
      </w:tr>
      <w:tr w:rsidR="00C27DC4" w:rsidTr="00650F4E">
        <w:trPr>
          <w:trHeight w:val="640"/>
        </w:trPr>
        <w:tc>
          <w:tcPr>
            <w:tcW w:w="96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4CE5" w:rsidRDefault="00650F4E">
            <w:pPr>
              <w:rPr>
                <w:szCs w:val="28"/>
              </w:rPr>
            </w:pPr>
            <w:r w:rsidRPr="001D5AAB">
              <w:rPr>
                <w:rFonts w:eastAsia="Calibri"/>
                <w:noProof/>
                <w:szCs w:val="28"/>
              </w:rPr>
              <w:drawing>
                <wp:inline distT="0" distB="0" distL="0" distR="0" wp14:anchorId="3927DDC3" wp14:editId="497362CC">
                  <wp:extent cx="5999760" cy="2095500"/>
                  <wp:effectExtent l="0" t="0" r="127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5870" cy="2097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24CE5" w:rsidRDefault="00C24CE5">
            <w:pPr>
              <w:rPr>
                <w:szCs w:val="28"/>
              </w:rPr>
            </w:pPr>
          </w:p>
        </w:tc>
      </w:tr>
      <w:tr w:rsidR="00C27DC4" w:rsidTr="00650F4E">
        <w:trPr>
          <w:trHeight w:val="495"/>
        </w:trPr>
        <w:tc>
          <w:tcPr>
            <w:tcW w:w="8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Pr="00C27DC4" w:rsidRDefault="00C27DC4">
            <w:pPr>
              <w:jc w:val="center"/>
              <w:rPr>
                <w:b/>
                <w:szCs w:val="28"/>
              </w:rPr>
            </w:pPr>
            <w:r w:rsidRPr="00C27DC4">
              <w:rPr>
                <w:b/>
                <w:szCs w:val="28"/>
              </w:rPr>
              <w:t>Критерии оценивания выполнения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ind w:left="-57" w:right="-57"/>
              <w:jc w:val="center"/>
              <w:rPr>
                <w:szCs w:val="28"/>
              </w:rPr>
            </w:pPr>
            <w:r>
              <w:rPr>
                <w:szCs w:val="28"/>
              </w:rPr>
              <w:t>Баллы</w:t>
            </w:r>
          </w:p>
        </w:tc>
      </w:tr>
      <w:tr w:rsidR="00650F4E" w:rsidTr="00650F4E">
        <w:trPr>
          <w:trHeight w:val="699"/>
        </w:trPr>
        <w:tc>
          <w:tcPr>
            <w:tcW w:w="8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50F4E" w:rsidRPr="006B7913" w:rsidRDefault="00650F4E" w:rsidP="00650F4E">
            <w:pPr>
              <w:rPr>
                <w:rFonts w:eastAsia="Calibri"/>
                <w:szCs w:val="28"/>
              </w:rPr>
            </w:pPr>
            <w:r w:rsidRPr="006B7913">
              <w:rPr>
                <w:szCs w:val="28"/>
              </w:rPr>
              <w:t xml:space="preserve">Приведено полное правильное решение, включающее правильный ответ  (в данном случае </w:t>
            </w:r>
            <w:r>
              <w:rPr>
                <w:i/>
                <w:szCs w:val="28"/>
              </w:rPr>
              <w:t>п. 1</w:t>
            </w:r>
            <w:r w:rsidRPr="006B7913">
              <w:rPr>
                <w:iCs/>
                <w:szCs w:val="28"/>
              </w:rPr>
              <w:t xml:space="preserve">) </w:t>
            </w:r>
            <w:r w:rsidRPr="006B7913">
              <w:rPr>
                <w:szCs w:val="28"/>
              </w:rPr>
              <w:t xml:space="preserve">и исчерпывающие верные рассуждения с прямым указанием наблюдаемых явлений и законов (в данном случае: </w:t>
            </w:r>
            <w:r>
              <w:rPr>
                <w:i/>
                <w:szCs w:val="28"/>
              </w:rPr>
              <w:t xml:space="preserve">закон Ома для полной цепи, </w:t>
            </w:r>
            <w:r w:rsidRPr="00650F4E">
              <w:rPr>
                <w:i/>
                <w:szCs w:val="28"/>
              </w:rPr>
              <w:t>формула связи напряжения на конденсаторе с его зарядом</w:t>
            </w:r>
            <w:r>
              <w:rPr>
                <w:i/>
                <w:szCs w:val="28"/>
              </w:rPr>
              <w:t>, последовательное сопротивление проводников</w:t>
            </w:r>
            <w:r w:rsidRPr="006B7913">
              <w:rPr>
                <w:szCs w:val="28"/>
              </w:rPr>
              <w:t>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50F4E" w:rsidRDefault="00650F4E">
            <w:pPr>
              <w:ind w:left="-57" w:right="-57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  <w:tr w:rsidR="00C27DC4" w:rsidTr="00650F4E">
        <w:tc>
          <w:tcPr>
            <w:tcW w:w="8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7DC4" w:rsidRDefault="00C27DC4">
            <w:pPr>
              <w:rPr>
                <w:szCs w:val="28"/>
              </w:rPr>
            </w:pPr>
            <w:r>
              <w:rPr>
                <w:szCs w:val="28"/>
              </w:rPr>
              <w:t>Дан правильный ответ, и приведено объяснение, но в решении имеются один или несколько из следующих недостатков:</w:t>
            </w:r>
          </w:p>
          <w:p w:rsidR="00C27DC4" w:rsidRDefault="00C27DC4">
            <w:pPr>
              <w:rPr>
                <w:szCs w:val="28"/>
              </w:rPr>
            </w:pPr>
          </w:p>
          <w:p w:rsidR="00C27DC4" w:rsidRDefault="00C27DC4">
            <w:pPr>
              <w:rPr>
                <w:szCs w:val="28"/>
              </w:rPr>
            </w:pPr>
            <w:r>
              <w:rPr>
                <w:szCs w:val="28"/>
              </w:rPr>
              <w:t xml:space="preserve">В объяснении не указано или не используется одно из физических </w:t>
            </w:r>
            <w:r>
              <w:rPr>
                <w:szCs w:val="28"/>
              </w:rPr>
              <w:lastRenderedPageBreak/>
              <w:t>явлений, свойств, определений или один из законов (формул), необходимых для полного верного объяснения. (Утверждение, лежащее в основе объяснения, не подкреплено соответствующим законом, свойством, явлением, определением и т.п.)</w:t>
            </w:r>
          </w:p>
          <w:p w:rsidR="00C27DC4" w:rsidRDefault="00C27DC4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C27DC4" w:rsidRDefault="00C27DC4">
            <w:pPr>
              <w:rPr>
                <w:szCs w:val="28"/>
              </w:rPr>
            </w:pPr>
            <w:r>
              <w:rPr>
                <w:szCs w:val="28"/>
              </w:rPr>
              <w:t>Указаны все необходимые для объяснения явления и законы, закономерности, но в них содержится один логический недочёт.</w:t>
            </w:r>
          </w:p>
          <w:p w:rsidR="00C27DC4" w:rsidRDefault="00C27DC4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C27DC4" w:rsidRDefault="00C27DC4">
            <w:pPr>
              <w:tabs>
                <w:tab w:val="left" w:pos="-2410"/>
              </w:tabs>
              <w:ind w:left="34"/>
              <w:rPr>
                <w:szCs w:val="28"/>
              </w:rPr>
            </w:pPr>
            <w:r>
              <w:rPr>
                <w:szCs w:val="28"/>
              </w:rPr>
              <w:t>В решении имеются лишние записи, не входящие в решение (возможно, неверные), которые не отделены от решения (не зачёркнуты, не заключены в скобки, рамку и т.п.).</w:t>
            </w:r>
          </w:p>
          <w:p w:rsidR="00C27DC4" w:rsidRDefault="00C27DC4">
            <w:pPr>
              <w:tabs>
                <w:tab w:val="left" w:pos="-2410"/>
              </w:tabs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C27DC4" w:rsidRDefault="00C27DC4">
            <w:pPr>
              <w:rPr>
                <w:szCs w:val="28"/>
              </w:rPr>
            </w:pPr>
            <w:r>
              <w:rPr>
                <w:szCs w:val="28"/>
              </w:rPr>
              <w:t>В решении имеется неточность в указании на одно из физических явлений, свойств, определений, законов (формул), необходимых для полного верного объяснения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ind w:left="-57" w:right="-57"/>
              <w:jc w:val="center"/>
              <w:rPr>
                <w:szCs w:val="28"/>
              </w:rPr>
            </w:pPr>
            <w:r>
              <w:rPr>
                <w:szCs w:val="28"/>
              </w:rPr>
              <w:lastRenderedPageBreak/>
              <w:t>2</w:t>
            </w:r>
          </w:p>
        </w:tc>
      </w:tr>
      <w:tr w:rsidR="00C27DC4" w:rsidTr="00650F4E">
        <w:tc>
          <w:tcPr>
            <w:tcW w:w="8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rPr>
                <w:szCs w:val="28"/>
              </w:rPr>
            </w:pPr>
            <w:r>
              <w:rPr>
                <w:szCs w:val="28"/>
              </w:rPr>
              <w:t xml:space="preserve">Представлено решение, соответствующее </w:t>
            </w:r>
            <w:r>
              <w:rPr>
                <w:b/>
                <w:szCs w:val="28"/>
                <w:u w:val="single"/>
              </w:rPr>
              <w:t>одному</w:t>
            </w:r>
            <w:r>
              <w:rPr>
                <w:szCs w:val="28"/>
              </w:rPr>
              <w:t xml:space="preserve"> из следующих случаев.</w:t>
            </w:r>
          </w:p>
          <w:p w:rsidR="00C27DC4" w:rsidRDefault="00C27DC4">
            <w:pPr>
              <w:rPr>
                <w:szCs w:val="28"/>
              </w:rPr>
            </w:pPr>
            <w:r>
              <w:rPr>
                <w:rFonts w:eastAsia="TimesNewRomanPSMT"/>
                <w:szCs w:val="28"/>
              </w:rPr>
              <w:t>Дан правильный ответ на вопрос задания, и приведено объяснение, но в нём не указаны два явления или физических закона, необходимых для полного верного объяснения.</w:t>
            </w:r>
            <w:r>
              <w:rPr>
                <w:szCs w:val="28"/>
              </w:rPr>
              <w:t xml:space="preserve"> </w:t>
            </w:r>
          </w:p>
          <w:p w:rsidR="00C27DC4" w:rsidRDefault="00C27DC4">
            <w:pPr>
              <w:tabs>
                <w:tab w:val="left" w:pos="708"/>
              </w:tabs>
              <w:jc w:val="center"/>
              <w:rPr>
                <w:iCs/>
                <w:szCs w:val="28"/>
              </w:rPr>
            </w:pPr>
            <w:r>
              <w:rPr>
                <w:szCs w:val="28"/>
              </w:rPr>
              <w:t>ИЛИ</w:t>
            </w:r>
          </w:p>
          <w:p w:rsidR="00C27DC4" w:rsidRDefault="00C27DC4">
            <w:pPr>
              <w:rPr>
                <w:szCs w:val="28"/>
              </w:rPr>
            </w:pPr>
            <w:r>
              <w:rPr>
                <w:szCs w:val="28"/>
              </w:rPr>
              <w:t>Указаны все необходимые для объяснения явления и законы, закономерности, но имеющиеся рассуждения, направленные на получение ответа на вопрос задания, не доведены до конца.</w:t>
            </w:r>
          </w:p>
          <w:p w:rsidR="00C27DC4" w:rsidRDefault="00C27DC4">
            <w:pPr>
              <w:tabs>
                <w:tab w:val="left" w:pos="708"/>
              </w:tabs>
              <w:jc w:val="center"/>
              <w:rPr>
                <w:iCs/>
                <w:szCs w:val="28"/>
              </w:rPr>
            </w:pPr>
            <w:r>
              <w:rPr>
                <w:szCs w:val="28"/>
              </w:rPr>
              <w:t>ИЛИ</w:t>
            </w:r>
          </w:p>
          <w:p w:rsidR="00C27DC4" w:rsidRDefault="00C27DC4">
            <w:pPr>
              <w:rPr>
                <w:szCs w:val="28"/>
              </w:rPr>
            </w:pPr>
            <w:r>
              <w:rPr>
                <w:szCs w:val="28"/>
              </w:rPr>
              <w:t xml:space="preserve">Указаны все необходимые для объяснения явления и законы, закономерности, но имеющиеся рассуждения, </w:t>
            </w:r>
            <w:r>
              <w:rPr>
                <w:szCs w:val="28"/>
                <w:u w:val="single"/>
              </w:rPr>
              <w:t>приводящие к ответу</w:t>
            </w:r>
            <w:r>
              <w:rPr>
                <w:szCs w:val="28"/>
              </w:rPr>
              <w:t xml:space="preserve">, содержат ошибки. </w:t>
            </w:r>
          </w:p>
          <w:p w:rsidR="00C27DC4" w:rsidRDefault="00C27DC4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ИЛИ</w:t>
            </w:r>
          </w:p>
          <w:p w:rsidR="00C27DC4" w:rsidRDefault="00C27DC4">
            <w:pPr>
              <w:rPr>
                <w:szCs w:val="28"/>
              </w:rPr>
            </w:pPr>
            <w:r>
              <w:rPr>
                <w:szCs w:val="28"/>
              </w:rPr>
              <w:t>Указаны не все необходимые для объяснения явления и законы, закономерности, но имеются верные рассуждения, направленные на решение задачи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ind w:left="-57" w:right="-57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  <w:tr w:rsidR="00C27DC4" w:rsidTr="00650F4E">
        <w:tc>
          <w:tcPr>
            <w:tcW w:w="8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rPr>
                <w:szCs w:val="28"/>
              </w:rPr>
            </w:pPr>
            <w:r>
              <w:rPr>
                <w:szCs w:val="28"/>
              </w:rPr>
              <w:t>Все случаи решения, которые не соответствуют вышеуказанным  критериям  выставления оценок в 1, 2, 3 балла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ind w:left="-57" w:right="-57"/>
              <w:jc w:val="center"/>
              <w:rPr>
                <w:szCs w:val="28"/>
              </w:rPr>
            </w:pPr>
            <w:r>
              <w:rPr>
                <w:szCs w:val="28"/>
              </w:rPr>
              <w:t>0</w:t>
            </w:r>
          </w:p>
        </w:tc>
      </w:tr>
    </w:tbl>
    <w:p w:rsidR="00D35B9F" w:rsidRDefault="00D35B9F" w:rsidP="00D35B9F">
      <w:pPr>
        <w:rPr>
          <w:szCs w:val="28"/>
        </w:rPr>
      </w:pPr>
    </w:p>
    <w:p w:rsidR="00D35B9F" w:rsidRPr="00E112F6" w:rsidRDefault="00D35B9F" w:rsidP="00D35B9F">
      <w:pPr>
        <w:rPr>
          <w:szCs w:val="28"/>
        </w:rPr>
      </w:pPr>
      <w:r>
        <w:rPr>
          <w:szCs w:val="28"/>
        </w:rPr>
        <w:br w:type="page"/>
      </w:r>
      <w:bookmarkStart w:id="0" w:name="_GoBack"/>
      <w:bookmarkEnd w:id="0"/>
    </w:p>
    <w:tbl>
      <w:tblPr>
        <w:tblW w:w="10279" w:type="dxa"/>
        <w:tblLook w:val="04A0" w:firstRow="1" w:lastRow="0" w:firstColumn="1" w:lastColumn="0" w:noHBand="0" w:noVBand="1"/>
      </w:tblPr>
      <w:tblGrid>
        <w:gridCol w:w="894"/>
        <w:gridCol w:w="9385"/>
      </w:tblGrid>
      <w:tr w:rsidR="00D35B9F" w:rsidRPr="00E43DEF" w:rsidTr="008D6968">
        <w:tc>
          <w:tcPr>
            <w:tcW w:w="894" w:type="dxa"/>
            <w:shd w:val="clear" w:color="auto" w:fill="auto"/>
          </w:tcPr>
          <w:p w:rsidR="00D35B9F" w:rsidRPr="00E43DEF" w:rsidRDefault="00D35B9F" w:rsidP="0021059B">
            <w:pPr>
              <w:keepNext/>
              <w:keepLines/>
              <w:ind w:right="-57"/>
              <w:jc w:val="left"/>
              <w:rPr>
                <w:b/>
                <w:bCs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inline distT="0" distB="0" distL="0" distR="0" wp14:anchorId="16E30E6E" wp14:editId="1FAD5D31">
                      <wp:extent cx="441325" cy="326390"/>
                      <wp:effectExtent l="10795" t="16510" r="14605" b="9525"/>
                      <wp:docPr id="16" name="Поле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35B9F" w:rsidRPr="000F6966" w:rsidRDefault="00D35B9F" w:rsidP="00D35B9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2</w:t>
                                  </w:r>
                                  <w:r w:rsidR="009666E2">
                                    <w:rPr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6E30E6E" id="Поле 16" o:spid="_x0000_s1027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" strokeweight="1.5pt">
                      <v:textbox>
                        <w:txbxContent>
                          <w:p w:rsidR="00D35B9F" w:rsidRPr="000F6966" w:rsidRDefault="00D35B9F" w:rsidP="00D35B9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2</w:t>
                            </w:r>
                            <w:r w:rsidR="009666E2">
                              <w:rPr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85" w:type="dxa"/>
          </w:tcPr>
          <w:p w:rsidR="00D35B9F" w:rsidRPr="00602CD6" w:rsidRDefault="00602CD6" w:rsidP="00602CD6">
            <w:r w:rsidRPr="0004150F">
              <w:t>Определите скорость, с которой тело было брошено вертикально вниз, если за время падения тела на 15 м его скорость увеличилась в 2 раза. Сопротивлением воздуха пренебречь.</w:t>
            </w:r>
          </w:p>
        </w:tc>
      </w:tr>
    </w:tbl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F:\\Ege\\Baza\\Fizika\\FIZIKA\\11_01\\079882.doc \* MERGEFORMAT </w:instrText>
      </w:r>
      <w:r w:rsidRPr="00E112F6">
        <w:rPr>
          <w:szCs w:val="28"/>
        </w:rPr>
        <w:fldChar w:fldCharType="separate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F:\\Ege\\Baza\\Fizika\\FIZIKA\\11_01\\071642.doc \* MERGEFORMAT </w:instrText>
      </w:r>
      <w:r w:rsidRPr="00E112F6">
        <w:rPr>
          <w:szCs w:val="28"/>
        </w:rPr>
        <w:fldChar w:fldCharType="separate"/>
      </w:r>
    </w:p>
    <w:p w:rsidR="00D35B9F" w:rsidRPr="00E112F6" w:rsidRDefault="00D35B9F" w:rsidP="00D35B9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F:\\Ege\\Baza\\Fizika\\ZPAGES\\a071642.DOC  \* MERGEFORMAT </w:instrText>
      </w:r>
      <w:r w:rsidRPr="00E112F6">
        <w:rPr>
          <w:szCs w:val="28"/>
        </w:rPr>
        <w:fldChar w:fldCharType="separat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46"/>
        <w:gridCol w:w="1333"/>
      </w:tblGrid>
      <w:tr w:rsidR="008D6968" w:rsidTr="005A7B2E"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jc w:val="center"/>
              <w:rPr>
                <w:b/>
                <w:bCs/>
                <w:szCs w:val="28"/>
              </w:rPr>
            </w:pPr>
            <w:r>
              <w:rPr>
                <w:szCs w:val="28"/>
              </w:rPr>
              <w:t>Возможное решение</w:t>
            </w:r>
          </w:p>
        </w:tc>
      </w:tr>
      <w:tr w:rsidR="008D6968" w:rsidTr="005A7B2E"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682855">
            <w:pPr>
              <w:rPr>
                <w:noProof/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6384718" cy="1855182"/>
                  <wp:effectExtent l="0" t="0" r="0" b="0"/>
                  <wp:docPr id="2" name="Рисунок 2" descr="F:\ЕГЭ 2022\4-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ЕГЭ 2022\4-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0380" cy="18597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6968" w:rsidTr="005A7B2E">
        <w:tc>
          <w:tcPr>
            <w:tcW w:w="8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Критерии оценивания выполнения задания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Баллы</w:t>
            </w:r>
          </w:p>
        </w:tc>
      </w:tr>
      <w:tr w:rsidR="008D6968" w:rsidTr="005A7B2E">
        <w:tc>
          <w:tcPr>
            <w:tcW w:w="8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rPr>
                <w:szCs w:val="28"/>
              </w:rPr>
            </w:pPr>
            <w:r>
              <w:rPr>
                <w:szCs w:val="28"/>
              </w:rPr>
              <w:t>Приведено полное решение, включающее следующие элементы:</w:t>
            </w:r>
          </w:p>
          <w:p w:rsidR="008D6968" w:rsidRDefault="008D6968" w:rsidP="005B2BBA">
            <w:pPr>
              <w:rPr>
                <w:b/>
                <w:noProof/>
                <w:szCs w:val="28"/>
              </w:rPr>
            </w:pPr>
            <w:r>
              <w:rPr>
                <w:szCs w:val="28"/>
                <w:lang w:val="en-US"/>
              </w:rPr>
              <w:t>I</w:t>
            </w:r>
            <w:r>
              <w:rPr>
                <w:szCs w:val="28"/>
              </w:rPr>
              <w:t xml:space="preserve">) записаны положения теории и физические законы, закономерности, </w:t>
            </w:r>
            <w:r>
              <w:rPr>
                <w:szCs w:val="28"/>
                <w:u w:val="single"/>
              </w:rPr>
              <w:t>применение которых необходимо</w:t>
            </w:r>
            <w:r>
              <w:rPr>
                <w:szCs w:val="28"/>
              </w:rPr>
              <w:t xml:space="preserve"> для решения задачи выбранным способом </w:t>
            </w:r>
            <w:r>
              <w:rPr>
                <w:bCs/>
                <w:szCs w:val="28"/>
              </w:rPr>
              <w:t xml:space="preserve">(в данном случае: </w:t>
            </w:r>
            <w:r w:rsidR="00113550">
              <w:rPr>
                <w:bCs/>
                <w:i/>
                <w:iCs/>
                <w:szCs w:val="28"/>
              </w:rPr>
              <w:t>формулы равноускоренного прямолинейного движения</w:t>
            </w:r>
            <w:r>
              <w:rPr>
                <w:bCs/>
                <w:szCs w:val="28"/>
              </w:rPr>
              <w:t>)</w:t>
            </w:r>
            <w:r>
              <w:rPr>
                <w:szCs w:val="28"/>
              </w:rPr>
              <w:t>;</w:t>
            </w:r>
          </w:p>
          <w:p w:rsidR="008D6968" w:rsidRDefault="008D6968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</w:t>
            </w:r>
            <w:r>
              <w:rPr>
                <w:szCs w:val="28"/>
              </w:rPr>
              <w:t>) описаны все вновь вводимые в решении буквенные обозначения физических величин (</w:t>
            </w:r>
            <w:r>
              <w:rPr>
                <w:i/>
                <w:szCs w:val="28"/>
              </w:rPr>
              <w:t>за исключением обозначений констант, указанных в варианте КИМ, обозначений величин, используемых в условии задачи, и стандартных обозначений величин, используемых при написании физических законов</w:t>
            </w:r>
            <w:r>
              <w:rPr>
                <w:szCs w:val="28"/>
              </w:rPr>
              <w:t>);</w:t>
            </w:r>
          </w:p>
          <w:p w:rsidR="008D6968" w:rsidRDefault="008D6968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III</w:t>
            </w:r>
            <w:r>
              <w:rPr>
                <w:szCs w:val="28"/>
              </w:rPr>
              <w:t>)  проведены необходимые математические преобразования и расчёты, приводящие к правильному ответу (допускается решение «по частям» с промежуточными вычислениями);</w:t>
            </w:r>
          </w:p>
          <w:p w:rsidR="008D6968" w:rsidRDefault="005B2BBA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</w:t>
            </w:r>
            <w:r w:rsidR="008D6968">
              <w:rPr>
                <w:szCs w:val="28"/>
                <w:lang w:val="en-US"/>
              </w:rPr>
              <w:t>V</w:t>
            </w:r>
            <w:r w:rsidR="008D6968">
              <w:rPr>
                <w:szCs w:val="28"/>
              </w:rPr>
              <w:t xml:space="preserve">) представлен правильный ответ 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5A7B2E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2</w:t>
            </w:r>
          </w:p>
        </w:tc>
      </w:tr>
      <w:tr w:rsidR="008D6968" w:rsidTr="005A7B2E">
        <w:tc>
          <w:tcPr>
            <w:tcW w:w="8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ind w:left="34"/>
              <w:rPr>
                <w:szCs w:val="28"/>
              </w:rPr>
            </w:pPr>
            <w:r>
              <w:rPr>
                <w:szCs w:val="28"/>
              </w:rPr>
              <w:t>Правильно записаны все необходимые положения теории, физические законы, закономерности,</w:t>
            </w:r>
            <w:r>
              <w:rPr>
                <w:bCs/>
                <w:i/>
                <w:szCs w:val="28"/>
              </w:rPr>
              <w:t xml:space="preserve"> </w:t>
            </w:r>
            <w:r>
              <w:rPr>
                <w:bCs/>
                <w:szCs w:val="28"/>
              </w:rPr>
              <w:t>и</w:t>
            </w:r>
            <w:r>
              <w:rPr>
                <w:bCs/>
                <w:i/>
                <w:szCs w:val="28"/>
              </w:rPr>
              <w:t xml:space="preserve"> </w:t>
            </w:r>
            <w:r>
              <w:rPr>
                <w:szCs w:val="28"/>
              </w:rPr>
              <w:t>проведены необходимые преобразования. Но имеются один или несколько из следующих недостатков.</w:t>
            </w:r>
          </w:p>
          <w:p w:rsidR="008D6968" w:rsidRDefault="008D6968">
            <w:pPr>
              <w:tabs>
                <w:tab w:val="left" w:pos="709"/>
                <w:tab w:val="left" w:pos="993"/>
              </w:tabs>
              <w:spacing w:before="120"/>
              <w:ind w:left="34"/>
              <w:rPr>
                <w:szCs w:val="28"/>
              </w:rPr>
            </w:pPr>
            <w:r>
              <w:rPr>
                <w:szCs w:val="28"/>
              </w:rPr>
              <w:t xml:space="preserve">Записи, соответствующие </w:t>
            </w:r>
            <w:r>
              <w:rPr>
                <w:b/>
                <w:szCs w:val="28"/>
              </w:rPr>
              <w:t xml:space="preserve">пунктам II или </w:t>
            </w:r>
            <w:r>
              <w:rPr>
                <w:b/>
                <w:szCs w:val="28"/>
                <w:lang w:val="en-US"/>
              </w:rPr>
              <w:t>III</w:t>
            </w:r>
            <w:r>
              <w:rPr>
                <w:szCs w:val="28"/>
              </w:rPr>
              <w:t>, представлены не в полном объёме или отсутствуют.</w:t>
            </w:r>
          </w:p>
          <w:p w:rsidR="008D6968" w:rsidRDefault="008D6968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8D6968" w:rsidRDefault="008D6968">
            <w:pPr>
              <w:tabs>
                <w:tab w:val="left" w:pos="-2410"/>
              </w:tabs>
              <w:ind w:left="34"/>
              <w:rPr>
                <w:szCs w:val="28"/>
              </w:rPr>
            </w:pPr>
            <w:r>
              <w:rPr>
                <w:szCs w:val="28"/>
              </w:rPr>
              <w:t>В решении имеются лишние записи, не входящие в решение (возможно, неверные), которые не отделены от решения (не зачёркнуты, не заключены в скобки, рамку и т.п.).</w:t>
            </w:r>
          </w:p>
          <w:p w:rsidR="008D6968" w:rsidRDefault="008D6968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8D6968" w:rsidRDefault="008D6968">
            <w:pPr>
              <w:rPr>
                <w:rFonts w:eastAsia="TimesNewRomanPSMT"/>
                <w:szCs w:val="28"/>
              </w:rPr>
            </w:pPr>
            <w:r>
              <w:rPr>
                <w:szCs w:val="28"/>
              </w:rPr>
              <w:t xml:space="preserve">В необходимых математических преобразованиях или вычислениях допущены ошибки, </w:t>
            </w:r>
            <w:r>
              <w:rPr>
                <w:rFonts w:eastAsia="TimesNewRomanPSMT"/>
                <w:szCs w:val="28"/>
              </w:rPr>
              <w:t>и (или) в математических преобразованиях/вычислениях пропущены логически важные шаги.</w:t>
            </w:r>
          </w:p>
          <w:p w:rsidR="008D6968" w:rsidRDefault="008D6968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8D6968" w:rsidRDefault="008D6968">
            <w:pPr>
              <w:tabs>
                <w:tab w:val="left" w:pos="284"/>
                <w:tab w:val="left" w:pos="993"/>
              </w:tabs>
              <w:rPr>
                <w:szCs w:val="28"/>
              </w:rPr>
            </w:pPr>
            <w:r>
              <w:rPr>
                <w:szCs w:val="28"/>
              </w:rPr>
              <w:lastRenderedPageBreak/>
              <w:t xml:space="preserve">Отсутствует </w:t>
            </w:r>
            <w:r>
              <w:rPr>
                <w:b/>
                <w:szCs w:val="28"/>
              </w:rPr>
              <w:t xml:space="preserve">пункт </w:t>
            </w:r>
            <w:r>
              <w:rPr>
                <w:b/>
                <w:szCs w:val="28"/>
                <w:lang w:val="en-US"/>
              </w:rPr>
              <w:t>V</w:t>
            </w:r>
            <w:r>
              <w:rPr>
                <w:szCs w:val="28"/>
              </w:rPr>
              <w:t xml:space="preserve">, или в нём допущена 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5A7B2E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lastRenderedPageBreak/>
              <w:t>1</w:t>
            </w:r>
          </w:p>
        </w:tc>
      </w:tr>
      <w:tr w:rsidR="008D6968" w:rsidTr="005A7B2E">
        <w:tc>
          <w:tcPr>
            <w:tcW w:w="8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rPr>
                <w:iCs/>
                <w:szCs w:val="28"/>
              </w:rPr>
            </w:pPr>
            <w:r>
              <w:rPr>
                <w:iCs/>
                <w:szCs w:val="28"/>
              </w:rPr>
              <w:t>Все случаи решения, которые не соответствуют вышеуказанным критериям выставления оценок в 1, 2, 3 балла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968" w:rsidRDefault="008D6968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0</w:t>
            </w:r>
          </w:p>
        </w:tc>
      </w:tr>
    </w:tbl>
    <w:p w:rsidR="00D35B9F" w:rsidRPr="00E112F6" w:rsidRDefault="00D35B9F" w:rsidP="00D35B9F">
      <w:pPr>
        <w:pStyle w:val="1"/>
        <w:tabs>
          <w:tab w:val="clear" w:pos="9355"/>
        </w:tabs>
        <w:spacing w:line="240" w:lineRule="auto"/>
        <w:rPr>
          <w:szCs w:val="28"/>
        </w:rPr>
      </w:pPr>
    </w:p>
    <w:p w:rsidR="00D35B9F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end"/>
      </w:r>
    </w:p>
    <w:p w:rsidR="00D35B9F" w:rsidRDefault="00D35B9F" w:rsidP="00D35B9F">
      <w:pPr>
        <w:jc w:val="left"/>
        <w:rPr>
          <w:szCs w:val="28"/>
        </w:rPr>
      </w:pPr>
      <w:r>
        <w:rPr>
          <w:szCs w:val="28"/>
        </w:rPr>
        <w:br w:type="page"/>
      </w:r>
    </w:p>
    <w:p w:rsidR="00D35B9F" w:rsidRPr="00E112F6" w:rsidRDefault="00D35B9F" w:rsidP="00D35B9F">
      <w:pPr>
        <w:rPr>
          <w:szCs w:val="28"/>
        </w:rPr>
      </w:pPr>
      <w:r w:rsidRPr="00E112F6">
        <w:rPr>
          <w:szCs w:val="28"/>
        </w:rPr>
        <w:lastRenderedPageBreak/>
        <w:fldChar w:fldCharType="end"/>
      </w:r>
    </w:p>
    <w:tbl>
      <w:tblPr>
        <w:tblW w:w="10279" w:type="dxa"/>
        <w:tblLook w:val="04A0" w:firstRow="1" w:lastRow="0" w:firstColumn="1" w:lastColumn="0" w:noHBand="0" w:noVBand="1"/>
      </w:tblPr>
      <w:tblGrid>
        <w:gridCol w:w="951"/>
        <w:gridCol w:w="9328"/>
      </w:tblGrid>
      <w:tr w:rsidR="00D35B9F" w:rsidRPr="00E43DEF" w:rsidTr="00C27DC4">
        <w:tc>
          <w:tcPr>
            <w:tcW w:w="951" w:type="dxa"/>
            <w:shd w:val="clear" w:color="auto" w:fill="auto"/>
          </w:tcPr>
          <w:p w:rsidR="00D35B9F" w:rsidRPr="00E43DEF" w:rsidRDefault="00D35B9F" w:rsidP="0021059B">
            <w:pPr>
              <w:rPr>
                <w:b/>
                <w:bCs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5FD9039" wp14:editId="6B927DC5">
                      <wp:extent cx="441325" cy="326390"/>
                      <wp:effectExtent l="10795" t="12065" r="14605" b="13970"/>
                      <wp:docPr id="15" name="Поле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35B9F" w:rsidRPr="000F6966" w:rsidRDefault="00713DDF" w:rsidP="00D35B9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26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5FD9039" id="Поле 15" o:spid="_x0000_s1028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" strokeweight="1.5pt">
                      <v:textbox>
                        <w:txbxContent>
                          <w:p w:rsidR="00D35B9F" w:rsidRPr="000F6966" w:rsidRDefault="00713DDF" w:rsidP="00D35B9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26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28" w:type="dxa"/>
          </w:tcPr>
          <w:p w:rsidR="00D35B9F" w:rsidRPr="00630937" w:rsidRDefault="00630937" w:rsidP="00630937">
            <w:pPr>
              <w:keepNext/>
              <w:keepLines/>
              <w:rPr>
                <w:noProof/>
                <w:szCs w:val="28"/>
              </w:rPr>
            </w:pPr>
            <w:r w:rsidRPr="0004150F">
              <w:rPr>
                <w:noProof/>
                <w:szCs w:val="28"/>
              </w:rPr>
              <w:t>Два одинаковых по модулю точечных заряда находятся на оси </w:t>
            </w:r>
            <w:r w:rsidRPr="0004150F">
              <w:rPr>
                <w:i/>
                <w:iCs/>
                <w:noProof/>
                <w:szCs w:val="28"/>
              </w:rPr>
              <w:t>OX</w:t>
            </w:r>
            <w:r w:rsidRPr="0004150F">
              <w:rPr>
                <w:noProof/>
                <w:szCs w:val="28"/>
              </w:rPr>
              <w:t>. В точке с координатой </w:t>
            </w:r>
            <w:r w:rsidRPr="0004150F">
              <w:rPr>
                <w:i/>
                <w:iCs/>
                <w:noProof/>
                <w:szCs w:val="28"/>
              </w:rPr>
              <w:t>x</w:t>
            </w:r>
            <w:r w:rsidRPr="0004150F">
              <w:rPr>
                <w:noProof/>
                <w:szCs w:val="28"/>
                <w:vertAlign w:val="subscript"/>
              </w:rPr>
              <w:t>0</w:t>
            </w:r>
            <w:r w:rsidRPr="0004150F">
              <w:rPr>
                <w:noProof/>
                <w:szCs w:val="28"/>
              </w:rPr>
              <w:t> = 0 м расположен отрицательный заряд; а в точке с координатой </w:t>
            </w:r>
            <w:r w:rsidRPr="0004150F">
              <w:rPr>
                <w:i/>
                <w:iCs/>
                <w:noProof/>
                <w:szCs w:val="28"/>
              </w:rPr>
              <w:t>x</w:t>
            </w:r>
            <w:r w:rsidRPr="0004150F">
              <w:rPr>
                <w:noProof/>
                <w:szCs w:val="28"/>
                <w:vertAlign w:val="subscript"/>
              </w:rPr>
              <w:t>1</w:t>
            </w:r>
            <w:r w:rsidRPr="0004150F">
              <w:rPr>
                <w:noProof/>
                <w:szCs w:val="28"/>
              </w:rPr>
              <w:t> = </w:t>
            </w:r>
            <w:r w:rsidRPr="0004150F">
              <w:rPr>
                <w:i/>
                <w:iCs/>
                <w:noProof/>
                <w:szCs w:val="28"/>
              </w:rPr>
              <w:t>a</w:t>
            </w:r>
            <w:r w:rsidRPr="0004150F">
              <w:rPr>
                <w:noProof/>
                <w:szCs w:val="28"/>
              </w:rPr>
              <w:t> = 0,5 м — положительный заряд. В точке с координатой </w:t>
            </w:r>
            <w:r w:rsidRPr="0004150F">
              <w:rPr>
                <w:i/>
                <w:iCs/>
                <w:noProof/>
                <w:szCs w:val="28"/>
              </w:rPr>
              <w:t>x</w:t>
            </w:r>
            <w:r w:rsidRPr="0004150F">
              <w:rPr>
                <w:noProof/>
                <w:szCs w:val="28"/>
                <w:vertAlign w:val="subscript"/>
              </w:rPr>
              <w:t>2</w:t>
            </w:r>
            <w:r w:rsidRPr="0004150F">
              <w:rPr>
                <w:noProof/>
                <w:szCs w:val="28"/>
              </w:rPr>
              <w:t> = 3</w:t>
            </w:r>
            <w:r w:rsidRPr="0004150F">
              <w:rPr>
                <w:i/>
                <w:iCs/>
                <w:noProof/>
                <w:szCs w:val="28"/>
              </w:rPr>
              <w:t>a</w:t>
            </w:r>
            <w:r w:rsidRPr="0004150F">
              <w:rPr>
                <w:noProof/>
                <w:szCs w:val="28"/>
              </w:rPr>
              <w:t> проекция на ось</w:t>
            </w:r>
            <w:r>
              <w:rPr>
                <w:noProof/>
                <w:szCs w:val="28"/>
              </w:rPr>
              <w:t xml:space="preserve"> </w:t>
            </w:r>
            <w:r w:rsidRPr="0004150F">
              <w:rPr>
                <w:noProof/>
                <w:szCs w:val="28"/>
              </w:rPr>
              <w:t> </w:t>
            </w:r>
            <w:r w:rsidRPr="0004150F">
              <w:rPr>
                <w:i/>
                <w:iCs/>
                <w:noProof/>
                <w:szCs w:val="28"/>
              </w:rPr>
              <w:t>OX</w:t>
            </w:r>
            <w:r w:rsidRPr="0004150F">
              <w:rPr>
                <w:noProof/>
                <w:szCs w:val="28"/>
              </w:rPr>
              <w:t> </w:t>
            </w:r>
            <w:r>
              <w:rPr>
                <w:noProof/>
                <w:szCs w:val="28"/>
              </w:rPr>
              <w:t xml:space="preserve"> </w:t>
            </w:r>
            <w:r w:rsidRPr="0004150F">
              <w:rPr>
                <w:noProof/>
                <w:szCs w:val="28"/>
              </w:rPr>
              <w:t>вектора напряжённости электростатического поля, созданного этими зарядами, равна 40 В/м. Определите модуль каждого из этих зарядов. </w:t>
            </w:r>
          </w:p>
        </w:tc>
      </w:tr>
    </w:tbl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F:\\Ege\\Baza\\Fizika\\FIZIKA\\11_01\\079882.doc \* MERGEFORMAT </w:instrText>
      </w:r>
      <w:r w:rsidRPr="00E112F6">
        <w:rPr>
          <w:szCs w:val="28"/>
        </w:rPr>
        <w:fldChar w:fldCharType="separate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F:\\Ege\\Baza\\Fizika\\FIZIKA\\11_01\\071642.doc \* MERGEFORMAT </w:instrText>
      </w:r>
      <w:r w:rsidRPr="00E112F6">
        <w:rPr>
          <w:szCs w:val="28"/>
        </w:rPr>
        <w:fldChar w:fldCharType="separate"/>
      </w:r>
    </w:p>
    <w:p w:rsidR="00D35B9F" w:rsidRPr="00E112F6" w:rsidRDefault="00D35B9F" w:rsidP="00D35B9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F:\\Ege\\Baza\\Fizika\\ZPAGES\\a071642.DOC  \* MERGEFORMAT </w:instrText>
      </w:r>
      <w:r w:rsidRPr="00E112F6">
        <w:rPr>
          <w:szCs w:val="28"/>
        </w:rPr>
        <w:fldChar w:fldCharType="separate"/>
      </w:r>
    </w:p>
    <w:tbl>
      <w:tblPr>
        <w:tblW w:w="102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84"/>
        <w:gridCol w:w="1591"/>
      </w:tblGrid>
      <w:tr w:rsidR="00C27DC4" w:rsidTr="00DB6050">
        <w:trPr>
          <w:jc w:val="center"/>
        </w:trPr>
        <w:tc>
          <w:tcPr>
            <w:tcW w:w="102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Возможное решение</w:t>
            </w:r>
          </w:p>
        </w:tc>
      </w:tr>
      <w:tr w:rsidR="00C27DC4" w:rsidTr="00DB6050">
        <w:trPr>
          <w:jc w:val="center"/>
        </w:trPr>
        <w:tc>
          <w:tcPr>
            <w:tcW w:w="102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rPr>
                <w:szCs w:val="28"/>
              </w:rPr>
            </w:pPr>
            <w:r>
              <w:rPr>
                <w:i/>
                <w:szCs w:val="28"/>
              </w:rPr>
              <w:t xml:space="preserve"> </w:t>
            </w:r>
            <w:r w:rsidR="00630937">
              <w:rPr>
                <w:i/>
                <w:noProof/>
                <w:szCs w:val="28"/>
              </w:rPr>
              <w:drawing>
                <wp:inline distT="0" distB="0" distL="0" distR="0">
                  <wp:extent cx="6387546" cy="2438400"/>
                  <wp:effectExtent l="0" t="0" r="0" b="0"/>
                  <wp:docPr id="4" name="Рисунок 4" descr="F:\ЕГЭ 2022\4-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ЕГЭ 2022\4-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8387" cy="2438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7DC4" w:rsidTr="00DB6050">
        <w:trPr>
          <w:jc w:val="center"/>
        </w:trPr>
        <w:tc>
          <w:tcPr>
            <w:tcW w:w="8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Критерии оценивания выполнения задания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Баллы</w:t>
            </w:r>
          </w:p>
        </w:tc>
      </w:tr>
      <w:tr w:rsidR="00C27DC4" w:rsidTr="00DB6050">
        <w:trPr>
          <w:jc w:val="center"/>
        </w:trPr>
        <w:tc>
          <w:tcPr>
            <w:tcW w:w="8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rPr>
                <w:szCs w:val="28"/>
              </w:rPr>
            </w:pPr>
            <w:r>
              <w:rPr>
                <w:szCs w:val="28"/>
              </w:rPr>
              <w:t>Приведено полное решение, включающее следующие элементы:</w:t>
            </w:r>
          </w:p>
          <w:p w:rsidR="00C27DC4" w:rsidRDefault="00C27DC4" w:rsidP="005B2BBA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</w:t>
            </w:r>
            <w:r>
              <w:rPr>
                <w:szCs w:val="28"/>
              </w:rPr>
              <w:t xml:space="preserve">) записаны положения теории и физические законы, закономерности, </w:t>
            </w:r>
            <w:r>
              <w:rPr>
                <w:szCs w:val="28"/>
                <w:u w:val="single"/>
              </w:rPr>
              <w:t>применение которых необходимо</w:t>
            </w:r>
            <w:r>
              <w:rPr>
                <w:szCs w:val="28"/>
              </w:rPr>
              <w:t xml:space="preserve"> для решения задачи выбранным способом </w:t>
            </w:r>
            <w:r>
              <w:rPr>
                <w:bCs/>
                <w:szCs w:val="28"/>
              </w:rPr>
              <w:t xml:space="preserve">(в данном случае: </w:t>
            </w:r>
            <w:r w:rsidR="00630937">
              <w:rPr>
                <w:i/>
                <w:iCs/>
                <w:szCs w:val="28"/>
              </w:rPr>
              <w:t>напряженность электрического поля точечного заряда, принцип суперпозиции</w:t>
            </w:r>
            <w:r>
              <w:rPr>
                <w:szCs w:val="28"/>
              </w:rPr>
              <w:t>;</w:t>
            </w:r>
            <w:r w:rsidR="005B2BBA">
              <w:rPr>
                <w:szCs w:val="28"/>
              </w:rPr>
              <w:t>)</w:t>
            </w:r>
          </w:p>
          <w:p w:rsidR="00C27DC4" w:rsidRDefault="00C27DC4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</w:t>
            </w:r>
            <w:r>
              <w:rPr>
                <w:szCs w:val="28"/>
              </w:rPr>
              <w:t>) описаны все вновь вводимые в решении буквенные обозначения физических величин (</w:t>
            </w:r>
            <w:r>
              <w:rPr>
                <w:i/>
                <w:szCs w:val="28"/>
              </w:rPr>
              <w:t>за исключением обозначений констант, указанных в варианте КИМ, обозначений величин, используемых в условии задачи, и стандартных обозначений величин, используемых при написании физических законов</w:t>
            </w:r>
            <w:r>
              <w:rPr>
                <w:szCs w:val="28"/>
              </w:rPr>
              <w:t>);</w:t>
            </w:r>
          </w:p>
          <w:p w:rsidR="00C27DC4" w:rsidRDefault="00C27DC4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III</w:t>
            </w:r>
            <w:r>
              <w:rPr>
                <w:szCs w:val="28"/>
              </w:rPr>
              <w:t>) проведены необходимые математические преобразования и расчёты, приводящие к правильному числовому ответу (допускается решение «по частям» с промежуточными вычислениями);</w:t>
            </w:r>
          </w:p>
          <w:p w:rsidR="00C27DC4" w:rsidRDefault="00C27DC4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IV</w:t>
            </w:r>
            <w:r>
              <w:rPr>
                <w:szCs w:val="28"/>
              </w:rPr>
              <w:t>) представлен правильный ответ с указанием единиц измерения искомой величины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DB6050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2</w:t>
            </w:r>
          </w:p>
        </w:tc>
      </w:tr>
      <w:tr w:rsidR="00C27DC4" w:rsidTr="00DB6050">
        <w:trPr>
          <w:jc w:val="center"/>
        </w:trPr>
        <w:tc>
          <w:tcPr>
            <w:tcW w:w="8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ind w:left="34"/>
              <w:rPr>
                <w:szCs w:val="28"/>
              </w:rPr>
            </w:pPr>
            <w:r>
              <w:rPr>
                <w:szCs w:val="28"/>
              </w:rPr>
              <w:t>Правильно записаны все необходимые положения теории, физические законы, закономерности,</w:t>
            </w:r>
            <w:r>
              <w:rPr>
                <w:bCs/>
                <w:i/>
                <w:szCs w:val="28"/>
              </w:rPr>
              <w:t xml:space="preserve"> </w:t>
            </w:r>
            <w:r>
              <w:rPr>
                <w:bCs/>
                <w:szCs w:val="28"/>
              </w:rPr>
              <w:t>и</w:t>
            </w:r>
            <w:r>
              <w:rPr>
                <w:bCs/>
                <w:i/>
                <w:szCs w:val="28"/>
              </w:rPr>
              <w:t xml:space="preserve"> </w:t>
            </w:r>
            <w:r>
              <w:rPr>
                <w:szCs w:val="28"/>
              </w:rPr>
              <w:t>проведены необходимые преобразования. Но имеются один или несколько из следующих недостатков.</w:t>
            </w:r>
          </w:p>
          <w:p w:rsidR="00C27DC4" w:rsidRDefault="00C27DC4">
            <w:pPr>
              <w:tabs>
                <w:tab w:val="left" w:pos="709"/>
                <w:tab w:val="left" w:pos="993"/>
              </w:tabs>
              <w:spacing w:before="120"/>
              <w:ind w:left="34"/>
              <w:rPr>
                <w:szCs w:val="28"/>
              </w:rPr>
            </w:pPr>
            <w:r>
              <w:rPr>
                <w:szCs w:val="28"/>
              </w:rPr>
              <w:t xml:space="preserve">Записи, соответствующие пункту II, представлены не в полном </w:t>
            </w:r>
            <w:r>
              <w:rPr>
                <w:szCs w:val="28"/>
              </w:rPr>
              <w:lastRenderedPageBreak/>
              <w:t>объёме или отсутствуют.</w:t>
            </w:r>
          </w:p>
          <w:p w:rsidR="00C27DC4" w:rsidRDefault="00C27DC4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C27DC4" w:rsidRDefault="00C27DC4">
            <w:pPr>
              <w:tabs>
                <w:tab w:val="left" w:pos="-2410"/>
              </w:tabs>
              <w:ind w:left="34"/>
              <w:rPr>
                <w:szCs w:val="28"/>
              </w:rPr>
            </w:pPr>
            <w:r>
              <w:rPr>
                <w:szCs w:val="28"/>
              </w:rPr>
              <w:t>В решении имеются лишние записи, не входящие в решение (возможно, неверные), которые не отделены от решения (не зачёркнуты, не заключены в скобки, рамку и т.п.).</w:t>
            </w:r>
          </w:p>
          <w:p w:rsidR="00C27DC4" w:rsidRDefault="00C27DC4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C27DC4" w:rsidRDefault="00C27DC4">
            <w:pPr>
              <w:rPr>
                <w:rFonts w:eastAsia="TimesNewRomanPSMT"/>
                <w:szCs w:val="28"/>
              </w:rPr>
            </w:pPr>
            <w:r>
              <w:rPr>
                <w:szCs w:val="28"/>
              </w:rPr>
              <w:t xml:space="preserve">В необходимых математических преобразованиях или вычислениях допущены ошибки, </w:t>
            </w:r>
            <w:r>
              <w:rPr>
                <w:rFonts w:eastAsia="TimesNewRomanPSMT"/>
                <w:szCs w:val="28"/>
              </w:rPr>
              <w:t>и (или) в математических преобразованиях/вычислениях пропущены логически важные шаги.</w:t>
            </w:r>
          </w:p>
          <w:p w:rsidR="00C27DC4" w:rsidRDefault="00C27DC4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C27DC4" w:rsidRDefault="00C27DC4">
            <w:pPr>
              <w:tabs>
                <w:tab w:val="left" w:pos="284"/>
                <w:tab w:val="left" w:pos="993"/>
              </w:tabs>
              <w:rPr>
                <w:szCs w:val="28"/>
              </w:rPr>
            </w:pPr>
            <w:r>
              <w:rPr>
                <w:szCs w:val="28"/>
              </w:rPr>
              <w:t xml:space="preserve">Отсутствует пункт </w:t>
            </w:r>
            <w:r>
              <w:rPr>
                <w:szCs w:val="28"/>
                <w:lang w:val="en-US"/>
              </w:rPr>
              <w:t>IV</w:t>
            </w:r>
            <w:r>
              <w:rPr>
                <w:szCs w:val="28"/>
              </w:rPr>
              <w:t>, или в нём допущена ошибка (в том числе в записи единиц измерения величины)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DB6050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lastRenderedPageBreak/>
              <w:t>1</w:t>
            </w:r>
          </w:p>
        </w:tc>
      </w:tr>
      <w:tr w:rsidR="00C27DC4" w:rsidTr="00DB6050">
        <w:trPr>
          <w:jc w:val="center"/>
        </w:trPr>
        <w:tc>
          <w:tcPr>
            <w:tcW w:w="8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rPr>
                <w:iCs/>
                <w:szCs w:val="28"/>
              </w:rPr>
            </w:pPr>
            <w:r>
              <w:rPr>
                <w:iCs/>
                <w:szCs w:val="28"/>
              </w:rPr>
              <w:t>Все случаи решения, которые не соответствуют вышеуказанным критериям выставления оценок в 1, 2, 3 балла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DC4" w:rsidRDefault="00C27DC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0</w:t>
            </w:r>
          </w:p>
        </w:tc>
      </w:tr>
    </w:tbl>
    <w:p w:rsidR="00D35B9F" w:rsidRPr="00E112F6" w:rsidRDefault="00D35B9F" w:rsidP="00D35B9F">
      <w:pPr>
        <w:pStyle w:val="1"/>
        <w:tabs>
          <w:tab w:val="clear" w:pos="9355"/>
        </w:tabs>
        <w:spacing w:line="240" w:lineRule="auto"/>
        <w:rPr>
          <w:szCs w:val="28"/>
        </w:rPr>
      </w:pPr>
    </w:p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end"/>
      </w:r>
    </w:p>
    <w:p w:rsidR="00D35B9F" w:rsidRPr="00E112F6" w:rsidRDefault="00D35B9F" w:rsidP="00D35B9F">
      <w:pPr>
        <w:keepNext/>
        <w:keepLines/>
        <w:rPr>
          <w:szCs w:val="28"/>
        </w:rPr>
      </w:pPr>
      <w:r>
        <w:rPr>
          <w:szCs w:val="28"/>
        </w:rPr>
        <w:br w:type="page"/>
      </w:r>
      <w:r w:rsidRPr="00E112F6">
        <w:rPr>
          <w:szCs w:val="28"/>
        </w:rPr>
        <w:fldChar w:fldCharType="end"/>
      </w:r>
    </w:p>
    <w:tbl>
      <w:tblPr>
        <w:tblW w:w="10279" w:type="dxa"/>
        <w:tblLook w:val="04A0" w:firstRow="1" w:lastRow="0" w:firstColumn="1" w:lastColumn="0" w:noHBand="0" w:noVBand="1"/>
      </w:tblPr>
      <w:tblGrid>
        <w:gridCol w:w="951"/>
        <w:gridCol w:w="9328"/>
      </w:tblGrid>
      <w:tr w:rsidR="00D35B9F" w:rsidRPr="00E43DEF" w:rsidTr="00533861">
        <w:tc>
          <w:tcPr>
            <w:tcW w:w="951" w:type="dxa"/>
            <w:shd w:val="clear" w:color="auto" w:fill="auto"/>
          </w:tcPr>
          <w:p w:rsidR="00D35B9F" w:rsidRPr="00E43DEF" w:rsidRDefault="00D35B9F" w:rsidP="0021059B">
            <w:pPr>
              <w:rPr>
                <w:b/>
                <w:bCs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inline distT="0" distB="0" distL="0" distR="0" wp14:anchorId="297D981A" wp14:editId="5240EC32">
                      <wp:extent cx="441325" cy="326390"/>
                      <wp:effectExtent l="10795" t="16510" r="14605" b="9525"/>
                      <wp:docPr id="14" name="Поле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35B9F" w:rsidRPr="000F6966" w:rsidRDefault="00713DDF" w:rsidP="00D35B9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27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97D981A" id="Поле 14" o:spid="_x0000_s1029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" strokeweight="1.5pt">
                      <v:textbox>
                        <w:txbxContent>
                          <w:p w:rsidR="00D35B9F" w:rsidRPr="000F6966" w:rsidRDefault="00713DDF" w:rsidP="00D35B9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27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28" w:type="dxa"/>
          </w:tcPr>
          <w:p w:rsidR="00630937" w:rsidRPr="00525752" w:rsidRDefault="00630937" w:rsidP="00630937">
            <w:pPr>
              <w:rPr>
                <w:szCs w:val="28"/>
              </w:rPr>
            </w:pPr>
            <w:r w:rsidRPr="00525752">
              <w:t xml:space="preserve">1 </w:t>
            </w:r>
            <w:r w:rsidRPr="00525752">
              <w:rPr>
                <w:rFonts w:hint="eastAsia"/>
              </w:rPr>
              <w:t>моль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идеального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одноатомного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газа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участвует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в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процессе</w:t>
            </w:r>
            <w:r w:rsidRPr="00525752">
              <w:t xml:space="preserve"> 1</w:t>
            </w:r>
            <w:r w:rsidRPr="00525752">
              <w:rPr>
                <w:rFonts w:hint="eastAsia"/>
              </w:rPr>
              <w:t>–</w:t>
            </w:r>
            <w:r w:rsidRPr="00525752">
              <w:t>2</w:t>
            </w:r>
            <w:r w:rsidRPr="00525752">
              <w:rPr>
                <w:rFonts w:hint="eastAsia"/>
              </w:rPr>
              <w:t>–</w:t>
            </w:r>
            <w:r w:rsidRPr="00525752">
              <w:t xml:space="preserve">3, </w:t>
            </w:r>
            <w:r w:rsidRPr="00525752">
              <w:rPr>
                <w:rFonts w:hint="eastAsia"/>
              </w:rPr>
              <w:t>график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которого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приведён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на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рисунке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в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координатах</w:t>
            </w:r>
            <w:r w:rsidRPr="00525752">
              <w:t xml:space="preserve"> </w:t>
            </w:r>
            <w:r w:rsidRPr="00525752">
              <w:rPr>
                <w:i/>
                <w:iCs/>
              </w:rPr>
              <w:t>р–Т</w:t>
            </w:r>
            <w:r w:rsidRPr="00525752">
              <w:t xml:space="preserve">, </w:t>
            </w:r>
            <w:r w:rsidRPr="00525752">
              <w:rPr>
                <w:rFonts w:hint="eastAsia"/>
              </w:rPr>
              <w:t>где</w:t>
            </w:r>
            <w:r w:rsidRPr="00525752">
              <w:t xml:space="preserve"> </w:t>
            </w:r>
            <w:r w:rsidRPr="00525752">
              <w:rPr>
                <w:i/>
                <w:iCs/>
              </w:rPr>
              <w:t xml:space="preserve">р </w:t>
            </w:r>
            <w:r w:rsidRPr="00525752">
              <w:rPr>
                <w:rFonts w:hint="eastAsia"/>
              </w:rPr>
              <w:t>–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давление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газа</w:t>
            </w:r>
            <w:r w:rsidRPr="00525752">
              <w:t xml:space="preserve">, </w:t>
            </w:r>
            <w:r w:rsidRPr="00525752">
              <w:rPr>
                <w:i/>
                <w:iCs/>
              </w:rPr>
              <w:t xml:space="preserve">Т </w:t>
            </w:r>
            <w:r w:rsidRPr="00525752">
              <w:rPr>
                <w:rFonts w:hint="eastAsia"/>
              </w:rPr>
              <w:t>–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абсолютная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температура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газа</w:t>
            </w:r>
            <w:r w:rsidRPr="00525752">
              <w:t xml:space="preserve">. </w:t>
            </w:r>
            <w:r w:rsidRPr="00525752">
              <w:rPr>
                <w:rFonts w:hint="eastAsia"/>
              </w:rPr>
              <w:t>В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состоянии</w:t>
            </w:r>
            <w:r w:rsidRPr="00525752">
              <w:t xml:space="preserve"> 1 </w:t>
            </w:r>
            <w:r w:rsidRPr="00525752">
              <w:rPr>
                <w:rFonts w:hint="eastAsia"/>
              </w:rPr>
              <w:t>температура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газа</w:t>
            </w:r>
            <w:r w:rsidRPr="00525752">
              <w:t xml:space="preserve"> </w:t>
            </w:r>
            <w:r w:rsidRPr="00525752">
              <w:rPr>
                <w:i/>
                <w:iCs/>
              </w:rPr>
              <w:t>Т</w:t>
            </w:r>
            <w:r w:rsidRPr="00525752">
              <w:rPr>
                <w:vertAlign w:val="subscript"/>
              </w:rPr>
              <w:t>1</w:t>
            </w:r>
            <w:r w:rsidRPr="00525752">
              <w:t xml:space="preserve"> = 300 </w:t>
            </w:r>
            <w:r w:rsidRPr="00525752">
              <w:rPr>
                <w:rFonts w:hint="eastAsia"/>
              </w:rPr>
              <w:t>К</w:t>
            </w:r>
            <w:r w:rsidRPr="00525752">
              <w:t xml:space="preserve">. </w:t>
            </w:r>
            <w:r w:rsidRPr="00525752">
              <w:rPr>
                <w:rFonts w:hint="eastAsia"/>
              </w:rPr>
              <w:t>В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процессе</w:t>
            </w:r>
            <w:r w:rsidRPr="00525752">
              <w:t xml:space="preserve"> 2</w:t>
            </w:r>
            <w:r w:rsidRPr="00525752">
              <w:rPr>
                <w:rFonts w:hint="eastAsia"/>
              </w:rPr>
              <w:t>–</w:t>
            </w:r>
            <w:r w:rsidRPr="00525752">
              <w:t xml:space="preserve">3 </w:t>
            </w:r>
            <w:r w:rsidRPr="00525752">
              <w:rPr>
                <w:rFonts w:hint="eastAsia"/>
              </w:rPr>
              <w:t>давление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газа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повысилось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в</w:t>
            </w:r>
            <w:r w:rsidRPr="00525752">
              <w:t xml:space="preserve"> 3 </w:t>
            </w:r>
            <w:r w:rsidRPr="00525752">
              <w:rPr>
                <w:rFonts w:hint="eastAsia"/>
              </w:rPr>
              <w:t>раза</w:t>
            </w:r>
            <w:r w:rsidRPr="00525752">
              <w:t xml:space="preserve">. </w:t>
            </w:r>
            <w:r w:rsidRPr="00525752">
              <w:rPr>
                <w:rFonts w:hint="eastAsia"/>
              </w:rPr>
              <w:t>Какое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количество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теплоты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получил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газ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в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процессе</w:t>
            </w:r>
            <w:r w:rsidRPr="00525752">
              <w:t xml:space="preserve"> 2</w:t>
            </w:r>
            <w:r w:rsidRPr="00525752">
              <w:rPr>
                <w:rFonts w:hint="eastAsia"/>
              </w:rPr>
              <w:t>–</w:t>
            </w:r>
            <w:r w:rsidRPr="00525752">
              <w:t xml:space="preserve">3? </w:t>
            </w:r>
          </w:p>
          <w:p w:rsidR="00D35B9F" w:rsidRPr="00630937" w:rsidRDefault="00630937" w:rsidP="00630937">
            <w:pPr>
              <w:keepNext/>
              <w:keepLines/>
              <w:ind w:left="-57" w:right="-57"/>
              <w:rPr>
                <w:szCs w:val="28"/>
              </w:rPr>
            </w:pPr>
            <w:r w:rsidRPr="00525752">
              <w:rPr>
                <w:noProof/>
                <w:szCs w:val="28"/>
              </w:rPr>
              <w:drawing>
                <wp:inline distT="0" distB="0" distL="0" distR="0" wp14:anchorId="28B1D5F1" wp14:editId="49694A61">
                  <wp:extent cx="1476375" cy="1428750"/>
                  <wp:effectExtent l="0" t="0" r="9525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F:\\Ege\\Baza\\Fizika\\FIZIKA\\11_01\\079882.doc \* MERGEFORMAT </w:instrText>
      </w:r>
      <w:r w:rsidRPr="00E112F6">
        <w:rPr>
          <w:szCs w:val="28"/>
        </w:rPr>
        <w:fldChar w:fldCharType="separate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F:\\Ege\\Baza\\Fizika\\FIZIKA\\11_01\\071642.doc \* MERGEFORMAT </w:instrText>
      </w:r>
      <w:r w:rsidRPr="00E112F6">
        <w:rPr>
          <w:szCs w:val="28"/>
        </w:rPr>
        <w:fldChar w:fldCharType="separate"/>
      </w:r>
    </w:p>
    <w:p w:rsidR="00D35B9F" w:rsidRPr="00E112F6" w:rsidRDefault="00D35B9F" w:rsidP="00D35B9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F:\\Ege\\Baza\\Fizika\\ZPAGES\\a071642.DOC  \* MERGEFORMAT </w:instrText>
      </w:r>
      <w:r w:rsidRPr="00E112F6">
        <w:rPr>
          <w:szCs w:val="28"/>
        </w:rPr>
        <w:fldChar w:fldCharType="separat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10"/>
        <w:gridCol w:w="969"/>
      </w:tblGrid>
      <w:tr w:rsidR="00533861" w:rsidTr="00072CE1">
        <w:trPr>
          <w:trHeight w:val="20"/>
        </w:trPr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 w:rsidP="000A2A3C">
            <w:pPr>
              <w:ind w:left="-57" w:right="-57"/>
              <w:jc w:val="center"/>
              <w:rPr>
                <w:szCs w:val="28"/>
              </w:rPr>
            </w:pPr>
            <w:r>
              <w:rPr>
                <w:szCs w:val="28"/>
              </w:rPr>
              <w:t>Возможное решение</w:t>
            </w:r>
          </w:p>
        </w:tc>
      </w:tr>
      <w:tr w:rsidR="00072CE1" w:rsidTr="00DB7202">
        <w:trPr>
          <w:trHeight w:val="4305"/>
        </w:trPr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72CE1" w:rsidRDefault="00630937">
            <w:pPr>
              <w:rPr>
                <w:szCs w:val="28"/>
              </w:rPr>
            </w:pPr>
            <w:r w:rsidRPr="00DD715C">
              <w:rPr>
                <w:bCs/>
                <w:noProof/>
                <w:szCs w:val="28"/>
              </w:rPr>
              <w:drawing>
                <wp:inline distT="0" distB="0" distL="0" distR="0" wp14:anchorId="22B98D21" wp14:editId="4367F8FD">
                  <wp:extent cx="6379926" cy="3260785"/>
                  <wp:effectExtent l="0" t="0" r="190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92362" cy="3267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3861" w:rsidTr="00072CE1">
        <w:trPr>
          <w:trHeight w:val="20"/>
        </w:trPr>
        <w:tc>
          <w:tcPr>
            <w:tcW w:w="1027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533861" w:rsidRDefault="00533861">
            <w:pPr>
              <w:rPr>
                <w:szCs w:val="28"/>
              </w:rPr>
            </w:pPr>
          </w:p>
        </w:tc>
      </w:tr>
      <w:tr w:rsidR="00533861" w:rsidTr="00072CE1">
        <w:trPr>
          <w:trHeight w:val="20"/>
        </w:trPr>
        <w:tc>
          <w:tcPr>
            <w:tcW w:w="9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Критерии оценивания выполнения задания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Баллы</w:t>
            </w:r>
          </w:p>
        </w:tc>
      </w:tr>
      <w:tr w:rsidR="00533861" w:rsidTr="00072CE1">
        <w:trPr>
          <w:trHeight w:val="20"/>
        </w:trPr>
        <w:tc>
          <w:tcPr>
            <w:tcW w:w="9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30937" w:rsidRDefault="00630937" w:rsidP="00630937">
            <w:pPr>
              <w:rPr>
                <w:szCs w:val="28"/>
              </w:rPr>
            </w:pPr>
            <w:r>
              <w:rPr>
                <w:szCs w:val="28"/>
              </w:rPr>
              <w:t>Приведено полное решение, включающее следующие элементы:</w:t>
            </w:r>
          </w:p>
          <w:p w:rsidR="00630937" w:rsidRDefault="00630937" w:rsidP="00630937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</w:t>
            </w:r>
            <w:r>
              <w:rPr>
                <w:szCs w:val="28"/>
              </w:rPr>
              <w:t xml:space="preserve">) записаны положения теории и физические законы, закономерности, </w:t>
            </w:r>
            <w:r>
              <w:rPr>
                <w:szCs w:val="28"/>
                <w:u w:val="single"/>
              </w:rPr>
              <w:t>применение которых необходимо</w:t>
            </w:r>
            <w:r>
              <w:rPr>
                <w:szCs w:val="28"/>
              </w:rPr>
              <w:t xml:space="preserve"> для решения задачи выбранным способом </w:t>
            </w:r>
            <w:r>
              <w:rPr>
                <w:bCs/>
                <w:szCs w:val="28"/>
              </w:rPr>
              <w:t xml:space="preserve">(в данном случае:  </w:t>
            </w:r>
            <w:r>
              <w:rPr>
                <w:i/>
                <w:szCs w:val="28"/>
              </w:rPr>
              <w:t xml:space="preserve">первый закон термодинамики, формулы для внутренней энергии одноатомного </w:t>
            </w:r>
            <w:r>
              <w:rPr>
                <w:i/>
                <w:spacing w:val="-4"/>
                <w:szCs w:val="28"/>
              </w:rPr>
              <w:t>идеального газа и для работы газа на изобаре, уравнение Клапейрона –</w:t>
            </w:r>
            <w:r>
              <w:rPr>
                <w:i/>
                <w:szCs w:val="28"/>
              </w:rPr>
              <w:t xml:space="preserve"> Менделеева</w:t>
            </w:r>
            <w:r>
              <w:rPr>
                <w:bCs/>
                <w:szCs w:val="28"/>
              </w:rPr>
              <w:t>)</w:t>
            </w:r>
            <w:r>
              <w:rPr>
                <w:szCs w:val="28"/>
              </w:rPr>
              <w:t>;</w:t>
            </w:r>
          </w:p>
          <w:p w:rsidR="00630937" w:rsidRDefault="00630937" w:rsidP="00630937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</w:t>
            </w:r>
            <w:r>
              <w:rPr>
                <w:szCs w:val="28"/>
              </w:rPr>
              <w:t>) описаны все вновь вводимые в решении буквенные обозначения физических величин (</w:t>
            </w:r>
            <w:r>
              <w:rPr>
                <w:i/>
                <w:szCs w:val="28"/>
              </w:rPr>
              <w:t>за исключением обозначений констант, указанных в варианте КИМ, обозначений величин, используемых в условии задачи, и стандартных обозначений величин, используемых при написании физических законов</w:t>
            </w:r>
            <w:r>
              <w:rPr>
                <w:szCs w:val="28"/>
              </w:rPr>
              <w:t>);</w:t>
            </w:r>
          </w:p>
          <w:p w:rsidR="00630937" w:rsidRDefault="00630937" w:rsidP="00630937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lastRenderedPageBreak/>
              <w:t>III</w:t>
            </w:r>
            <w:r>
              <w:rPr>
                <w:szCs w:val="28"/>
              </w:rPr>
              <w:t>) проведены необходимые математические преобразования и расчёты, приводящие к правильному числовому ответу (допускается решение «по частям» с промежуточными вычислениями);</w:t>
            </w:r>
          </w:p>
          <w:p w:rsidR="00533861" w:rsidRDefault="00630937" w:rsidP="00630937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IV</w:t>
            </w:r>
            <w:r>
              <w:rPr>
                <w:szCs w:val="28"/>
              </w:rPr>
              <w:t>) представлен правильный ответ с указанием единиц измерения искомой величины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lastRenderedPageBreak/>
              <w:t>3</w:t>
            </w:r>
          </w:p>
        </w:tc>
      </w:tr>
      <w:tr w:rsidR="00533861" w:rsidTr="00072CE1">
        <w:trPr>
          <w:trHeight w:val="20"/>
        </w:trPr>
        <w:tc>
          <w:tcPr>
            <w:tcW w:w="9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ind w:left="34"/>
              <w:rPr>
                <w:szCs w:val="28"/>
              </w:rPr>
            </w:pPr>
            <w:r>
              <w:rPr>
                <w:szCs w:val="28"/>
              </w:rPr>
              <w:t>Правильно записаны все необходимые положения теории, физические законы, закономерности,</w:t>
            </w:r>
            <w:r>
              <w:rPr>
                <w:bCs/>
                <w:i/>
                <w:szCs w:val="28"/>
              </w:rPr>
              <w:t xml:space="preserve"> </w:t>
            </w:r>
            <w:r>
              <w:rPr>
                <w:bCs/>
                <w:szCs w:val="28"/>
              </w:rPr>
              <w:t>и</w:t>
            </w:r>
            <w:r>
              <w:rPr>
                <w:bCs/>
                <w:i/>
                <w:szCs w:val="28"/>
              </w:rPr>
              <w:t xml:space="preserve"> </w:t>
            </w:r>
            <w:r>
              <w:rPr>
                <w:szCs w:val="28"/>
              </w:rPr>
              <w:t>проведены необходимые преобразования. Но имеются один или несколько из следующих недостатков.</w:t>
            </w:r>
          </w:p>
          <w:p w:rsidR="00533861" w:rsidRDefault="00533861">
            <w:pPr>
              <w:tabs>
                <w:tab w:val="left" w:pos="709"/>
                <w:tab w:val="left" w:pos="993"/>
              </w:tabs>
              <w:spacing w:before="120"/>
              <w:ind w:left="34"/>
              <w:rPr>
                <w:szCs w:val="28"/>
              </w:rPr>
            </w:pPr>
            <w:r>
              <w:rPr>
                <w:szCs w:val="28"/>
              </w:rPr>
              <w:t>Записи, соответствующие пункту II, представлены не в полном объёме или отсутствуют.</w:t>
            </w:r>
          </w:p>
          <w:p w:rsidR="00533861" w:rsidRDefault="00533861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533861" w:rsidRDefault="00533861">
            <w:pPr>
              <w:tabs>
                <w:tab w:val="left" w:pos="-2410"/>
              </w:tabs>
              <w:ind w:left="34"/>
              <w:rPr>
                <w:szCs w:val="28"/>
              </w:rPr>
            </w:pPr>
            <w:r>
              <w:rPr>
                <w:szCs w:val="28"/>
              </w:rPr>
              <w:t>В решении имеются лишние записи, не входящие в решение (возможно, неверные), которые не отделены от решения (не зачёркнуты, не заключены в скобки, рамку и т.п.).</w:t>
            </w:r>
          </w:p>
          <w:p w:rsidR="00533861" w:rsidRDefault="00533861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533861" w:rsidRDefault="00533861">
            <w:pPr>
              <w:rPr>
                <w:rFonts w:eastAsia="TimesNewRomanPSMT"/>
                <w:szCs w:val="28"/>
              </w:rPr>
            </w:pPr>
            <w:r>
              <w:rPr>
                <w:szCs w:val="28"/>
              </w:rPr>
              <w:t xml:space="preserve">В необходимых математических преобразованиях или вычислениях допущены ошибки, </w:t>
            </w:r>
            <w:r>
              <w:rPr>
                <w:rFonts w:eastAsia="TimesNewRomanPSMT"/>
                <w:szCs w:val="28"/>
              </w:rPr>
              <w:t>и (или) в математических преобразованиях/вычислениях пропущены логически важные шаги.</w:t>
            </w:r>
          </w:p>
          <w:p w:rsidR="00533861" w:rsidRDefault="00533861">
            <w:pPr>
              <w:ind w:left="34"/>
              <w:jc w:val="center"/>
              <w:rPr>
                <w:szCs w:val="28"/>
              </w:rPr>
            </w:pPr>
            <w:r>
              <w:rPr>
                <w:szCs w:val="28"/>
              </w:rPr>
              <w:t>И (ИЛИ)</w:t>
            </w:r>
          </w:p>
          <w:p w:rsidR="00533861" w:rsidRDefault="00533861">
            <w:pPr>
              <w:tabs>
                <w:tab w:val="left" w:pos="284"/>
                <w:tab w:val="left" w:pos="993"/>
              </w:tabs>
              <w:rPr>
                <w:szCs w:val="28"/>
              </w:rPr>
            </w:pPr>
            <w:r>
              <w:rPr>
                <w:szCs w:val="28"/>
              </w:rPr>
              <w:t xml:space="preserve">Отсутствует пункт </w:t>
            </w:r>
            <w:r>
              <w:rPr>
                <w:szCs w:val="28"/>
                <w:lang w:val="en-US"/>
              </w:rPr>
              <w:t>IV</w:t>
            </w:r>
            <w:r>
              <w:rPr>
                <w:szCs w:val="28"/>
              </w:rPr>
              <w:t>, или в нём допущена ошибка (в том числе в записи единиц измерения величины)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2</w:t>
            </w:r>
          </w:p>
        </w:tc>
      </w:tr>
      <w:tr w:rsidR="00533861" w:rsidTr="00072CE1">
        <w:trPr>
          <w:trHeight w:val="20"/>
        </w:trPr>
        <w:tc>
          <w:tcPr>
            <w:tcW w:w="9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suppressAutoHyphens/>
              <w:spacing w:after="120"/>
              <w:rPr>
                <w:szCs w:val="28"/>
              </w:rPr>
            </w:pPr>
            <w:r>
              <w:rPr>
                <w:szCs w:val="28"/>
              </w:rPr>
              <w:t xml:space="preserve">Представлены записи, соответствующие </w:t>
            </w:r>
            <w:r>
              <w:rPr>
                <w:b/>
                <w:szCs w:val="28"/>
                <w:u w:val="single"/>
              </w:rPr>
              <w:t>одному</w:t>
            </w:r>
            <w:r>
              <w:rPr>
                <w:szCs w:val="28"/>
              </w:rPr>
              <w:t xml:space="preserve"> из следующих случаев.</w:t>
            </w:r>
          </w:p>
          <w:p w:rsidR="00533861" w:rsidRDefault="00533861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>
              <w:rPr>
                <w:szCs w:val="28"/>
              </w:rPr>
              <w:t>Представлены только положения и формулы, выражающие физические законы, применение которых необходимо для решения задачи, без каких-либо преобразований с их использованием, направленных на решение задачи.</w:t>
            </w:r>
          </w:p>
          <w:p w:rsidR="00533861" w:rsidRDefault="00533861">
            <w:pPr>
              <w:tabs>
                <w:tab w:val="left" w:pos="0"/>
              </w:tabs>
              <w:jc w:val="center"/>
              <w:rPr>
                <w:szCs w:val="28"/>
              </w:rPr>
            </w:pPr>
            <w:r>
              <w:rPr>
                <w:szCs w:val="28"/>
              </w:rPr>
              <w:t>ИЛИ</w:t>
            </w:r>
          </w:p>
          <w:p w:rsidR="00533861" w:rsidRDefault="00533861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>
              <w:rPr>
                <w:szCs w:val="28"/>
              </w:rPr>
              <w:t>В решении отсутствует ОДНА из исходных формул, необходимая для решения задачи (или утверждение, лежащее в основе решения), но присутствуют логически верные преобразования с имеющимися формулами, направленные на решение задачи.</w:t>
            </w:r>
          </w:p>
          <w:p w:rsidR="00533861" w:rsidRDefault="00533861">
            <w:pPr>
              <w:tabs>
                <w:tab w:val="left" w:pos="0"/>
              </w:tabs>
              <w:jc w:val="center"/>
              <w:rPr>
                <w:szCs w:val="28"/>
              </w:rPr>
            </w:pPr>
            <w:r>
              <w:rPr>
                <w:szCs w:val="28"/>
              </w:rPr>
              <w:t>ИЛИ</w:t>
            </w:r>
          </w:p>
          <w:p w:rsidR="00533861" w:rsidRDefault="00533861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>
              <w:rPr>
                <w:szCs w:val="28"/>
              </w:rPr>
              <w:t>В ОДНОЙ из исходных формул, необходимых для решения задачи (или в утверждении, лежащем в основе решения), допущена ошибка, но присутствуют логически верные преобразования с имеющимися формулами, направленные на решение задачи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1</w:t>
            </w:r>
          </w:p>
        </w:tc>
      </w:tr>
      <w:tr w:rsidR="00533861" w:rsidTr="00072CE1">
        <w:trPr>
          <w:trHeight w:val="20"/>
        </w:trPr>
        <w:tc>
          <w:tcPr>
            <w:tcW w:w="9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rPr>
                <w:iCs/>
                <w:szCs w:val="28"/>
              </w:rPr>
            </w:pPr>
            <w:r>
              <w:rPr>
                <w:iCs/>
                <w:szCs w:val="28"/>
              </w:rPr>
              <w:t>Все случаи решения, которые не соответствуют вышеуказанным критериям выставления оценок в 1, 2, 3 балла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3861" w:rsidRDefault="00533861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0</w:t>
            </w:r>
          </w:p>
        </w:tc>
      </w:tr>
    </w:tbl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end"/>
      </w:r>
      <w:r>
        <w:rPr>
          <w:szCs w:val="28"/>
        </w:rPr>
        <w:br w:type="page"/>
      </w:r>
      <w:r w:rsidRPr="00E112F6">
        <w:rPr>
          <w:szCs w:val="28"/>
        </w:rPr>
        <w:fldChar w:fldCharType="end"/>
      </w:r>
    </w:p>
    <w:tbl>
      <w:tblPr>
        <w:tblW w:w="10279" w:type="dxa"/>
        <w:tblLook w:val="04A0" w:firstRow="1" w:lastRow="0" w:firstColumn="1" w:lastColumn="0" w:noHBand="0" w:noVBand="1"/>
      </w:tblPr>
      <w:tblGrid>
        <w:gridCol w:w="951"/>
        <w:gridCol w:w="9328"/>
      </w:tblGrid>
      <w:tr w:rsidR="00713DDF" w:rsidRPr="00E43DEF" w:rsidTr="00BC0BEA">
        <w:tc>
          <w:tcPr>
            <w:tcW w:w="951" w:type="dxa"/>
            <w:shd w:val="clear" w:color="auto" w:fill="auto"/>
          </w:tcPr>
          <w:p w:rsidR="00713DDF" w:rsidRPr="00E43DEF" w:rsidRDefault="00713DDF" w:rsidP="00713DDF">
            <w:pPr>
              <w:rPr>
                <w:b/>
                <w:bCs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inline distT="0" distB="0" distL="0" distR="0" wp14:anchorId="055BBC7A" wp14:editId="2B5A4FBD">
                      <wp:extent cx="441325" cy="326390"/>
                      <wp:effectExtent l="10795" t="16510" r="14605" b="9525"/>
                      <wp:docPr id="13" name="Поле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13DDF" w:rsidRPr="000F6966" w:rsidRDefault="00713DDF" w:rsidP="00D35B9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28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55BBC7A" id="Поле 13" o:spid="_x0000_s1030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" strokeweight="1.5pt">
                      <v:textbox>
                        <w:txbxContent>
                          <w:p w:rsidR="00713DDF" w:rsidRPr="000F6966" w:rsidRDefault="00713DDF" w:rsidP="00D35B9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28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800D5" w:rsidRPr="000860C1" w:rsidRDefault="00C800D5" w:rsidP="00C800D5">
            <w:pPr>
              <w:rPr>
                <w:b/>
                <w:bCs/>
                <w:szCs w:val="28"/>
              </w:rPr>
            </w:pPr>
            <w:r w:rsidRPr="000860C1">
              <w:rPr>
                <w:rFonts w:hint="eastAsia"/>
                <w:szCs w:val="28"/>
              </w:rPr>
              <w:t>Тонкий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алюминиевый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брусок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прямоугольного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сечения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соскальзывает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из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состояния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покоя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по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гладкой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наклонной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плоскости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из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диэлектрика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в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вертикальном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однородном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магнитном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поле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индукцией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i/>
                <w:iCs/>
                <w:szCs w:val="28"/>
              </w:rPr>
              <w:t xml:space="preserve">В=0,2 Тл </w:t>
            </w:r>
            <w:r w:rsidRPr="000860C1">
              <w:rPr>
                <w:szCs w:val="28"/>
              </w:rPr>
              <w:t>(</w:t>
            </w:r>
            <w:r w:rsidRPr="000860C1">
              <w:rPr>
                <w:rFonts w:hint="eastAsia"/>
                <w:szCs w:val="28"/>
              </w:rPr>
              <w:t>см</w:t>
            </w:r>
            <w:r w:rsidRPr="000860C1">
              <w:rPr>
                <w:szCs w:val="28"/>
              </w:rPr>
              <w:t xml:space="preserve">. </w:t>
            </w:r>
            <w:r w:rsidRPr="000860C1">
              <w:rPr>
                <w:rFonts w:hint="eastAsia"/>
                <w:szCs w:val="28"/>
              </w:rPr>
              <w:t>рисунок</w:t>
            </w:r>
            <w:r w:rsidRPr="000860C1">
              <w:rPr>
                <w:szCs w:val="28"/>
              </w:rPr>
              <w:t xml:space="preserve">). </w:t>
            </w:r>
            <w:r w:rsidRPr="000860C1">
              <w:rPr>
                <w:rFonts w:hint="eastAsia"/>
                <w:szCs w:val="28"/>
              </w:rPr>
              <w:t>Плоскость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наклонена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к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горизонту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под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углом</w:t>
            </w:r>
            <w:r w:rsidRPr="000860C1">
              <w:rPr>
                <w:szCs w:val="28"/>
              </w:rPr>
              <w:t xml:space="preserve"> α</w:t>
            </w:r>
            <w:r w:rsidRPr="000860C1">
              <w:rPr>
                <w:rFonts w:hint="eastAsia"/>
                <w:szCs w:val="28"/>
              </w:rPr>
              <w:t xml:space="preserve"> </w:t>
            </w:r>
            <w:r w:rsidRPr="000860C1">
              <w:rPr>
                <w:szCs w:val="28"/>
              </w:rPr>
              <w:t>= 30</w:t>
            </w:r>
            <w:r w:rsidRPr="000860C1">
              <w:rPr>
                <w:rFonts w:hint="eastAsia"/>
                <w:szCs w:val="28"/>
              </w:rPr>
              <w:t>°</w:t>
            </w:r>
            <w:r w:rsidRPr="000860C1">
              <w:rPr>
                <w:szCs w:val="28"/>
              </w:rPr>
              <w:t xml:space="preserve">. </w:t>
            </w:r>
            <w:r w:rsidRPr="000860C1">
              <w:rPr>
                <w:rFonts w:hint="eastAsia"/>
                <w:szCs w:val="28"/>
              </w:rPr>
              <w:t>Продольная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ось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бруска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при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движении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сохраняет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горизонтальное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направление</w:t>
            </w:r>
            <w:r w:rsidRPr="000860C1">
              <w:rPr>
                <w:szCs w:val="28"/>
              </w:rPr>
              <w:t xml:space="preserve">. </w:t>
            </w:r>
            <w:r w:rsidRPr="000860C1">
              <w:rPr>
                <w:rFonts w:hint="eastAsia"/>
                <w:szCs w:val="28"/>
              </w:rPr>
              <w:t>В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момент</w:t>
            </w:r>
            <w:r w:rsidRPr="000860C1">
              <w:rPr>
                <w:szCs w:val="28"/>
              </w:rPr>
              <w:t xml:space="preserve">, </w:t>
            </w:r>
            <w:r w:rsidRPr="000860C1">
              <w:rPr>
                <w:rFonts w:hint="eastAsia"/>
                <w:szCs w:val="28"/>
              </w:rPr>
              <w:t>когда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брусок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пройдёт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по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наклонной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плоскости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расстояние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i/>
                <w:iCs/>
                <w:szCs w:val="28"/>
              </w:rPr>
              <w:t xml:space="preserve">l </w:t>
            </w:r>
            <w:r w:rsidRPr="000860C1">
              <w:rPr>
                <w:szCs w:val="28"/>
              </w:rPr>
              <w:t xml:space="preserve">= 1,6 </w:t>
            </w:r>
            <w:r w:rsidRPr="000860C1">
              <w:rPr>
                <w:rFonts w:hint="eastAsia"/>
                <w:szCs w:val="28"/>
              </w:rPr>
              <w:t>м</w:t>
            </w:r>
            <w:r w:rsidRPr="000860C1">
              <w:rPr>
                <w:szCs w:val="28"/>
              </w:rPr>
              <w:t xml:space="preserve">, </w:t>
            </w:r>
            <w:r w:rsidRPr="000860C1">
              <w:rPr>
                <w:rFonts w:hint="eastAsia"/>
                <w:szCs w:val="28"/>
              </w:rPr>
              <w:t>величина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ЭДС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индукции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на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концах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бруска</w:t>
            </w:r>
            <w:r w:rsidRPr="000860C1">
              <w:rPr>
                <w:szCs w:val="28"/>
              </w:rPr>
              <w:t xml:space="preserve"> ε </w:t>
            </w:r>
            <w:r w:rsidRPr="000860C1">
              <w:rPr>
                <w:rFonts w:hint="eastAsia"/>
                <w:szCs w:val="28"/>
              </w:rPr>
              <w:t xml:space="preserve">= </w:t>
            </w:r>
            <w:r w:rsidRPr="000860C1">
              <w:rPr>
                <w:szCs w:val="28"/>
              </w:rPr>
              <w:t xml:space="preserve">0,34 </w:t>
            </w:r>
            <w:r w:rsidRPr="000860C1">
              <w:rPr>
                <w:rFonts w:hint="eastAsia"/>
                <w:szCs w:val="28"/>
              </w:rPr>
              <w:t>В</w:t>
            </w:r>
            <w:r w:rsidRPr="000860C1">
              <w:rPr>
                <w:szCs w:val="28"/>
              </w:rPr>
              <w:t xml:space="preserve">. </w:t>
            </w:r>
            <w:r w:rsidRPr="000860C1">
              <w:rPr>
                <w:rFonts w:hint="eastAsia"/>
                <w:szCs w:val="28"/>
              </w:rPr>
              <w:t>Найдите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 xml:space="preserve">длину бруска </w:t>
            </w:r>
            <w:r w:rsidRPr="000860C1">
              <w:rPr>
                <w:szCs w:val="28"/>
                <w:lang w:val="en-US"/>
              </w:rPr>
              <w:t>L</w:t>
            </w:r>
            <w:r w:rsidRPr="000860C1">
              <w:rPr>
                <w:szCs w:val="28"/>
              </w:rPr>
              <w:t>.</w:t>
            </w:r>
          </w:p>
          <w:p w:rsidR="00713DDF" w:rsidRPr="00D40857" w:rsidRDefault="00C800D5" w:rsidP="00713DDF">
            <w:pPr>
              <w:rPr>
                <w:b/>
                <w:bCs/>
                <w:szCs w:val="28"/>
              </w:rPr>
            </w:pPr>
            <w:r w:rsidRPr="000860C1">
              <w:rPr>
                <w:b/>
                <w:bCs/>
                <w:noProof/>
                <w:szCs w:val="28"/>
              </w:rPr>
              <w:drawing>
                <wp:inline distT="0" distB="0" distL="0" distR="0" wp14:anchorId="40F263C9" wp14:editId="2DEAEEF6">
                  <wp:extent cx="2162175" cy="1095375"/>
                  <wp:effectExtent l="0" t="0" r="9525" b="9525"/>
                  <wp:docPr id="195" name="Pictur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13DDF" w:rsidRPr="00BA7710" w:rsidRDefault="00713DDF" w:rsidP="00713DDF">
            <w:pPr>
              <w:keepNext/>
              <w:keepLines/>
              <w:ind w:left="-57" w:right="-57"/>
              <w:jc w:val="center"/>
              <w:rPr>
                <w:b/>
                <w:bCs/>
                <w:color w:val="FF0000"/>
                <w:szCs w:val="28"/>
              </w:rPr>
            </w:pPr>
          </w:p>
        </w:tc>
      </w:tr>
    </w:tbl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F:\\Ege\\Baza\\Fizika\\FIZIKA\\11_01\\079882.doc \* MERGEFORMAT </w:instrText>
      </w:r>
      <w:r w:rsidRPr="00E112F6">
        <w:rPr>
          <w:szCs w:val="28"/>
        </w:rPr>
        <w:fldChar w:fldCharType="separate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F:\\Ege\\Baza\\Fizika\\FIZIKA\\11_01\\071642.doc \* MERGEFORMAT </w:instrText>
      </w:r>
      <w:r w:rsidRPr="00E112F6">
        <w:rPr>
          <w:szCs w:val="28"/>
        </w:rPr>
        <w:fldChar w:fldCharType="separate"/>
      </w:r>
    </w:p>
    <w:p w:rsidR="00D35B9F" w:rsidRPr="00E112F6" w:rsidRDefault="00D35B9F" w:rsidP="00D35B9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F:\\Ege\\Baza\\Fizika\\ZPAGES\\a071642.DOC  \* MERGEFORMAT </w:instrText>
      </w:r>
      <w:r w:rsidRPr="00E112F6">
        <w:rPr>
          <w:szCs w:val="28"/>
        </w:rPr>
        <w:fldChar w:fldCharType="separat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612"/>
        <w:gridCol w:w="1667"/>
      </w:tblGrid>
      <w:tr w:rsidR="00690B69" w:rsidRPr="00EB41CE" w:rsidTr="00D96339">
        <w:tc>
          <w:tcPr>
            <w:tcW w:w="9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Возможное решение</w:t>
            </w:r>
          </w:p>
        </w:tc>
      </w:tr>
      <w:tr w:rsidR="00690B69" w:rsidRPr="00EB41CE" w:rsidTr="00D96339">
        <w:tc>
          <w:tcPr>
            <w:tcW w:w="9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C800D5" w:rsidP="00D96339">
            <w:pPr>
              <w:rPr>
                <w:szCs w:val="28"/>
              </w:rPr>
            </w:pPr>
            <w:r>
              <w:object w:dxaOrig="10110" w:dyaOrig="445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05.5pt;height:222.75pt" o:ole="">
                  <v:imagedata r:id="rId15" o:title=""/>
                </v:shape>
                <o:OLEObject Type="Embed" ProgID="PBrush" ShapeID="_x0000_i1025" DrawAspect="Content" ObjectID="_1699105148" r:id="rId16"/>
              </w:object>
            </w:r>
          </w:p>
        </w:tc>
      </w:tr>
      <w:tr w:rsidR="00690B69" w:rsidRPr="00EB41CE" w:rsidTr="00D96339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Критерии оценивания выполнения задания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Баллы</w:t>
            </w:r>
          </w:p>
        </w:tc>
      </w:tr>
      <w:tr w:rsidR="00690B69" w:rsidRPr="00EB41CE" w:rsidTr="00D96339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00D5" w:rsidRDefault="00C800D5" w:rsidP="00C800D5">
            <w:pPr>
              <w:rPr>
                <w:szCs w:val="28"/>
              </w:rPr>
            </w:pPr>
            <w:r>
              <w:rPr>
                <w:szCs w:val="28"/>
              </w:rPr>
              <w:t>Приведено полное решение, включающее следующие элементы:</w:t>
            </w:r>
          </w:p>
          <w:p w:rsidR="00C800D5" w:rsidRDefault="00C800D5" w:rsidP="00C800D5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</w:t>
            </w:r>
            <w:r>
              <w:rPr>
                <w:szCs w:val="28"/>
              </w:rPr>
              <w:t xml:space="preserve">) записаны положения теории и физические законы, закономерности, </w:t>
            </w:r>
            <w:r>
              <w:rPr>
                <w:szCs w:val="28"/>
                <w:u w:val="single"/>
              </w:rPr>
              <w:t>применение которых необходимо</w:t>
            </w:r>
            <w:r>
              <w:rPr>
                <w:szCs w:val="28"/>
              </w:rPr>
              <w:t xml:space="preserve"> для решения задачи выбранным способом </w:t>
            </w:r>
            <w:r>
              <w:rPr>
                <w:bCs/>
                <w:szCs w:val="28"/>
              </w:rPr>
              <w:t xml:space="preserve">(в данном случае: </w:t>
            </w:r>
            <w:r w:rsidRPr="00072CE1">
              <w:rPr>
                <w:i/>
                <w:iCs/>
                <w:szCs w:val="28"/>
              </w:rPr>
              <w:t>формула для ЭДС</w:t>
            </w:r>
            <w:r>
              <w:rPr>
                <w:i/>
                <w:iCs/>
                <w:szCs w:val="28"/>
              </w:rPr>
              <w:t xml:space="preserve"> </w:t>
            </w:r>
            <w:r w:rsidRPr="00072CE1">
              <w:rPr>
                <w:i/>
                <w:iCs/>
                <w:szCs w:val="28"/>
              </w:rPr>
              <w:t>индукции в проводнике, движущемся в магнитном поле; закон</w:t>
            </w:r>
            <w:r>
              <w:rPr>
                <w:i/>
                <w:iCs/>
                <w:szCs w:val="28"/>
              </w:rPr>
              <w:t xml:space="preserve"> </w:t>
            </w:r>
            <w:r w:rsidRPr="00072CE1">
              <w:rPr>
                <w:i/>
                <w:iCs/>
                <w:szCs w:val="28"/>
              </w:rPr>
              <w:t>сохранения механической энергии</w:t>
            </w:r>
            <w:r>
              <w:rPr>
                <w:bCs/>
                <w:szCs w:val="28"/>
              </w:rPr>
              <w:t>)</w:t>
            </w:r>
            <w:r>
              <w:rPr>
                <w:szCs w:val="28"/>
              </w:rPr>
              <w:t>;</w:t>
            </w:r>
          </w:p>
          <w:p w:rsidR="00C800D5" w:rsidRDefault="00C800D5" w:rsidP="00C800D5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t>II</w:t>
            </w:r>
            <w:r>
              <w:rPr>
                <w:szCs w:val="28"/>
              </w:rPr>
              <w:t>) описаны все вновь вводимые в решении буквенные обозначения физических величин (</w:t>
            </w:r>
            <w:r>
              <w:rPr>
                <w:i/>
                <w:szCs w:val="28"/>
              </w:rPr>
              <w:t>за исключением обозначений констант, указанных в варианте КИМ, обозначений величин, используемых в условии задачи, и стандартных обозначений величин, используемых при написании физических законов</w:t>
            </w:r>
            <w:r>
              <w:rPr>
                <w:szCs w:val="28"/>
              </w:rPr>
              <w:t>);</w:t>
            </w:r>
          </w:p>
          <w:p w:rsidR="00C800D5" w:rsidRDefault="00C800D5" w:rsidP="00C800D5">
            <w:pPr>
              <w:tabs>
                <w:tab w:val="left" w:pos="709"/>
              </w:tabs>
              <w:rPr>
                <w:szCs w:val="28"/>
              </w:rPr>
            </w:pPr>
            <w:r>
              <w:rPr>
                <w:szCs w:val="28"/>
                <w:lang w:val="en-US"/>
              </w:rPr>
              <w:lastRenderedPageBreak/>
              <w:t>III</w:t>
            </w:r>
            <w:r>
              <w:rPr>
                <w:szCs w:val="28"/>
              </w:rPr>
              <w:t>) проведены необходимые математические преобразования и расчёты, приводящие к правильному числовому ответу (допускается решение «по частям» с промежуточными вычислениями);</w:t>
            </w:r>
          </w:p>
          <w:p w:rsidR="00690B69" w:rsidRPr="00EB41CE" w:rsidRDefault="00C800D5" w:rsidP="00C800D5">
            <w:pPr>
              <w:tabs>
                <w:tab w:val="left" w:pos="709"/>
              </w:tabs>
              <w:rPr>
                <w:rFonts w:eastAsia="Calibri"/>
                <w:szCs w:val="28"/>
              </w:rPr>
            </w:pPr>
            <w:r>
              <w:rPr>
                <w:szCs w:val="28"/>
                <w:lang w:val="en-US"/>
              </w:rPr>
              <w:t>IV</w:t>
            </w:r>
            <w:r>
              <w:rPr>
                <w:szCs w:val="28"/>
              </w:rPr>
              <w:t>) представлен правильный ответ с указанием единиц измерения искомой величины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lastRenderedPageBreak/>
              <w:t>3</w:t>
            </w:r>
          </w:p>
        </w:tc>
      </w:tr>
      <w:tr w:rsidR="00690B69" w:rsidRPr="00EB41CE" w:rsidTr="00D96339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>Правильно записаны все необходимые положения теории, физические законы, закономерности,</w:t>
            </w:r>
            <w:r w:rsidRPr="00EB41CE">
              <w:rPr>
                <w:bCs/>
                <w:i/>
                <w:szCs w:val="28"/>
              </w:rPr>
              <w:t xml:space="preserve"> </w:t>
            </w:r>
            <w:r w:rsidRPr="00EB41CE">
              <w:rPr>
                <w:bCs/>
                <w:szCs w:val="28"/>
              </w:rPr>
              <w:t>и</w:t>
            </w:r>
            <w:r w:rsidRPr="00EB41CE">
              <w:rPr>
                <w:bCs/>
                <w:i/>
                <w:szCs w:val="28"/>
              </w:rPr>
              <w:t xml:space="preserve"> </w:t>
            </w:r>
            <w:r w:rsidRPr="00EB41CE">
              <w:rPr>
                <w:szCs w:val="28"/>
              </w:rPr>
              <w:t>проведены необходимые преобразования. Но имеются один или несколько из следующих недостатков.</w:t>
            </w:r>
          </w:p>
          <w:p w:rsidR="00690B69" w:rsidRPr="00EB41CE" w:rsidRDefault="00690B69" w:rsidP="00D96339">
            <w:pPr>
              <w:rPr>
                <w:szCs w:val="28"/>
              </w:rPr>
            </w:pPr>
          </w:p>
          <w:p w:rsidR="00690B69" w:rsidRPr="00EB41CE" w:rsidRDefault="00690B69" w:rsidP="00D96339">
            <w:pPr>
              <w:tabs>
                <w:tab w:val="left" w:pos="709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 xml:space="preserve">Записи, соответствующие пункту II, представлены не в полном объёме или отсутствуют. </w:t>
            </w:r>
          </w:p>
          <w:p w:rsidR="00690B69" w:rsidRPr="00EB41CE" w:rsidRDefault="00690B69" w:rsidP="00D96339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690B69" w:rsidRPr="00EB41CE" w:rsidRDefault="00690B69" w:rsidP="00D96339">
            <w:pPr>
              <w:tabs>
                <w:tab w:val="left" w:pos="-2410"/>
              </w:tabs>
              <w:rPr>
                <w:szCs w:val="28"/>
              </w:rPr>
            </w:pPr>
            <w:r w:rsidRPr="00EB41CE">
              <w:rPr>
                <w:szCs w:val="28"/>
              </w:rPr>
              <w:t>В решении имеются лишние записи, не входящие в решение (возможно, неверные), которые не отделены от решения (не зачёркнуты; не заключены в скобки, рамку и т.п.).</w:t>
            </w:r>
          </w:p>
          <w:p w:rsidR="00690B69" w:rsidRPr="00EB41CE" w:rsidRDefault="00690B69" w:rsidP="00D96339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690B69" w:rsidRPr="00EB41CE" w:rsidRDefault="00690B69" w:rsidP="00D96339">
            <w:pPr>
              <w:rPr>
                <w:szCs w:val="28"/>
              </w:rPr>
            </w:pPr>
            <w:r w:rsidRPr="00EB41CE">
              <w:rPr>
                <w:szCs w:val="28"/>
              </w:rPr>
              <w:t>В необходимых математических преобразованиях или вычислениях допущены ошибки, и (или) в математических преобразованиях/ вычислениях пропущены логически важные шаги.</w:t>
            </w:r>
          </w:p>
          <w:p w:rsidR="00690B69" w:rsidRPr="00EB41CE" w:rsidRDefault="00690B69" w:rsidP="00D96339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690B69" w:rsidRPr="00EB41CE" w:rsidRDefault="00690B69" w:rsidP="00D96339">
            <w:pPr>
              <w:tabs>
                <w:tab w:val="left" w:pos="284"/>
                <w:tab w:val="left" w:pos="993"/>
              </w:tabs>
              <w:snapToGrid w:val="0"/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 xml:space="preserve">Отсутствует пункт </w:t>
            </w:r>
            <w:r w:rsidRPr="00EB41CE">
              <w:rPr>
                <w:szCs w:val="28"/>
                <w:lang w:val="en-US"/>
              </w:rPr>
              <w:t>IV</w:t>
            </w:r>
            <w:r w:rsidRPr="00EB41CE">
              <w:rPr>
                <w:szCs w:val="28"/>
              </w:rPr>
              <w:t>, или в нём допущена ошибка (в том числе в записи единиц измерения величины)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2</w:t>
            </w:r>
          </w:p>
        </w:tc>
      </w:tr>
      <w:tr w:rsidR="00690B69" w:rsidRPr="00EB41CE" w:rsidTr="00D96339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 xml:space="preserve">Представлены записи, соответствующие </w:t>
            </w:r>
            <w:r w:rsidRPr="00EB41CE">
              <w:rPr>
                <w:b/>
                <w:szCs w:val="28"/>
                <w:u w:val="single"/>
              </w:rPr>
              <w:t>одному</w:t>
            </w:r>
            <w:r w:rsidRPr="00EB41CE">
              <w:rPr>
                <w:szCs w:val="28"/>
              </w:rPr>
              <w:t xml:space="preserve"> из следующих случаев.</w:t>
            </w:r>
          </w:p>
          <w:p w:rsidR="00690B69" w:rsidRPr="00EB41CE" w:rsidRDefault="00690B69" w:rsidP="00D96339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>Представлены только положения и формулы, выражающие физические законы, применение которых необходимо для решения данной задачи, без каких-либо преобразований с их использованием, направленных на решение задачи.</w:t>
            </w:r>
          </w:p>
          <w:p w:rsidR="00690B69" w:rsidRPr="00EB41CE" w:rsidRDefault="00690B69" w:rsidP="00D96339">
            <w:pPr>
              <w:tabs>
                <w:tab w:val="left" w:pos="0"/>
              </w:tabs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ИЛИ</w:t>
            </w:r>
          </w:p>
          <w:p w:rsidR="00690B69" w:rsidRPr="00EB41CE" w:rsidRDefault="00690B69" w:rsidP="00D96339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>В решении отсутствует ОДНА из исходных формул, необходимая для решения данной задачи (или утверждение, лежащее в основе решения), но присутствуют логически верные преобразования с имеющимися формулами, направленные на решение задачи.</w:t>
            </w:r>
          </w:p>
          <w:p w:rsidR="00690B69" w:rsidRPr="00EB41CE" w:rsidRDefault="00690B69" w:rsidP="00D96339">
            <w:pPr>
              <w:tabs>
                <w:tab w:val="left" w:pos="0"/>
              </w:tabs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ИЛИ</w:t>
            </w:r>
          </w:p>
          <w:p w:rsidR="00690B69" w:rsidRPr="00EB41CE" w:rsidRDefault="00690B69" w:rsidP="00D96339">
            <w:pPr>
              <w:tabs>
                <w:tab w:val="left" w:pos="0"/>
                <w:tab w:val="left" w:pos="993"/>
              </w:tabs>
              <w:snapToGrid w:val="0"/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>В ОДНОЙ из исходных формул, необходимых для решения данной задачи (или в утверждении, лежащем в основе решения), допущена ошибка, но присутствуют логически верные преобразования с имеющимися формулами, направленные на решение задачи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1</w:t>
            </w:r>
          </w:p>
        </w:tc>
      </w:tr>
      <w:tr w:rsidR="00690B69" w:rsidRPr="00EB41CE" w:rsidTr="00D96339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rPr>
                <w:rFonts w:eastAsia="Calibri"/>
                <w:iCs/>
                <w:szCs w:val="28"/>
              </w:rPr>
            </w:pPr>
            <w:r w:rsidRPr="00EB41CE">
              <w:rPr>
                <w:iCs/>
                <w:szCs w:val="28"/>
              </w:rPr>
              <w:t>Все случаи решения, которые не соответствуют вышеуказанным критериям выставления оценок в 1, 2, 3 балла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0B69" w:rsidRPr="00EB41CE" w:rsidRDefault="00690B69" w:rsidP="00D96339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0</w:t>
            </w:r>
          </w:p>
        </w:tc>
      </w:tr>
    </w:tbl>
    <w:p w:rsidR="00D35B9F" w:rsidRPr="00E112F6" w:rsidRDefault="00D35B9F" w:rsidP="00D35B9F">
      <w:pPr>
        <w:keepNext/>
        <w:keepLines/>
        <w:rPr>
          <w:szCs w:val="28"/>
        </w:rPr>
      </w:pPr>
      <w:r w:rsidRPr="00E112F6">
        <w:rPr>
          <w:szCs w:val="28"/>
        </w:rPr>
        <w:lastRenderedPageBreak/>
        <w:fldChar w:fldCharType="end"/>
      </w:r>
    </w:p>
    <w:p w:rsidR="00D35B9F" w:rsidRPr="00E112F6" w:rsidRDefault="00D35B9F" w:rsidP="00D35B9F">
      <w:pPr>
        <w:keepNext/>
        <w:keepLines/>
        <w:rPr>
          <w:szCs w:val="28"/>
        </w:rPr>
      </w:pPr>
    </w:p>
    <w:p w:rsidR="00713DDF" w:rsidRDefault="00D35B9F" w:rsidP="00D35B9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</w:p>
    <w:p w:rsidR="00713DDF" w:rsidRDefault="00713DDF">
      <w:pPr>
        <w:jc w:val="left"/>
        <w:rPr>
          <w:szCs w:val="28"/>
        </w:rPr>
      </w:pPr>
      <w:r>
        <w:rPr>
          <w:szCs w:val="28"/>
        </w:rPr>
        <w:br w:type="page"/>
      </w:r>
    </w:p>
    <w:tbl>
      <w:tblPr>
        <w:tblW w:w="10279" w:type="dxa"/>
        <w:tblLook w:val="04A0" w:firstRow="1" w:lastRow="0" w:firstColumn="1" w:lastColumn="0" w:noHBand="0" w:noVBand="1"/>
      </w:tblPr>
      <w:tblGrid>
        <w:gridCol w:w="951"/>
        <w:gridCol w:w="9328"/>
      </w:tblGrid>
      <w:tr w:rsidR="00713DDF" w:rsidRPr="00E43DEF" w:rsidTr="000141FC">
        <w:tc>
          <w:tcPr>
            <w:tcW w:w="951" w:type="dxa"/>
            <w:shd w:val="clear" w:color="auto" w:fill="auto"/>
          </w:tcPr>
          <w:p w:rsidR="00713DDF" w:rsidRPr="00E43DEF" w:rsidRDefault="00713DDF" w:rsidP="000141FC">
            <w:pPr>
              <w:rPr>
                <w:b/>
                <w:bCs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inline distT="0" distB="0" distL="0" distR="0" wp14:anchorId="2C9D68FB" wp14:editId="2DD13702">
                      <wp:extent cx="441325" cy="326390"/>
                      <wp:effectExtent l="10795" t="16510" r="14605" b="9525"/>
                      <wp:docPr id="1" name="Поле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13DDF" w:rsidRPr="000F6966" w:rsidRDefault="00713DDF" w:rsidP="00713DD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29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C9D68FB" id="_x0000_s1031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" strokeweight="1.5pt">
                      <v:textbox>
                        <w:txbxContent>
                          <w:p w:rsidR="00713DDF" w:rsidRPr="000F6966" w:rsidRDefault="00713DDF" w:rsidP="00713DD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29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13DDF" w:rsidRPr="00713DDF" w:rsidRDefault="003236A2" w:rsidP="00713DDF">
            <w:pPr>
              <w:rPr>
                <w:szCs w:val="28"/>
              </w:rPr>
            </w:pPr>
            <w:r w:rsidRPr="00992568">
              <w:rPr>
                <w:rFonts w:hint="eastAsia"/>
                <w:szCs w:val="28"/>
              </w:rPr>
              <w:t>Частота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световой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волны</w:t>
            </w:r>
            <w:r w:rsidRPr="00992568">
              <w:rPr>
                <w:szCs w:val="28"/>
              </w:rPr>
              <w:t xml:space="preserve">, </w:t>
            </w:r>
            <w:r w:rsidRPr="00992568">
              <w:rPr>
                <w:rFonts w:hint="eastAsia"/>
                <w:szCs w:val="28"/>
              </w:rPr>
              <w:t>соответствующая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«красной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границе»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фотоэффекта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для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калия</w:t>
            </w:r>
            <w:r w:rsidRPr="00992568">
              <w:rPr>
                <w:szCs w:val="28"/>
              </w:rPr>
              <w:t xml:space="preserve">, </w:t>
            </w:r>
            <w:r w:rsidRPr="00992568">
              <w:rPr>
                <w:rFonts w:hint="eastAsia"/>
                <w:szCs w:val="28"/>
              </w:rPr>
              <w:t>ν</w:t>
            </w:r>
            <w:r w:rsidRPr="00992568">
              <w:rPr>
                <w:szCs w:val="28"/>
                <w:vertAlign w:val="subscript"/>
              </w:rPr>
              <w:t>1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 xml:space="preserve">= </w:t>
            </w:r>
            <w:r w:rsidRPr="00992568">
              <w:rPr>
                <w:szCs w:val="28"/>
              </w:rPr>
              <w:t>5,33</w:t>
            </w:r>
            <w:r w:rsidRPr="00992568">
              <w:rPr>
                <w:rFonts w:ascii="Cambria Math" w:hAnsi="Cambria Math" w:cs="Cambria Math"/>
                <w:szCs w:val="28"/>
              </w:rPr>
              <w:t>⋅</w:t>
            </w:r>
            <w:r w:rsidRPr="00992568">
              <w:rPr>
                <w:szCs w:val="28"/>
              </w:rPr>
              <w:t>10</w:t>
            </w:r>
            <w:r w:rsidRPr="00992568">
              <w:rPr>
                <w:szCs w:val="28"/>
                <w:vertAlign w:val="superscript"/>
              </w:rPr>
              <w:t>14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Гц</w:t>
            </w:r>
            <w:r w:rsidRPr="00992568">
              <w:rPr>
                <w:szCs w:val="28"/>
              </w:rPr>
              <w:t xml:space="preserve">. </w:t>
            </w:r>
            <w:r w:rsidRPr="00992568">
              <w:rPr>
                <w:rFonts w:hint="eastAsia"/>
                <w:szCs w:val="28"/>
              </w:rPr>
              <w:t>Этой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волной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облучают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фотокатод</w:t>
            </w:r>
            <w:r w:rsidRPr="00992568">
              <w:rPr>
                <w:szCs w:val="28"/>
              </w:rPr>
              <w:t xml:space="preserve">, </w:t>
            </w:r>
            <w:r w:rsidRPr="00992568">
              <w:rPr>
                <w:rFonts w:hint="eastAsia"/>
                <w:szCs w:val="28"/>
              </w:rPr>
              <w:t>изготовленный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из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некоторого</w:t>
            </w:r>
            <w:r w:rsidRPr="00992568">
              <w:rPr>
                <w:szCs w:val="28"/>
              </w:rPr>
              <w:t xml:space="preserve"> (</w:t>
            </w:r>
            <w:r w:rsidRPr="00992568">
              <w:rPr>
                <w:rFonts w:hint="eastAsia"/>
                <w:szCs w:val="28"/>
              </w:rPr>
              <w:t>другого</w:t>
            </w:r>
            <w:r w:rsidRPr="00992568">
              <w:rPr>
                <w:szCs w:val="28"/>
              </w:rPr>
              <w:t xml:space="preserve">) </w:t>
            </w:r>
            <w:r w:rsidRPr="00992568">
              <w:rPr>
                <w:rFonts w:hint="eastAsia"/>
                <w:szCs w:val="28"/>
              </w:rPr>
              <w:t>металла</w:t>
            </w:r>
            <w:r w:rsidRPr="00992568">
              <w:rPr>
                <w:szCs w:val="28"/>
              </w:rPr>
              <w:t xml:space="preserve">. </w:t>
            </w:r>
            <w:r w:rsidRPr="00992568">
              <w:rPr>
                <w:rFonts w:hint="eastAsia"/>
                <w:szCs w:val="28"/>
              </w:rPr>
              <w:t>При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этом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оказалось</w:t>
            </w:r>
            <w:r w:rsidRPr="00992568">
              <w:rPr>
                <w:szCs w:val="28"/>
              </w:rPr>
              <w:t xml:space="preserve">, </w:t>
            </w:r>
            <w:r w:rsidRPr="00992568">
              <w:rPr>
                <w:rFonts w:hint="eastAsia"/>
                <w:szCs w:val="28"/>
              </w:rPr>
              <w:t>что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максимальная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кинетическая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энергия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выбитых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электронов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в</w:t>
            </w:r>
            <w:r w:rsidRPr="00992568">
              <w:rPr>
                <w:szCs w:val="28"/>
              </w:rPr>
              <w:t xml:space="preserve"> 3 </w:t>
            </w:r>
            <w:r w:rsidRPr="00992568">
              <w:rPr>
                <w:rFonts w:hint="eastAsia"/>
                <w:szCs w:val="28"/>
              </w:rPr>
              <w:t>раза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меньше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работы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выхода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из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этого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металла</w:t>
            </w:r>
            <w:r w:rsidRPr="00992568">
              <w:rPr>
                <w:szCs w:val="28"/>
              </w:rPr>
              <w:t xml:space="preserve">. </w:t>
            </w:r>
            <w:r w:rsidRPr="00992568">
              <w:rPr>
                <w:rFonts w:hint="eastAsia"/>
                <w:szCs w:val="28"/>
              </w:rPr>
              <w:t>Определите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частоту</w:t>
            </w:r>
            <w:r w:rsidRPr="00992568">
              <w:rPr>
                <w:szCs w:val="28"/>
              </w:rPr>
              <w:t xml:space="preserve"> ν</w:t>
            </w:r>
            <w:r w:rsidRPr="00992568">
              <w:rPr>
                <w:szCs w:val="28"/>
                <w:vertAlign w:val="subscript"/>
              </w:rPr>
              <w:t>2</w:t>
            </w:r>
            <w:r w:rsidRPr="00992568">
              <w:rPr>
                <w:szCs w:val="28"/>
              </w:rPr>
              <w:t xml:space="preserve">, </w:t>
            </w:r>
            <w:r w:rsidRPr="00992568">
              <w:rPr>
                <w:rFonts w:hint="eastAsia"/>
                <w:szCs w:val="28"/>
              </w:rPr>
              <w:t>соответствующую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«красной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границе»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фотоэффекта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для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этого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металла</w:t>
            </w:r>
            <w:r w:rsidRPr="00992568">
              <w:rPr>
                <w:szCs w:val="28"/>
              </w:rPr>
              <w:t>.</w:t>
            </w:r>
          </w:p>
          <w:p w:rsidR="00713DDF" w:rsidRPr="00BA7710" w:rsidRDefault="00713DDF" w:rsidP="000141FC">
            <w:pPr>
              <w:keepNext/>
              <w:keepLines/>
              <w:ind w:left="-57" w:right="-57"/>
              <w:jc w:val="center"/>
              <w:rPr>
                <w:b/>
                <w:bCs/>
                <w:color w:val="FF0000"/>
                <w:szCs w:val="28"/>
              </w:rPr>
            </w:pPr>
          </w:p>
        </w:tc>
      </w:tr>
    </w:tbl>
    <w:p w:rsidR="00713DDF" w:rsidRPr="00E112F6" w:rsidRDefault="00713DDF" w:rsidP="00713DDF">
      <w:pPr>
        <w:keepNext/>
        <w:keepLines/>
        <w:rPr>
          <w:szCs w:val="28"/>
        </w:rPr>
      </w:pP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F:\\Ege\\Baza\\Fizika\\FIZIKA\\11_01\\079882.doc \* MERGEFORMAT </w:instrText>
      </w:r>
      <w:r w:rsidRPr="00E112F6">
        <w:rPr>
          <w:szCs w:val="28"/>
        </w:rPr>
        <w:fldChar w:fldCharType="separate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F:\\Ege\\Baza\\Fizika\\FIZIKA\\11_01\\071642.doc \* MERGEFORMAT </w:instrText>
      </w:r>
      <w:r w:rsidRPr="00E112F6">
        <w:rPr>
          <w:szCs w:val="28"/>
        </w:rPr>
        <w:fldChar w:fldCharType="separate"/>
      </w:r>
    </w:p>
    <w:p w:rsidR="00713DDF" w:rsidRPr="00E112F6" w:rsidRDefault="00713DDF" w:rsidP="00713DD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F:\\Ege\\Baza\\Fizika\\ZPAGES\\a071642.DOC  \* MERGEFORMAT </w:instrText>
      </w:r>
      <w:r w:rsidRPr="00E112F6">
        <w:rPr>
          <w:szCs w:val="28"/>
        </w:rPr>
        <w:fldChar w:fldCharType="separat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613"/>
        <w:gridCol w:w="1666"/>
      </w:tblGrid>
      <w:tr w:rsidR="00713DDF" w:rsidRPr="00EB41CE" w:rsidTr="000141FC">
        <w:tc>
          <w:tcPr>
            <w:tcW w:w="9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Возможное решение</w:t>
            </w:r>
          </w:p>
        </w:tc>
      </w:tr>
      <w:tr w:rsidR="00713DDF" w:rsidRPr="00EB41CE" w:rsidTr="000141FC">
        <w:tc>
          <w:tcPr>
            <w:tcW w:w="9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3236A2" w:rsidP="000141FC">
            <w:pPr>
              <w:rPr>
                <w:szCs w:val="28"/>
              </w:rPr>
            </w:pPr>
            <w:r w:rsidRPr="00072CE1">
              <w:rPr>
                <w:noProof/>
                <w:szCs w:val="28"/>
              </w:rPr>
              <w:drawing>
                <wp:inline distT="0" distB="0" distL="0" distR="0" wp14:anchorId="1DEDDCF6" wp14:editId="49427C9E">
                  <wp:extent cx="6324600" cy="4249863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0387" cy="42604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3DDF" w:rsidRPr="00EB41CE" w:rsidTr="000141FC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Критерии оценивания выполнения задания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Баллы</w:t>
            </w:r>
          </w:p>
        </w:tc>
      </w:tr>
      <w:tr w:rsidR="00713DDF" w:rsidRPr="00EB41CE" w:rsidTr="000141FC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6A2" w:rsidRPr="00EB41CE" w:rsidRDefault="003236A2" w:rsidP="003236A2">
            <w:pPr>
              <w:rPr>
                <w:rFonts w:eastAsia="Calibri"/>
                <w:szCs w:val="28"/>
              </w:rPr>
            </w:pPr>
            <w:bookmarkStart w:id="1" w:name="OLE_LINK6"/>
            <w:bookmarkStart w:id="2" w:name="OLE_LINK7"/>
            <w:r w:rsidRPr="00EB41CE">
              <w:rPr>
                <w:szCs w:val="28"/>
              </w:rPr>
              <w:t>Приведено полное решение, включающее следующие элементы:</w:t>
            </w:r>
          </w:p>
          <w:p w:rsidR="003236A2" w:rsidRPr="00EB41CE" w:rsidRDefault="003236A2" w:rsidP="003236A2">
            <w:pPr>
              <w:tabs>
                <w:tab w:val="left" w:pos="709"/>
              </w:tabs>
              <w:rPr>
                <w:szCs w:val="28"/>
              </w:rPr>
            </w:pPr>
            <w:r w:rsidRPr="00EB41CE">
              <w:rPr>
                <w:szCs w:val="28"/>
                <w:lang w:val="en-US"/>
              </w:rPr>
              <w:t>I</w:t>
            </w:r>
            <w:r w:rsidRPr="00EB41CE">
              <w:rPr>
                <w:szCs w:val="28"/>
              </w:rPr>
              <w:t xml:space="preserve">) записаны положения теории и физические законы, закономерности, </w:t>
            </w:r>
            <w:r w:rsidRPr="00EB41CE">
              <w:rPr>
                <w:szCs w:val="28"/>
                <w:u w:val="single"/>
              </w:rPr>
              <w:t>применение которых необходимо</w:t>
            </w:r>
            <w:r w:rsidRPr="00EB41CE">
              <w:rPr>
                <w:szCs w:val="28"/>
              </w:rPr>
              <w:t xml:space="preserve"> для решения задачи выбранным способом </w:t>
            </w:r>
            <w:r w:rsidRPr="00EB41CE">
              <w:rPr>
                <w:bCs/>
                <w:szCs w:val="28"/>
              </w:rPr>
              <w:t xml:space="preserve">(в данном случае: </w:t>
            </w:r>
            <w:r w:rsidRPr="00072CE1">
              <w:rPr>
                <w:i/>
                <w:szCs w:val="28"/>
              </w:rPr>
              <w:t>уравнение</w:t>
            </w:r>
            <w:r>
              <w:rPr>
                <w:i/>
                <w:szCs w:val="28"/>
              </w:rPr>
              <w:t xml:space="preserve"> </w:t>
            </w:r>
            <w:r w:rsidRPr="00072CE1">
              <w:rPr>
                <w:i/>
                <w:szCs w:val="28"/>
              </w:rPr>
              <w:t>Эйнштейна для фотоэффекта, определение «красной границы»</w:t>
            </w:r>
            <w:r>
              <w:rPr>
                <w:i/>
                <w:szCs w:val="28"/>
              </w:rPr>
              <w:t xml:space="preserve"> </w:t>
            </w:r>
            <w:r w:rsidRPr="00072CE1">
              <w:rPr>
                <w:i/>
                <w:szCs w:val="28"/>
              </w:rPr>
              <w:t>фотоэффекта, выражение для энергии фотона</w:t>
            </w:r>
            <w:r w:rsidRPr="00EB41CE">
              <w:rPr>
                <w:bCs/>
                <w:szCs w:val="28"/>
              </w:rPr>
              <w:t>)</w:t>
            </w:r>
            <w:r w:rsidRPr="00EB41CE">
              <w:rPr>
                <w:szCs w:val="28"/>
              </w:rPr>
              <w:t>;</w:t>
            </w:r>
          </w:p>
          <w:p w:rsidR="003236A2" w:rsidRPr="00EB41CE" w:rsidRDefault="003236A2" w:rsidP="003236A2">
            <w:pPr>
              <w:tabs>
                <w:tab w:val="left" w:pos="709"/>
              </w:tabs>
              <w:rPr>
                <w:szCs w:val="28"/>
              </w:rPr>
            </w:pPr>
            <w:r w:rsidRPr="00EB41CE">
              <w:rPr>
                <w:szCs w:val="28"/>
                <w:lang w:val="en-US"/>
              </w:rPr>
              <w:t>II</w:t>
            </w:r>
            <w:r w:rsidRPr="00EB41CE">
              <w:rPr>
                <w:szCs w:val="28"/>
              </w:rPr>
              <w:t>) описаны все вновь вводимые в решении буквенные обозначения физических величин (</w:t>
            </w:r>
            <w:r w:rsidRPr="00EB41CE">
              <w:rPr>
                <w:i/>
                <w:szCs w:val="28"/>
              </w:rPr>
              <w:t xml:space="preserve">за исключением обозначений констант, указанных в варианте КИМ, обозначений величин, используемых </w:t>
            </w:r>
            <w:r w:rsidRPr="00EB41CE">
              <w:rPr>
                <w:i/>
                <w:szCs w:val="28"/>
              </w:rPr>
              <w:br/>
            </w:r>
            <w:r w:rsidRPr="00EB41CE">
              <w:rPr>
                <w:i/>
                <w:spacing w:val="-4"/>
                <w:szCs w:val="28"/>
              </w:rPr>
              <w:t>в условии задачи, и стандартных обозначений величин, используемых</w:t>
            </w:r>
            <w:r w:rsidRPr="00EB41CE">
              <w:rPr>
                <w:i/>
                <w:szCs w:val="28"/>
              </w:rPr>
              <w:t xml:space="preserve"> при написании физических законов)</w:t>
            </w:r>
            <w:r w:rsidRPr="00EB41CE">
              <w:rPr>
                <w:szCs w:val="28"/>
              </w:rPr>
              <w:t xml:space="preserve">; </w:t>
            </w:r>
          </w:p>
          <w:p w:rsidR="003236A2" w:rsidRPr="00EB41CE" w:rsidRDefault="003236A2" w:rsidP="003236A2">
            <w:pPr>
              <w:tabs>
                <w:tab w:val="left" w:pos="709"/>
              </w:tabs>
              <w:rPr>
                <w:szCs w:val="28"/>
              </w:rPr>
            </w:pPr>
            <w:r w:rsidRPr="00EB41CE">
              <w:rPr>
                <w:szCs w:val="28"/>
                <w:lang w:val="en-US"/>
              </w:rPr>
              <w:t>III</w:t>
            </w:r>
            <w:r w:rsidRPr="00EB41CE">
              <w:rPr>
                <w:szCs w:val="28"/>
              </w:rPr>
              <w:t xml:space="preserve">) проведены необходимые математические преобразования и </w:t>
            </w:r>
            <w:r w:rsidRPr="00EB41CE">
              <w:rPr>
                <w:szCs w:val="28"/>
              </w:rPr>
              <w:lastRenderedPageBreak/>
              <w:t>расчёты, приводящие к правильному числовому ответу (допускается решение «по частям» с промежуточными вычислениями);</w:t>
            </w:r>
          </w:p>
          <w:p w:rsidR="00713DDF" w:rsidRPr="00EB41CE" w:rsidRDefault="003236A2" w:rsidP="003236A2">
            <w:pPr>
              <w:tabs>
                <w:tab w:val="left" w:pos="709"/>
              </w:tabs>
              <w:rPr>
                <w:rFonts w:eastAsia="Calibri"/>
                <w:szCs w:val="28"/>
              </w:rPr>
            </w:pPr>
            <w:r w:rsidRPr="00EB41CE">
              <w:rPr>
                <w:szCs w:val="28"/>
                <w:lang w:val="en-US"/>
              </w:rPr>
              <w:t>IV</w:t>
            </w:r>
            <w:r w:rsidRPr="00EB41CE">
              <w:rPr>
                <w:szCs w:val="28"/>
              </w:rPr>
              <w:t>) представлен правильный ответ</w:t>
            </w:r>
            <w:bookmarkEnd w:id="1"/>
            <w:bookmarkEnd w:id="2"/>
            <w:r w:rsidRPr="00EB41CE">
              <w:rPr>
                <w:szCs w:val="28"/>
              </w:rPr>
              <w:t xml:space="preserve"> с указанием единиц измерения искомой величины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lastRenderedPageBreak/>
              <w:t>3</w:t>
            </w:r>
          </w:p>
        </w:tc>
      </w:tr>
      <w:tr w:rsidR="00713DDF" w:rsidRPr="00EB41CE" w:rsidTr="000141FC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>Правильно записаны все необходимые положения теории, физические законы, закономерности,</w:t>
            </w:r>
            <w:r w:rsidRPr="00EB41CE">
              <w:rPr>
                <w:bCs/>
                <w:i/>
                <w:szCs w:val="28"/>
              </w:rPr>
              <w:t xml:space="preserve"> </w:t>
            </w:r>
            <w:r w:rsidRPr="00EB41CE">
              <w:rPr>
                <w:bCs/>
                <w:szCs w:val="28"/>
              </w:rPr>
              <w:t>и</w:t>
            </w:r>
            <w:r w:rsidRPr="00EB41CE">
              <w:rPr>
                <w:bCs/>
                <w:i/>
                <w:szCs w:val="28"/>
              </w:rPr>
              <w:t xml:space="preserve"> </w:t>
            </w:r>
            <w:r w:rsidRPr="00EB41CE">
              <w:rPr>
                <w:szCs w:val="28"/>
              </w:rPr>
              <w:t>проведены необходимые преобразования. Но имеются один или несколько из следующих недостатков.</w:t>
            </w:r>
          </w:p>
          <w:p w:rsidR="00713DDF" w:rsidRPr="00EB41CE" w:rsidRDefault="00713DDF" w:rsidP="000141FC">
            <w:pPr>
              <w:rPr>
                <w:szCs w:val="28"/>
              </w:rPr>
            </w:pPr>
          </w:p>
          <w:p w:rsidR="00713DDF" w:rsidRPr="00EB41CE" w:rsidRDefault="00713DDF" w:rsidP="000141FC">
            <w:pPr>
              <w:tabs>
                <w:tab w:val="left" w:pos="709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 xml:space="preserve">Записи, соответствующие пункту II, представлены не в полном объёме или отсутствуют. </w:t>
            </w:r>
          </w:p>
          <w:p w:rsidR="00713DDF" w:rsidRPr="00EB41CE" w:rsidRDefault="00713DDF" w:rsidP="000141FC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713DDF" w:rsidRPr="00EB41CE" w:rsidRDefault="00713DDF" w:rsidP="000141FC">
            <w:pPr>
              <w:tabs>
                <w:tab w:val="left" w:pos="-2410"/>
              </w:tabs>
              <w:rPr>
                <w:szCs w:val="28"/>
              </w:rPr>
            </w:pPr>
            <w:r w:rsidRPr="00EB41CE">
              <w:rPr>
                <w:szCs w:val="28"/>
              </w:rPr>
              <w:t>В решении имеются лишние записи, не входящие в решение (возможно, неверные), которые не отделены от решения (не зачёркнуты; не заключены в скобки, рамку и т.п.).</w:t>
            </w:r>
          </w:p>
          <w:p w:rsidR="00713DDF" w:rsidRPr="00EB41CE" w:rsidRDefault="00713DDF" w:rsidP="000141FC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713DDF" w:rsidRPr="00EB41CE" w:rsidRDefault="00713DDF" w:rsidP="000141FC">
            <w:pPr>
              <w:rPr>
                <w:szCs w:val="28"/>
              </w:rPr>
            </w:pPr>
            <w:r w:rsidRPr="00EB41CE">
              <w:rPr>
                <w:szCs w:val="28"/>
              </w:rPr>
              <w:t>В необходимых математических преобразованиях или вычислениях допущены ошибки, и (или) в математических преобразованиях/ вычислениях пропущены логически важные шаги.</w:t>
            </w:r>
          </w:p>
          <w:p w:rsidR="00713DDF" w:rsidRPr="00EB41CE" w:rsidRDefault="00713DDF" w:rsidP="000141FC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713DDF" w:rsidRPr="00EB41CE" w:rsidRDefault="00713DDF" w:rsidP="000141FC">
            <w:pPr>
              <w:tabs>
                <w:tab w:val="left" w:pos="284"/>
                <w:tab w:val="left" w:pos="993"/>
              </w:tabs>
              <w:snapToGrid w:val="0"/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 xml:space="preserve">Отсутствует пункт </w:t>
            </w:r>
            <w:r w:rsidRPr="00EB41CE">
              <w:rPr>
                <w:szCs w:val="28"/>
                <w:lang w:val="en-US"/>
              </w:rPr>
              <w:t>IV</w:t>
            </w:r>
            <w:r w:rsidRPr="00EB41CE">
              <w:rPr>
                <w:szCs w:val="28"/>
              </w:rPr>
              <w:t>, или в нём допущена ошибка (в том числе в записи единиц измерения величины)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2</w:t>
            </w:r>
          </w:p>
        </w:tc>
      </w:tr>
      <w:tr w:rsidR="00713DDF" w:rsidRPr="00EB41CE" w:rsidTr="000141FC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 xml:space="preserve">Представлены записи, соответствующие </w:t>
            </w:r>
            <w:r w:rsidRPr="00EB41CE">
              <w:rPr>
                <w:b/>
                <w:szCs w:val="28"/>
                <w:u w:val="single"/>
              </w:rPr>
              <w:t>одному</w:t>
            </w:r>
            <w:r w:rsidRPr="00EB41CE">
              <w:rPr>
                <w:szCs w:val="28"/>
              </w:rPr>
              <w:t xml:space="preserve"> из следующих случаев.</w:t>
            </w:r>
          </w:p>
          <w:p w:rsidR="00713DDF" w:rsidRPr="00EB41CE" w:rsidRDefault="00713DDF" w:rsidP="000141FC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>Представлены только положения и формулы, выражающие физические законы, применение которых необходимо для решения данной задачи, без каких-либо преобразований с их использованием, направленных на решение задачи.</w:t>
            </w:r>
          </w:p>
          <w:p w:rsidR="00713DDF" w:rsidRPr="00EB41CE" w:rsidRDefault="00713DDF" w:rsidP="000141FC">
            <w:pPr>
              <w:tabs>
                <w:tab w:val="left" w:pos="0"/>
              </w:tabs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ИЛИ</w:t>
            </w:r>
          </w:p>
          <w:p w:rsidR="00713DDF" w:rsidRPr="00EB41CE" w:rsidRDefault="00713DDF" w:rsidP="000141FC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>В решении отсутствует ОДНА из исходных формул, необходимая для решения данной задачи (или утверждение, лежащее в основе решения), но присутствуют логически верные преобразования с имеющимися формулами, направленные на решение задачи.</w:t>
            </w:r>
          </w:p>
          <w:p w:rsidR="00713DDF" w:rsidRPr="00EB41CE" w:rsidRDefault="00713DDF" w:rsidP="000141FC">
            <w:pPr>
              <w:tabs>
                <w:tab w:val="left" w:pos="0"/>
              </w:tabs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ИЛИ</w:t>
            </w:r>
          </w:p>
          <w:p w:rsidR="00713DDF" w:rsidRPr="00EB41CE" w:rsidRDefault="00713DDF" w:rsidP="000141FC">
            <w:pPr>
              <w:tabs>
                <w:tab w:val="left" w:pos="0"/>
                <w:tab w:val="left" w:pos="993"/>
              </w:tabs>
              <w:snapToGrid w:val="0"/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>В ОДНОЙ из исходных формул, необходимых для решения данной задачи (или в утверждении, лежащем в основе решения), допущена ошибка, но присутствуют логически верные преобразования с имеющимися формулами, направленные на решение задачи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1</w:t>
            </w:r>
          </w:p>
        </w:tc>
      </w:tr>
      <w:tr w:rsidR="00713DDF" w:rsidRPr="00EB41CE" w:rsidTr="000141FC">
        <w:tc>
          <w:tcPr>
            <w:tcW w:w="8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rPr>
                <w:rFonts w:eastAsia="Calibri"/>
                <w:iCs/>
                <w:szCs w:val="28"/>
              </w:rPr>
            </w:pPr>
            <w:r w:rsidRPr="00EB41CE">
              <w:rPr>
                <w:iCs/>
                <w:szCs w:val="28"/>
              </w:rPr>
              <w:t>Все случаи решения, которые не соответствуют вышеуказанным критериям выставления оценок в 1, 2, 3 балла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0</w:t>
            </w:r>
          </w:p>
        </w:tc>
      </w:tr>
    </w:tbl>
    <w:p w:rsidR="00713DDF" w:rsidRPr="00E112F6" w:rsidRDefault="00713DDF" w:rsidP="00713DDF">
      <w:pPr>
        <w:pStyle w:val="1"/>
        <w:tabs>
          <w:tab w:val="clear" w:pos="9355"/>
        </w:tabs>
        <w:spacing w:line="240" w:lineRule="auto"/>
        <w:rPr>
          <w:szCs w:val="28"/>
        </w:rPr>
      </w:pPr>
    </w:p>
    <w:p w:rsidR="00713DDF" w:rsidRPr="00E112F6" w:rsidRDefault="00713DDF" w:rsidP="00713DDF">
      <w:pPr>
        <w:keepNext/>
        <w:keepLines/>
        <w:rPr>
          <w:szCs w:val="28"/>
        </w:rPr>
      </w:pPr>
      <w:r w:rsidRPr="00E112F6">
        <w:rPr>
          <w:szCs w:val="28"/>
        </w:rPr>
        <w:lastRenderedPageBreak/>
        <w:fldChar w:fldCharType="end"/>
      </w:r>
    </w:p>
    <w:p w:rsidR="00713DDF" w:rsidRPr="00E112F6" w:rsidRDefault="00713DDF" w:rsidP="00713DDF">
      <w:pPr>
        <w:keepNext/>
        <w:keepLines/>
        <w:rPr>
          <w:szCs w:val="28"/>
        </w:rPr>
      </w:pPr>
    </w:p>
    <w:p w:rsidR="00713DDF" w:rsidRDefault="00713DDF" w:rsidP="00713DD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</w:p>
    <w:p w:rsidR="00713DDF" w:rsidRDefault="00713DDF">
      <w:pPr>
        <w:jc w:val="left"/>
        <w:rPr>
          <w:szCs w:val="28"/>
        </w:rPr>
      </w:pPr>
      <w:r>
        <w:rPr>
          <w:szCs w:val="28"/>
        </w:rPr>
        <w:br w:type="page"/>
      </w:r>
    </w:p>
    <w:tbl>
      <w:tblPr>
        <w:tblW w:w="10279" w:type="dxa"/>
        <w:tblLook w:val="04A0" w:firstRow="1" w:lastRow="0" w:firstColumn="1" w:lastColumn="0" w:noHBand="0" w:noVBand="1"/>
      </w:tblPr>
      <w:tblGrid>
        <w:gridCol w:w="951"/>
        <w:gridCol w:w="9328"/>
      </w:tblGrid>
      <w:tr w:rsidR="00713DDF" w:rsidRPr="00E43DEF" w:rsidTr="000141FC">
        <w:tc>
          <w:tcPr>
            <w:tcW w:w="951" w:type="dxa"/>
            <w:shd w:val="clear" w:color="auto" w:fill="auto"/>
          </w:tcPr>
          <w:p w:rsidR="00713DDF" w:rsidRPr="00E43DEF" w:rsidRDefault="00713DDF" w:rsidP="000141FC">
            <w:pPr>
              <w:rPr>
                <w:b/>
                <w:bCs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inline distT="0" distB="0" distL="0" distR="0" wp14:anchorId="2C9D68FB" wp14:editId="2DD13702">
                      <wp:extent cx="441325" cy="326390"/>
                      <wp:effectExtent l="10795" t="16510" r="14605" b="9525"/>
                      <wp:docPr id="3" name="Поле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1325" cy="326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13DDF" w:rsidRPr="000F6966" w:rsidRDefault="00713DDF" w:rsidP="00713DDF">
                                  <w:pPr>
                                    <w:jc w:val="center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szCs w:val="28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C9D68FB" id="_x0000_s1032" type="#_x0000_t202" style="width:34.75pt;height:25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" strokeweight="1.5pt">
                      <v:textbox>
                        <w:txbxContent>
                          <w:p w:rsidR="00713DDF" w:rsidRPr="000F6966" w:rsidRDefault="00713DDF" w:rsidP="00713DDF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30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2309F" w:rsidRPr="00223ACF" w:rsidRDefault="0022309F" w:rsidP="0022309F">
            <w:pPr>
              <w:rPr>
                <w:szCs w:val="28"/>
              </w:rPr>
            </w:pPr>
            <w:r w:rsidRPr="00223ACF">
              <w:rPr>
                <w:szCs w:val="28"/>
              </w:rPr>
              <w:t xml:space="preserve">Два шарика подвешены на вертикальных нитях так, что они находятся на одной высоте. Между шариками находится сжатая и связанная нитью пружина. При пережигании связывающей нити пружина распрямляется, расталкивает шарики и падает вниз. В результате нити отклоняются в разные стороны на одинаковые углы. Во сколько раз одна нить длиннее другой, если отношение масс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  <w:lang w:val="en-US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2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Cs w:val="28"/>
                </w:rPr>
                <m:t>=</m:t>
              </m:r>
            </m:oMath>
            <w:r w:rsidRPr="00223ACF">
              <w:rPr>
                <w:szCs w:val="28"/>
              </w:rPr>
              <w:t xml:space="preserve"> 1,5? Считать массу пружины во много раз меньше массы шариков, а величину ее сжатия во много раз меньше длин нитей.</w:t>
            </w:r>
          </w:p>
          <w:p w:rsidR="0022309F" w:rsidRPr="00223ACF" w:rsidRDefault="0022309F" w:rsidP="0022309F">
            <w:pPr>
              <w:rPr>
                <w:szCs w:val="28"/>
              </w:rPr>
            </w:pPr>
            <w:r w:rsidRPr="00223ACF">
              <w:rPr>
                <w:szCs w:val="28"/>
              </w:rPr>
              <w:t>Какие законы Вы использовали для описания взаимодействия тел? Обоснуйте их применимость к данному случаю.</w:t>
            </w:r>
          </w:p>
          <w:p w:rsidR="00713DDF" w:rsidRPr="0022309F" w:rsidRDefault="0022309F" w:rsidP="00265381">
            <w:pPr>
              <w:rPr>
                <w:szCs w:val="28"/>
              </w:rPr>
            </w:pPr>
            <w:r w:rsidRPr="00223ACF">
              <w:rPr>
                <w:noProof/>
                <w:szCs w:val="28"/>
              </w:rPr>
              <w:drawing>
                <wp:inline distT="0" distB="0" distL="0" distR="0" wp14:anchorId="27D8482D" wp14:editId="2F55C07D">
                  <wp:extent cx="1818666" cy="1768840"/>
                  <wp:effectExtent l="0" t="0" r="0" b="3175"/>
                  <wp:docPr id="207" name="Pictur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0310" cy="1780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3DDF" w:rsidRPr="00E112F6" w:rsidRDefault="00713DDF" w:rsidP="00713DDF">
      <w:pPr>
        <w:keepNext/>
        <w:keepLines/>
        <w:rPr>
          <w:szCs w:val="28"/>
        </w:rPr>
      </w:pP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F:\\Ege\\Baza\\Fizika\\FIZIKA\\11_01\\079882.doc \* MERGEFORMAT </w:instrText>
      </w:r>
      <w:r w:rsidRPr="00E112F6">
        <w:rPr>
          <w:szCs w:val="28"/>
        </w:rPr>
        <w:fldChar w:fldCharType="separate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F:\\Ege\\Baza\\Fizika\\FIZIKA\\11_01\\071642.doc \* MERGEFORMAT </w:instrText>
      </w:r>
      <w:r w:rsidRPr="00E112F6">
        <w:rPr>
          <w:szCs w:val="28"/>
        </w:rPr>
        <w:fldChar w:fldCharType="separate"/>
      </w:r>
    </w:p>
    <w:p w:rsidR="00713DDF" w:rsidRPr="00E112F6" w:rsidRDefault="00713DDF" w:rsidP="00713DDF">
      <w:pPr>
        <w:keepNext/>
        <w:keepLines/>
        <w:ind w:right="-57"/>
        <w:rPr>
          <w:szCs w:val="28"/>
        </w:rPr>
      </w:pPr>
      <w:r w:rsidRPr="00E112F6">
        <w:rPr>
          <w:szCs w:val="28"/>
        </w:rPr>
        <w:fldChar w:fldCharType="end"/>
      </w:r>
      <w:r w:rsidRPr="00E112F6">
        <w:rPr>
          <w:szCs w:val="28"/>
        </w:rPr>
        <w:fldChar w:fldCharType="begin"/>
      </w:r>
      <w:r w:rsidRPr="00E112F6">
        <w:rPr>
          <w:szCs w:val="28"/>
        </w:rPr>
        <w:instrText xml:space="preserve"> INCLUDETEXT F:\\Ege\\Baza\\Fizika\\ZPAGES\\a071642.DOC  \* MERGEFORMAT </w:instrText>
      </w:r>
      <w:r w:rsidRPr="00E112F6">
        <w:rPr>
          <w:szCs w:val="28"/>
        </w:rPr>
        <w:fldChar w:fldCharType="separat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310"/>
        <w:gridCol w:w="969"/>
      </w:tblGrid>
      <w:tr w:rsidR="00713DDF" w:rsidRPr="00EB41CE" w:rsidTr="00265381"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Возможное решение</w:t>
            </w:r>
          </w:p>
        </w:tc>
      </w:tr>
      <w:tr w:rsidR="00713DDF" w:rsidRPr="00EB41CE" w:rsidTr="00265381"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Default="0022309F" w:rsidP="000141FC">
            <w:pPr>
              <w:rPr>
                <w:szCs w:val="28"/>
              </w:rPr>
            </w:pPr>
            <w:r w:rsidRPr="00ED67F5">
              <w:rPr>
                <w:noProof/>
                <w:szCs w:val="28"/>
              </w:rPr>
              <w:drawing>
                <wp:inline distT="0" distB="0" distL="0" distR="0" wp14:anchorId="5BC218D1" wp14:editId="403EEB43">
                  <wp:extent cx="5819775" cy="4429978"/>
                  <wp:effectExtent l="0" t="0" r="0" b="8890"/>
                  <wp:docPr id="12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1706" cy="4431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65381" w:rsidRDefault="0022309F" w:rsidP="000141FC">
            <w:pPr>
              <w:rPr>
                <w:szCs w:val="28"/>
              </w:rPr>
            </w:pPr>
            <w:r w:rsidRPr="00ED67F5">
              <w:rPr>
                <w:noProof/>
                <w:szCs w:val="28"/>
              </w:rPr>
              <w:lastRenderedPageBreak/>
              <w:drawing>
                <wp:inline distT="0" distB="0" distL="0" distR="0" wp14:anchorId="2C251F24" wp14:editId="27286CDD">
                  <wp:extent cx="6381750" cy="144780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0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2309F" w:rsidRPr="00EB41CE" w:rsidRDefault="0022309F" w:rsidP="000141FC">
            <w:pPr>
              <w:rPr>
                <w:szCs w:val="28"/>
              </w:rPr>
            </w:pPr>
            <w:r w:rsidRPr="00ED67F5">
              <w:rPr>
                <w:noProof/>
                <w:szCs w:val="28"/>
              </w:rPr>
              <w:drawing>
                <wp:inline distT="0" distB="0" distL="0" distR="0" wp14:anchorId="58FF85F0" wp14:editId="5DC23EB9">
                  <wp:extent cx="6381750" cy="4333875"/>
                  <wp:effectExtent l="0" t="0" r="0" b="9525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0" cy="433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5381" w:rsidRPr="00EB41CE" w:rsidTr="00265381">
        <w:tc>
          <w:tcPr>
            <w:tcW w:w="9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lastRenderedPageBreak/>
              <w:t>Критерии оценивания выполнения задания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Баллы</w:t>
            </w:r>
          </w:p>
        </w:tc>
      </w:tr>
      <w:tr w:rsidR="00265381" w:rsidRPr="00EB41CE" w:rsidTr="00345B01">
        <w:tc>
          <w:tcPr>
            <w:tcW w:w="102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381" w:rsidRPr="00EB41CE" w:rsidRDefault="0022309F" w:rsidP="000141FC">
            <w:pPr>
              <w:jc w:val="center"/>
              <w:rPr>
                <w:bCs/>
                <w:szCs w:val="28"/>
              </w:rPr>
            </w:pPr>
            <w:r w:rsidRPr="00ED67F5">
              <w:rPr>
                <w:bCs/>
                <w:noProof/>
                <w:szCs w:val="28"/>
              </w:rPr>
              <w:drawing>
                <wp:inline distT="0" distB="0" distL="0" distR="0" wp14:anchorId="6A83E40B" wp14:editId="60D077F3">
                  <wp:extent cx="6381750" cy="2314575"/>
                  <wp:effectExtent l="0" t="0" r="0" b="952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0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5381" w:rsidRPr="00EB41CE" w:rsidTr="00265381">
        <w:tc>
          <w:tcPr>
            <w:tcW w:w="9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22309F" w:rsidP="000141FC">
            <w:pPr>
              <w:tabs>
                <w:tab w:val="left" w:pos="709"/>
              </w:tabs>
              <w:rPr>
                <w:rFonts w:eastAsia="Calibri"/>
                <w:szCs w:val="28"/>
              </w:rPr>
            </w:pPr>
            <w:r w:rsidRPr="00ED67F5">
              <w:rPr>
                <w:rFonts w:eastAsia="Calibri"/>
                <w:noProof/>
                <w:szCs w:val="28"/>
              </w:rPr>
              <w:lastRenderedPageBreak/>
              <w:drawing>
                <wp:inline distT="0" distB="0" distL="0" distR="0" wp14:anchorId="52CF1083" wp14:editId="6CB95A44">
                  <wp:extent cx="5715000" cy="3556949"/>
                  <wp:effectExtent l="0" t="0" r="0" b="5715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7147" cy="3576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3</w:t>
            </w:r>
          </w:p>
        </w:tc>
      </w:tr>
      <w:tr w:rsidR="00265381" w:rsidRPr="00EB41CE" w:rsidTr="00265381">
        <w:tc>
          <w:tcPr>
            <w:tcW w:w="9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>Правильно записаны все необходимые положения теории, физические законы, закономерности,</w:t>
            </w:r>
            <w:r w:rsidRPr="00EB41CE">
              <w:rPr>
                <w:bCs/>
                <w:i/>
                <w:szCs w:val="28"/>
              </w:rPr>
              <w:t xml:space="preserve"> </w:t>
            </w:r>
            <w:r w:rsidRPr="00EB41CE">
              <w:rPr>
                <w:bCs/>
                <w:szCs w:val="28"/>
              </w:rPr>
              <w:t>и</w:t>
            </w:r>
            <w:r w:rsidRPr="00EB41CE">
              <w:rPr>
                <w:bCs/>
                <w:i/>
                <w:szCs w:val="28"/>
              </w:rPr>
              <w:t xml:space="preserve"> </w:t>
            </w:r>
            <w:r w:rsidRPr="00EB41CE">
              <w:rPr>
                <w:szCs w:val="28"/>
              </w:rPr>
              <w:t>проведены необходимые преобразования. Но имеются один или несколько из следующих недостатков.</w:t>
            </w:r>
          </w:p>
          <w:p w:rsidR="00713DDF" w:rsidRPr="00EB41CE" w:rsidRDefault="00713DDF" w:rsidP="000141FC">
            <w:pPr>
              <w:rPr>
                <w:szCs w:val="28"/>
              </w:rPr>
            </w:pPr>
          </w:p>
          <w:p w:rsidR="00713DDF" w:rsidRPr="00EB41CE" w:rsidRDefault="00713DDF" w:rsidP="000141FC">
            <w:pPr>
              <w:tabs>
                <w:tab w:val="left" w:pos="709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 xml:space="preserve">Записи, соответствующие пункту II, представлены не в полном объёме или отсутствуют. </w:t>
            </w:r>
          </w:p>
          <w:p w:rsidR="00713DDF" w:rsidRPr="00EB41CE" w:rsidRDefault="00713DDF" w:rsidP="000141FC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713DDF" w:rsidRPr="00EB41CE" w:rsidRDefault="00713DDF" w:rsidP="000141FC">
            <w:pPr>
              <w:tabs>
                <w:tab w:val="left" w:pos="-2410"/>
              </w:tabs>
              <w:rPr>
                <w:szCs w:val="28"/>
              </w:rPr>
            </w:pPr>
            <w:r w:rsidRPr="00EB41CE">
              <w:rPr>
                <w:szCs w:val="28"/>
              </w:rPr>
              <w:t>В решении имеются лишние записи, не входящие в решение (возможно, неверные), которые не отделены от решения (не зачёркнуты; не заключены в скобки, рамку и т.п.).</w:t>
            </w:r>
          </w:p>
          <w:p w:rsidR="00713DDF" w:rsidRPr="00EB41CE" w:rsidRDefault="00713DDF" w:rsidP="000141FC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713DDF" w:rsidRPr="00EB41CE" w:rsidRDefault="00713DDF" w:rsidP="000141FC">
            <w:pPr>
              <w:rPr>
                <w:szCs w:val="28"/>
              </w:rPr>
            </w:pPr>
            <w:r w:rsidRPr="00EB41CE">
              <w:rPr>
                <w:szCs w:val="28"/>
              </w:rPr>
              <w:t>В необходимых математических преобразованиях или вычислениях допущены ошибки, и (или) в математических преобразованиях/ вычислениях пропущены логически важные шаги.</w:t>
            </w:r>
          </w:p>
          <w:p w:rsidR="00713DDF" w:rsidRPr="00EB41CE" w:rsidRDefault="00713DDF" w:rsidP="000141FC">
            <w:pPr>
              <w:ind w:left="34"/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 (ИЛИ)</w:t>
            </w:r>
          </w:p>
          <w:p w:rsidR="00713DDF" w:rsidRPr="00EB41CE" w:rsidRDefault="00713DDF" w:rsidP="000141FC">
            <w:pPr>
              <w:tabs>
                <w:tab w:val="left" w:pos="284"/>
                <w:tab w:val="left" w:pos="993"/>
              </w:tabs>
              <w:snapToGrid w:val="0"/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 xml:space="preserve">Отсутствует пункт </w:t>
            </w:r>
            <w:r w:rsidRPr="00EB41CE">
              <w:rPr>
                <w:szCs w:val="28"/>
                <w:lang w:val="en-US"/>
              </w:rPr>
              <w:t>IV</w:t>
            </w:r>
            <w:r w:rsidRPr="00EB41CE">
              <w:rPr>
                <w:szCs w:val="28"/>
              </w:rPr>
              <w:t>, или в нём допущена ошибка (в том числе в записи единиц измерения величины)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2</w:t>
            </w:r>
          </w:p>
        </w:tc>
      </w:tr>
      <w:tr w:rsidR="00265381" w:rsidRPr="00EB41CE" w:rsidTr="00265381">
        <w:tc>
          <w:tcPr>
            <w:tcW w:w="9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 xml:space="preserve">Представлены записи, соответствующие </w:t>
            </w:r>
            <w:r w:rsidRPr="00EB41CE">
              <w:rPr>
                <w:b/>
                <w:szCs w:val="28"/>
                <w:u w:val="single"/>
              </w:rPr>
              <w:t>одному</w:t>
            </w:r>
            <w:r w:rsidRPr="00EB41CE">
              <w:rPr>
                <w:szCs w:val="28"/>
              </w:rPr>
              <w:t xml:space="preserve"> из следующих случаев.</w:t>
            </w:r>
          </w:p>
          <w:p w:rsidR="00713DDF" w:rsidRPr="00EB41CE" w:rsidRDefault="00713DDF" w:rsidP="000141FC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>Представлены только положения и формулы, выражающие физические законы, применение которых необходимо для решения данной задачи, без каких-либо преобразований с их использованием, направленных на решение задачи.</w:t>
            </w:r>
          </w:p>
          <w:p w:rsidR="00713DDF" w:rsidRPr="00EB41CE" w:rsidRDefault="00713DDF" w:rsidP="000141FC">
            <w:pPr>
              <w:tabs>
                <w:tab w:val="left" w:pos="0"/>
              </w:tabs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t>ИЛИ</w:t>
            </w:r>
          </w:p>
          <w:p w:rsidR="00713DDF" w:rsidRPr="00EB41CE" w:rsidRDefault="00713DDF" w:rsidP="000141FC">
            <w:pPr>
              <w:tabs>
                <w:tab w:val="left" w:pos="0"/>
                <w:tab w:val="left" w:pos="993"/>
              </w:tabs>
              <w:rPr>
                <w:szCs w:val="28"/>
              </w:rPr>
            </w:pPr>
            <w:r w:rsidRPr="00EB41CE">
              <w:rPr>
                <w:szCs w:val="28"/>
              </w:rPr>
              <w:t>В решении отсутствует ОДНА из исходных формул, необходимая для решения данной задачи (или утверждение, лежащее в основе решения), но присутствуют логически верные преобразования с имеющимися формулами, направленные на решение задачи.</w:t>
            </w:r>
          </w:p>
          <w:p w:rsidR="00713DDF" w:rsidRPr="00EB41CE" w:rsidRDefault="00713DDF" w:rsidP="000141FC">
            <w:pPr>
              <w:tabs>
                <w:tab w:val="left" w:pos="0"/>
              </w:tabs>
              <w:jc w:val="center"/>
              <w:rPr>
                <w:szCs w:val="28"/>
              </w:rPr>
            </w:pPr>
            <w:r w:rsidRPr="00EB41CE">
              <w:rPr>
                <w:szCs w:val="28"/>
              </w:rPr>
              <w:lastRenderedPageBreak/>
              <w:t>ИЛИ</w:t>
            </w:r>
          </w:p>
          <w:p w:rsidR="00713DDF" w:rsidRPr="00EB41CE" w:rsidRDefault="00713DDF" w:rsidP="000141FC">
            <w:pPr>
              <w:tabs>
                <w:tab w:val="left" w:pos="0"/>
                <w:tab w:val="left" w:pos="993"/>
              </w:tabs>
              <w:snapToGrid w:val="0"/>
              <w:rPr>
                <w:rFonts w:eastAsia="Calibri"/>
                <w:szCs w:val="28"/>
              </w:rPr>
            </w:pPr>
            <w:r w:rsidRPr="00EB41CE">
              <w:rPr>
                <w:szCs w:val="28"/>
              </w:rPr>
              <w:t>В ОДНОЙ из исходных формул, необходимых для решения данной задачи (или в утверждении, лежащем в основе решения), допущена ошибка, но присутствуют логически верные преобразования с имеющимися формулами, направленные на решение задачи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lastRenderedPageBreak/>
              <w:t>1</w:t>
            </w:r>
          </w:p>
        </w:tc>
      </w:tr>
      <w:tr w:rsidR="00265381" w:rsidRPr="00EB41CE" w:rsidTr="00265381">
        <w:tc>
          <w:tcPr>
            <w:tcW w:w="9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rPr>
                <w:rFonts w:eastAsia="Calibri"/>
                <w:iCs/>
                <w:szCs w:val="28"/>
              </w:rPr>
            </w:pPr>
            <w:r w:rsidRPr="00EB41CE">
              <w:rPr>
                <w:iCs/>
                <w:szCs w:val="28"/>
              </w:rPr>
              <w:t>Все случаи решения, которые не соответствуют вышеуказанным критериям выставления оценок в 1, 2, 3 балла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DDF" w:rsidRPr="00EB41CE" w:rsidRDefault="00713DDF" w:rsidP="000141FC">
            <w:pPr>
              <w:jc w:val="center"/>
              <w:rPr>
                <w:rFonts w:eastAsia="Calibri"/>
                <w:bCs/>
                <w:szCs w:val="28"/>
              </w:rPr>
            </w:pPr>
            <w:r w:rsidRPr="00EB41CE">
              <w:rPr>
                <w:bCs/>
                <w:szCs w:val="28"/>
              </w:rPr>
              <w:t>0</w:t>
            </w:r>
          </w:p>
        </w:tc>
      </w:tr>
    </w:tbl>
    <w:p w:rsidR="00713DDF" w:rsidRPr="00E112F6" w:rsidRDefault="00713DDF" w:rsidP="00713DDF">
      <w:pPr>
        <w:pStyle w:val="1"/>
        <w:tabs>
          <w:tab w:val="clear" w:pos="9355"/>
        </w:tabs>
        <w:spacing w:line="240" w:lineRule="auto"/>
        <w:rPr>
          <w:szCs w:val="28"/>
        </w:rPr>
      </w:pPr>
    </w:p>
    <w:p w:rsidR="00713DDF" w:rsidRPr="00E112F6" w:rsidRDefault="00713DDF" w:rsidP="00713DDF">
      <w:pPr>
        <w:keepNext/>
        <w:keepLines/>
        <w:rPr>
          <w:szCs w:val="28"/>
        </w:rPr>
      </w:pPr>
      <w:r w:rsidRPr="00E112F6">
        <w:rPr>
          <w:szCs w:val="28"/>
        </w:rPr>
        <w:fldChar w:fldCharType="end"/>
      </w:r>
    </w:p>
    <w:p w:rsidR="00713DDF" w:rsidRPr="00E112F6" w:rsidRDefault="00713DDF" w:rsidP="00713DDF">
      <w:pPr>
        <w:keepNext/>
        <w:keepLines/>
        <w:rPr>
          <w:szCs w:val="28"/>
        </w:rPr>
      </w:pPr>
    </w:p>
    <w:p w:rsidR="00D35B9F" w:rsidRDefault="00713DDF" w:rsidP="00713DDF">
      <w:pPr>
        <w:keepNext/>
        <w:keepLines/>
        <w:ind w:right="-57"/>
      </w:pPr>
      <w:r w:rsidRPr="00E112F6">
        <w:rPr>
          <w:szCs w:val="28"/>
        </w:rPr>
        <w:fldChar w:fldCharType="end"/>
      </w:r>
    </w:p>
    <w:sectPr w:rsidR="00D35B9F" w:rsidSect="00631724">
      <w:headerReference w:type="default" r:id="rId24"/>
      <w:footerReference w:type="default" r:id="rId25"/>
      <w:pgSz w:w="11906" w:h="16838"/>
      <w:pgMar w:top="1134" w:right="851" w:bottom="1134" w:left="992" w:header="709" w:footer="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169CD" w:rsidRDefault="00A169CD" w:rsidP="00C6026E">
      <w:pPr>
        <w:pStyle w:val="1"/>
        <w:spacing w:line="240" w:lineRule="auto"/>
      </w:pPr>
      <w:r>
        <w:separator/>
      </w:r>
    </w:p>
  </w:endnote>
  <w:endnote w:type="continuationSeparator" w:id="0">
    <w:p w:rsidR="00A169CD" w:rsidRDefault="00A169CD" w:rsidP="00C6026E">
      <w:pPr>
        <w:pStyle w:val="1"/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2E74" w:rsidRPr="00190F95" w:rsidRDefault="00602E74" w:rsidP="00602E74">
    <w:pPr>
      <w:pStyle w:val="a8"/>
      <w:jc w:val="center"/>
      <w:rPr>
        <w:sz w:val="18"/>
        <w:szCs w:val="18"/>
      </w:rPr>
    </w:pPr>
    <w:r>
      <w:rPr>
        <w:sz w:val="18"/>
        <w:szCs w:val="18"/>
      </w:rPr>
      <w:t>©2022 Тюменский областной государственный институт развития регионального образования</w:t>
    </w:r>
  </w:p>
  <w:p w:rsidR="00E578CE" w:rsidRDefault="00E578CE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169CD" w:rsidRDefault="00A169CD" w:rsidP="00C6026E">
      <w:pPr>
        <w:pStyle w:val="1"/>
        <w:spacing w:line="240" w:lineRule="auto"/>
      </w:pPr>
      <w:r>
        <w:separator/>
      </w:r>
    </w:p>
  </w:footnote>
  <w:footnote w:type="continuationSeparator" w:id="0">
    <w:p w:rsidR="00A169CD" w:rsidRDefault="00A169CD" w:rsidP="00C6026E">
      <w:pPr>
        <w:pStyle w:val="1"/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2E74" w:rsidRPr="00A82409" w:rsidRDefault="00602E74" w:rsidP="00602E74">
    <w:pPr>
      <w:pStyle w:val="a5"/>
      <w:rPr>
        <w:rFonts w:ascii="Times New Roman" w:hAnsi="Times New Roman"/>
        <w:sz w:val="18"/>
        <w:szCs w:val="18"/>
      </w:rPr>
    </w:pPr>
    <w:r w:rsidRPr="00A82409">
      <w:rPr>
        <w:rFonts w:ascii="Times New Roman" w:hAnsi="Times New Roman"/>
        <w:sz w:val="18"/>
        <w:szCs w:val="18"/>
      </w:rPr>
      <w:t xml:space="preserve">Региональная оценка качества </w:t>
    </w:r>
    <w:proofErr w:type="gramStart"/>
    <w:r w:rsidRPr="00A82409">
      <w:rPr>
        <w:rFonts w:ascii="Times New Roman" w:hAnsi="Times New Roman"/>
        <w:sz w:val="18"/>
        <w:szCs w:val="18"/>
      </w:rPr>
      <w:t xml:space="preserve">образования </w:t>
    </w:r>
    <w:r>
      <w:rPr>
        <w:rFonts w:ascii="Times New Roman" w:hAnsi="Times New Roman"/>
        <w:sz w:val="18"/>
        <w:szCs w:val="18"/>
      </w:rPr>
      <w:t xml:space="preserve"> 2022</w:t>
    </w:r>
    <w:proofErr w:type="gramEnd"/>
    <w:r>
      <w:rPr>
        <w:rFonts w:ascii="Times New Roman" w:hAnsi="Times New Roman"/>
        <w:sz w:val="18"/>
        <w:szCs w:val="18"/>
      </w:rPr>
      <w:t>г. ФИЗИКА  11 класс   КРИТЕРИИ                                      вариант 115</w:t>
    </w:r>
    <w:r>
      <w:rPr>
        <w:rFonts w:ascii="Times New Roman" w:hAnsi="Times New Roman"/>
        <w:sz w:val="18"/>
        <w:szCs w:val="18"/>
      </w:rPr>
      <w:t>2</w:t>
    </w:r>
  </w:p>
  <w:p w:rsidR="00602E74" w:rsidRDefault="00602E74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0A06FA"/>
    <w:multiLevelType w:val="hybridMultilevel"/>
    <w:tmpl w:val="8AD8EF12"/>
    <w:lvl w:ilvl="0" w:tplc="AF222418">
      <w:start w:val="15"/>
      <w:numFmt w:val="decimal"/>
      <w:lvlText w:val="%1."/>
      <w:lvlJc w:val="left"/>
      <w:pPr>
        <w:ind w:left="6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F4455C"/>
    <w:multiLevelType w:val="hybridMultilevel"/>
    <w:tmpl w:val="2318D74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DD68E9"/>
    <w:multiLevelType w:val="hybridMultilevel"/>
    <w:tmpl w:val="E174A8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CF59B5"/>
    <w:multiLevelType w:val="hybridMultilevel"/>
    <w:tmpl w:val="E6865B82"/>
    <w:lvl w:ilvl="0" w:tplc="8FBCC49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32B6A00"/>
    <w:multiLevelType w:val="hybridMultilevel"/>
    <w:tmpl w:val="3CF4AB4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F36EBE"/>
    <w:multiLevelType w:val="hybridMultilevel"/>
    <w:tmpl w:val="055C0DF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195F80"/>
    <w:multiLevelType w:val="hybridMultilevel"/>
    <w:tmpl w:val="D4F2D8B0"/>
    <w:lvl w:ilvl="0" w:tplc="DC844E70">
      <w:start w:val="15"/>
      <w:numFmt w:val="decimal"/>
      <w:lvlText w:val="%1."/>
      <w:lvlJc w:val="left"/>
      <w:pPr>
        <w:ind w:left="6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C12DE7"/>
    <w:multiLevelType w:val="hybridMultilevel"/>
    <w:tmpl w:val="89701B12"/>
    <w:lvl w:ilvl="0" w:tplc="0419000F">
      <w:start w:val="1"/>
      <w:numFmt w:val="decimal"/>
      <w:lvlText w:val="%1."/>
      <w:lvlJc w:val="left"/>
      <w:pPr>
        <w:ind w:left="678" w:hanging="360"/>
      </w:pPr>
    </w:lvl>
    <w:lvl w:ilvl="1" w:tplc="04190019" w:tentative="1">
      <w:start w:val="1"/>
      <w:numFmt w:val="lowerLetter"/>
      <w:lvlText w:val="%2."/>
      <w:lvlJc w:val="left"/>
      <w:pPr>
        <w:ind w:left="1398" w:hanging="360"/>
      </w:pPr>
    </w:lvl>
    <w:lvl w:ilvl="2" w:tplc="0419001B" w:tentative="1">
      <w:start w:val="1"/>
      <w:numFmt w:val="lowerRoman"/>
      <w:lvlText w:val="%3."/>
      <w:lvlJc w:val="right"/>
      <w:pPr>
        <w:ind w:left="2118" w:hanging="180"/>
      </w:pPr>
    </w:lvl>
    <w:lvl w:ilvl="3" w:tplc="0419000F" w:tentative="1">
      <w:start w:val="1"/>
      <w:numFmt w:val="decimal"/>
      <w:lvlText w:val="%4."/>
      <w:lvlJc w:val="left"/>
      <w:pPr>
        <w:ind w:left="2838" w:hanging="360"/>
      </w:pPr>
    </w:lvl>
    <w:lvl w:ilvl="4" w:tplc="04190019" w:tentative="1">
      <w:start w:val="1"/>
      <w:numFmt w:val="lowerLetter"/>
      <w:lvlText w:val="%5."/>
      <w:lvlJc w:val="left"/>
      <w:pPr>
        <w:ind w:left="3558" w:hanging="360"/>
      </w:pPr>
    </w:lvl>
    <w:lvl w:ilvl="5" w:tplc="0419001B" w:tentative="1">
      <w:start w:val="1"/>
      <w:numFmt w:val="lowerRoman"/>
      <w:lvlText w:val="%6."/>
      <w:lvlJc w:val="right"/>
      <w:pPr>
        <w:ind w:left="4278" w:hanging="180"/>
      </w:pPr>
    </w:lvl>
    <w:lvl w:ilvl="6" w:tplc="0419000F" w:tentative="1">
      <w:start w:val="1"/>
      <w:numFmt w:val="decimal"/>
      <w:lvlText w:val="%7."/>
      <w:lvlJc w:val="left"/>
      <w:pPr>
        <w:ind w:left="4998" w:hanging="360"/>
      </w:pPr>
    </w:lvl>
    <w:lvl w:ilvl="7" w:tplc="04190019" w:tentative="1">
      <w:start w:val="1"/>
      <w:numFmt w:val="lowerLetter"/>
      <w:lvlText w:val="%8."/>
      <w:lvlJc w:val="left"/>
      <w:pPr>
        <w:ind w:left="5718" w:hanging="360"/>
      </w:pPr>
    </w:lvl>
    <w:lvl w:ilvl="8" w:tplc="041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8" w15:restartNumberingAfterBreak="0">
    <w:nsid w:val="45813B75"/>
    <w:multiLevelType w:val="hybridMultilevel"/>
    <w:tmpl w:val="8B0A8770"/>
    <w:lvl w:ilvl="0" w:tplc="51B4E64C">
      <w:start w:val="13"/>
      <w:numFmt w:val="decimal"/>
      <w:lvlText w:val="%1."/>
      <w:lvlJc w:val="left"/>
      <w:pPr>
        <w:ind w:left="6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1E3D56"/>
    <w:multiLevelType w:val="hybridMultilevel"/>
    <w:tmpl w:val="A28C672E"/>
    <w:lvl w:ilvl="0" w:tplc="A446BA46">
      <w:start w:val="1"/>
      <w:numFmt w:val="decimal"/>
      <w:lvlText w:val="%1)"/>
      <w:lvlJc w:val="left"/>
      <w:pPr>
        <w:ind w:left="8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9" w:hanging="360"/>
      </w:pPr>
    </w:lvl>
    <w:lvl w:ilvl="2" w:tplc="0419001B" w:tentative="1">
      <w:start w:val="1"/>
      <w:numFmt w:val="lowerRoman"/>
      <w:lvlText w:val="%3."/>
      <w:lvlJc w:val="right"/>
      <w:pPr>
        <w:ind w:left="2309" w:hanging="180"/>
      </w:pPr>
    </w:lvl>
    <w:lvl w:ilvl="3" w:tplc="0419000F" w:tentative="1">
      <w:start w:val="1"/>
      <w:numFmt w:val="decimal"/>
      <w:lvlText w:val="%4."/>
      <w:lvlJc w:val="left"/>
      <w:pPr>
        <w:ind w:left="3029" w:hanging="360"/>
      </w:pPr>
    </w:lvl>
    <w:lvl w:ilvl="4" w:tplc="04190019" w:tentative="1">
      <w:start w:val="1"/>
      <w:numFmt w:val="lowerLetter"/>
      <w:lvlText w:val="%5."/>
      <w:lvlJc w:val="left"/>
      <w:pPr>
        <w:ind w:left="3749" w:hanging="360"/>
      </w:pPr>
    </w:lvl>
    <w:lvl w:ilvl="5" w:tplc="0419001B" w:tentative="1">
      <w:start w:val="1"/>
      <w:numFmt w:val="lowerRoman"/>
      <w:lvlText w:val="%6."/>
      <w:lvlJc w:val="right"/>
      <w:pPr>
        <w:ind w:left="4469" w:hanging="180"/>
      </w:pPr>
    </w:lvl>
    <w:lvl w:ilvl="6" w:tplc="0419000F" w:tentative="1">
      <w:start w:val="1"/>
      <w:numFmt w:val="decimal"/>
      <w:lvlText w:val="%7."/>
      <w:lvlJc w:val="left"/>
      <w:pPr>
        <w:ind w:left="5189" w:hanging="360"/>
      </w:pPr>
    </w:lvl>
    <w:lvl w:ilvl="7" w:tplc="04190019" w:tentative="1">
      <w:start w:val="1"/>
      <w:numFmt w:val="lowerLetter"/>
      <w:lvlText w:val="%8."/>
      <w:lvlJc w:val="left"/>
      <w:pPr>
        <w:ind w:left="5909" w:hanging="360"/>
      </w:pPr>
    </w:lvl>
    <w:lvl w:ilvl="8" w:tplc="0419001B" w:tentative="1">
      <w:start w:val="1"/>
      <w:numFmt w:val="lowerRoman"/>
      <w:lvlText w:val="%9."/>
      <w:lvlJc w:val="right"/>
      <w:pPr>
        <w:ind w:left="6629" w:hanging="180"/>
      </w:pPr>
    </w:lvl>
  </w:abstractNum>
  <w:abstractNum w:abstractNumId="10" w15:restartNumberingAfterBreak="0">
    <w:nsid w:val="55B66B47"/>
    <w:multiLevelType w:val="hybridMultilevel"/>
    <w:tmpl w:val="B1DCBE3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D6B1647"/>
    <w:multiLevelType w:val="hybridMultilevel"/>
    <w:tmpl w:val="9B5CA448"/>
    <w:lvl w:ilvl="0" w:tplc="8FBCC49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E702ED6"/>
    <w:multiLevelType w:val="hybridMultilevel"/>
    <w:tmpl w:val="4ECC57D4"/>
    <w:lvl w:ilvl="0" w:tplc="0419000F">
      <w:start w:val="1"/>
      <w:numFmt w:val="decimal"/>
      <w:lvlText w:val="%1."/>
      <w:lvlJc w:val="left"/>
      <w:pPr>
        <w:ind w:left="663" w:hanging="360"/>
      </w:pPr>
    </w:lvl>
    <w:lvl w:ilvl="1" w:tplc="04190019" w:tentative="1">
      <w:start w:val="1"/>
      <w:numFmt w:val="lowerLetter"/>
      <w:lvlText w:val="%2."/>
      <w:lvlJc w:val="left"/>
      <w:pPr>
        <w:ind w:left="1383" w:hanging="360"/>
      </w:pPr>
    </w:lvl>
    <w:lvl w:ilvl="2" w:tplc="0419001B" w:tentative="1">
      <w:start w:val="1"/>
      <w:numFmt w:val="lowerRoman"/>
      <w:lvlText w:val="%3."/>
      <w:lvlJc w:val="right"/>
      <w:pPr>
        <w:ind w:left="2103" w:hanging="180"/>
      </w:pPr>
    </w:lvl>
    <w:lvl w:ilvl="3" w:tplc="0419000F" w:tentative="1">
      <w:start w:val="1"/>
      <w:numFmt w:val="decimal"/>
      <w:lvlText w:val="%4."/>
      <w:lvlJc w:val="left"/>
      <w:pPr>
        <w:ind w:left="2823" w:hanging="360"/>
      </w:pPr>
    </w:lvl>
    <w:lvl w:ilvl="4" w:tplc="04190019" w:tentative="1">
      <w:start w:val="1"/>
      <w:numFmt w:val="lowerLetter"/>
      <w:lvlText w:val="%5."/>
      <w:lvlJc w:val="left"/>
      <w:pPr>
        <w:ind w:left="3543" w:hanging="360"/>
      </w:pPr>
    </w:lvl>
    <w:lvl w:ilvl="5" w:tplc="0419001B" w:tentative="1">
      <w:start w:val="1"/>
      <w:numFmt w:val="lowerRoman"/>
      <w:lvlText w:val="%6."/>
      <w:lvlJc w:val="right"/>
      <w:pPr>
        <w:ind w:left="4263" w:hanging="180"/>
      </w:pPr>
    </w:lvl>
    <w:lvl w:ilvl="6" w:tplc="0419000F" w:tentative="1">
      <w:start w:val="1"/>
      <w:numFmt w:val="decimal"/>
      <w:lvlText w:val="%7."/>
      <w:lvlJc w:val="left"/>
      <w:pPr>
        <w:ind w:left="4983" w:hanging="360"/>
      </w:pPr>
    </w:lvl>
    <w:lvl w:ilvl="7" w:tplc="04190019" w:tentative="1">
      <w:start w:val="1"/>
      <w:numFmt w:val="lowerLetter"/>
      <w:lvlText w:val="%8."/>
      <w:lvlJc w:val="left"/>
      <w:pPr>
        <w:ind w:left="5703" w:hanging="360"/>
      </w:pPr>
    </w:lvl>
    <w:lvl w:ilvl="8" w:tplc="0419001B" w:tentative="1">
      <w:start w:val="1"/>
      <w:numFmt w:val="lowerRoman"/>
      <w:lvlText w:val="%9."/>
      <w:lvlJc w:val="right"/>
      <w:pPr>
        <w:ind w:left="6423" w:hanging="180"/>
      </w:pPr>
    </w:lvl>
  </w:abstractNum>
  <w:abstractNum w:abstractNumId="13" w15:restartNumberingAfterBreak="0">
    <w:nsid w:val="623713A2"/>
    <w:multiLevelType w:val="singleLevel"/>
    <w:tmpl w:val="1F848EE0"/>
    <w:lvl w:ilvl="0">
      <w:start w:val="1"/>
      <w:numFmt w:val="decimal"/>
      <w:lvlText w:val="%1)"/>
      <w:legacy w:legacy="1" w:legacySpace="0" w:legacyIndent="264"/>
      <w:lvlJc w:val="left"/>
      <w:rPr>
        <w:rFonts w:ascii="Times New Roman" w:hAnsi="Times New Roman" w:cs="Times New Roman" w:hint="default"/>
      </w:rPr>
    </w:lvl>
  </w:abstractNum>
  <w:abstractNum w:abstractNumId="14" w15:restartNumberingAfterBreak="0">
    <w:nsid w:val="723120F9"/>
    <w:multiLevelType w:val="hybridMultilevel"/>
    <w:tmpl w:val="4FCCBAB8"/>
    <w:lvl w:ilvl="0" w:tplc="D988F49E">
      <w:start w:val="1"/>
      <w:numFmt w:val="decimal"/>
      <w:lvlText w:val="%1)"/>
      <w:lvlJc w:val="left"/>
      <w:pPr>
        <w:ind w:left="303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</w:lvl>
    <w:lvl w:ilvl="3" w:tplc="0419000F" w:tentative="1">
      <w:start w:val="1"/>
      <w:numFmt w:val="decimal"/>
      <w:lvlText w:val="%4."/>
      <w:lvlJc w:val="left"/>
      <w:pPr>
        <w:ind w:left="2463" w:hanging="360"/>
      </w:p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</w:lvl>
    <w:lvl w:ilvl="6" w:tplc="0419000F" w:tentative="1">
      <w:start w:val="1"/>
      <w:numFmt w:val="decimal"/>
      <w:lvlText w:val="%7."/>
      <w:lvlJc w:val="left"/>
      <w:pPr>
        <w:ind w:left="4623" w:hanging="360"/>
      </w:p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</w:lvl>
  </w:abstractNum>
  <w:abstractNum w:abstractNumId="15" w15:restartNumberingAfterBreak="0">
    <w:nsid w:val="7600331A"/>
    <w:multiLevelType w:val="hybridMultilevel"/>
    <w:tmpl w:val="3CD88252"/>
    <w:lvl w:ilvl="0" w:tplc="8FBCC49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BBA615A"/>
    <w:multiLevelType w:val="hybridMultilevel"/>
    <w:tmpl w:val="03E83FA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F11705F"/>
    <w:multiLevelType w:val="hybridMultilevel"/>
    <w:tmpl w:val="810C36B0"/>
    <w:lvl w:ilvl="0" w:tplc="11D200B2">
      <w:start w:val="14"/>
      <w:numFmt w:val="decimal"/>
      <w:lvlText w:val="%1."/>
      <w:lvlJc w:val="left"/>
      <w:pPr>
        <w:ind w:left="6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F761F98"/>
    <w:multiLevelType w:val="hybridMultilevel"/>
    <w:tmpl w:val="04987C2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FF76A2F"/>
    <w:multiLevelType w:val="hybridMultilevel"/>
    <w:tmpl w:val="3BF0EEEA"/>
    <w:lvl w:ilvl="0" w:tplc="D5E8A1B6">
      <w:start w:val="1"/>
      <w:numFmt w:val="decimal"/>
      <w:lvlText w:val="%1)"/>
      <w:lvlJc w:val="left"/>
      <w:pPr>
        <w:ind w:left="3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</w:lvl>
    <w:lvl w:ilvl="3" w:tplc="0419000F" w:tentative="1">
      <w:start w:val="1"/>
      <w:numFmt w:val="decimal"/>
      <w:lvlText w:val="%4."/>
      <w:lvlJc w:val="left"/>
      <w:pPr>
        <w:ind w:left="2463" w:hanging="360"/>
      </w:p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</w:lvl>
    <w:lvl w:ilvl="6" w:tplc="0419000F" w:tentative="1">
      <w:start w:val="1"/>
      <w:numFmt w:val="decimal"/>
      <w:lvlText w:val="%7."/>
      <w:lvlJc w:val="left"/>
      <w:pPr>
        <w:ind w:left="4623" w:hanging="360"/>
      </w:p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</w:lvl>
  </w:abstractNum>
  <w:num w:numId="1">
    <w:abstractNumId w:val="18"/>
  </w:num>
  <w:num w:numId="2">
    <w:abstractNumId w:val="7"/>
  </w:num>
  <w:num w:numId="3">
    <w:abstractNumId w:val="3"/>
  </w:num>
  <w:num w:numId="4">
    <w:abstractNumId w:val="11"/>
  </w:num>
  <w:num w:numId="5">
    <w:abstractNumId w:val="15"/>
  </w:num>
  <w:num w:numId="6">
    <w:abstractNumId w:val="13"/>
  </w:num>
  <w:num w:numId="7">
    <w:abstractNumId w:val="2"/>
  </w:num>
  <w:num w:numId="8">
    <w:abstractNumId w:val="5"/>
  </w:num>
  <w:num w:numId="9">
    <w:abstractNumId w:val="16"/>
  </w:num>
  <w:num w:numId="10">
    <w:abstractNumId w:val="1"/>
  </w:num>
  <w:num w:numId="11">
    <w:abstractNumId w:val="4"/>
  </w:num>
  <w:num w:numId="12">
    <w:abstractNumId w:val="14"/>
  </w:num>
  <w:num w:numId="13">
    <w:abstractNumId w:val="9"/>
  </w:num>
  <w:num w:numId="14">
    <w:abstractNumId w:val="10"/>
  </w:num>
  <w:num w:numId="15">
    <w:abstractNumId w:val="12"/>
  </w:num>
  <w:num w:numId="16">
    <w:abstractNumId w:val="0"/>
  </w:num>
  <w:num w:numId="17">
    <w:abstractNumId w:val="19"/>
  </w:num>
  <w:num w:numId="18">
    <w:abstractNumId w:val="17"/>
  </w:num>
  <w:num w:numId="19">
    <w:abstractNumId w:val="6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2A09"/>
    <w:rsid w:val="00002D5C"/>
    <w:rsid w:val="000224D4"/>
    <w:rsid w:val="00032024"/>
    <w:rsid w:val="00035602"/>
    <w:rsid w:val="000426B1"/>
    <w:rsid w:val="00047A80"/>
    <w:rsid w:val="0005422A"/>
    <w:rsid w:val="00072CE1"/>
    <w:rsid w:val="00094FAB"/>
    <w:rsid w:val="0009576E"/>
    <w:rsid w:val="000A02F8"/>
    <w:rsid w:val="000A2A3C"/>
    <w:rsid w:val="000A3B12"/>
    <w:rsid w:val="000A4F9C"/>
    <w:rsid w:val="000B29CB"/>
    <w:rsid w:val="000B2C3D"/>
    <w:rsid w:val="000C12C4"/>
    <w:rsid w:val="000C43DC"/>
    <w:rsid w:val="000D05E7"/>
    <w:rsid w:val="000E220B"/>
    <w:rsid w:val="00113550"/>
    <w:rsid w:val="00117F68"/>
    <w:rsid w:val="00125129"/>
    <w:rsid w:val="001423BF"/>
    <w:rsid w:val="00152C3F"/>
    <w:rsid w:val="00153084"/>
    <w:rsid w:val="001804C7"/>
    <w:rsid w:val="0018081B"/>
    <w:rsid w:val="00185855"/>
    <w:rsid w:val="00191045"/>
    <w:rsid w:val="00192CC7"/>
    <w:rsid w:val="00194B2E"/>
    <w:rsid w:val="00197A1A"/>
    <w:rsid w:val="001A1E7A"/>
    <w:rsid w:val="001C60EC"/>
    <w:rsid w:val="001C7D71"/>
    <w:rsid w:val="001E7E65"/>
    <w:rsid w:val="001F19E5"/>
    <w:rsid w:val="0022309F"/>
    <w:rsid w:val="002243C6"/>
    <w:rsid w:val="002315E2"/>
    <w:rsid w:val="00235B6A"/>
    <w:rsid w:val="00236FB1"/>
    <w:rsid w:val="002416A6"/>
    <w:rsid w:val="0024264B"/>
    <w:rsid w:val="002434DC"/>
    <w:rsid w:val="00244549"/>
    <w:rsid w:val="002453FD"/>
    <w:rsid w:val="00250D0D"/>
    <w:rsid w:val="0025409D"/>
    <w:rsid w:val="0025656F"/>
    <w:rsid w:val="00265381"/>
    <w:rsid w:val="002675E4"/>
    <w:rsid w:val="002801E9"/>
    <w:rsid w:val="0028085E"/>
    <w:rsid w:val="00281953"/>
    <w:rsid w:val="002926DA"/>
    <w:rsid w:val="002A3B9C"/>
    <w:rsid w:val="002A6266"/>
    <w:rsid w:val="002B14ED"/>
    <w:rsid w:val="002B17FA"/>
    <w:rsid w:val="002B1E25"/>
    <w:rsid w:val="002C6E3A"/>
    <w:rsid w:val="002C7340"/>
    <w:rsid w:val="002D1F91"/>
    <w:rsid w:val="002D36B1"/>
    <w:rsid w:val="002D6F0D"/>
    <w:rsid w:val="002D7ECE"/>
    <w:rsid w:val="002E016F"/>
    <w:rsid w:val="002E33DF"/>
    <w:rsid w:val="002E566A"/>
    <w:rsid w:val="002E5EED"/>
    <w:rsid w:val="002E6E12"/>
    <w:rsid w:val="003002C1"/>
    <w:rsid w:val="00305288"/>
    <w:rsid w:val="003112F3"/>
    <w:rsid w:val="00314A8B"/>
    <w:rsid w:val="00316427"/>
    <w:rsid w:val="0032153E"/>
    <w:rsid w:val="00321AA3"/>
    <w:rsid w:val="003236A2"/>
    <w:rsid w:val="00326C63"/>
    <w:rsid w:val="00331ED5"/>
    <w:rsid w:val="00340204"/>
    <w:rsid w:val="00351CB1"/>
    <w:rsid w:val="00352B93"/>
    <w:rsid w:val="0035452C"/>
    <w:rsid w:val="003612D1"/>
    <w:rsid w:val="00366193"/>
    <w:rsid w:val="003702E2"/>
    <w:rsid w:val="00371790"/>
    <w:rsid w:val="003767CB"/>
    <w:rsid w:val="003913BD"/>
    <w:rsid w:val="00392C3D"/>
    <w:rsid w:val="003B27C4"/>
    <w:rsid w:val="003B7381"/>
    <w:rsid w:val="003C612A"/>
    <w:rsid w:val="003D0980"/>
    <w:rsid w:val="003D15A8"/>
    <w:rsid w:val="003E20DE"/>
    <w:rsid w:val="003F00A5"/>
    <w:rsid w:val="003F5BB5"/>
    <w:rsid w:val="003F638A"/>
    <w:rsid w:val="003F68C1"/>
    <w:rsid w:val="004027A6"/>
    <w:rsid w:val="00415CEF"/>
    <w:rsid w:val="004223B8"/>
    <w:rsid w:val="00424D51"/>
    <w:rsid w:val="00427CEF"/>
    <w:rsid w:val="00442AFD"/>
    <w:rsid w:val="004464F3"/>
    <w:rsid w:val="004670A0"/>
    <w:rsid w:val="00477489"/>
    <w:rsid w:val="0048444D"/>
    <w:rsid w:val="004978A5"/>
    <w:rsid w:val="00497ABB"/>
    <w:rsid w:val="004A16BB"/>
    <w:rsid w:val="004B23B6"/>
    <w:rsid w:val="004B28A7"/>
    <w:rsid w:val="004B7F0E"/>
    <w:rsid w:val="004D6817"/>
    <w:rsid w:val="004E219D"/>
    <w:rsid w:val="004E2C38"/>
    <w:rsid w:val="004F090B"/>
    <w:rsid w:val="004F3433"/>
    <w:rsid w:val="00500923"/>
    <w:rsid w:val="00504189"/>
    <w:rsid w:val="005064A4"/>
    <w:rsid w:val="00510BEC"/>
    <w:rsid w:val="0051359B"/>
    <w:rsid w:val="005222B9"/>
    <w:rsid w:val="00533861"/>
    <w:rsid w:val="005354EB"/>
    <w:rsid w:val="00551C25"/>
    <w:rsid w:val="005534B4"/>
    <w:rsid w:val="005543C5"/>
    <w:rsid w:val="00567C14"/>
    <w:rsid w:val="00583024"/>
    <w:rsid w:val="00584476"/>
    <w:rsid w:val="005A144B"/>
    <w:rsid w:val="005A3013"/>
    <w:rsid w:val="005A3824"/>
    <w:rsid w:val="005A4C8D"/>
    <w:rsid w:val="005A68FE"/>
    <w:rsid w:val="005A7B2E"/>
    <w:rsid w:val="005B2BBA"/>
    <w:rsid w:val="005B54A9"/>
    <w:rsid w:val="005C353B"/>
    <w:rsid w:val="005C5650"/>
    <w:rsid w:val="005D39BF"/>
    <w:rsid w:val="005E2EC8"/>
    <w:rsid w:val="005E6B05"/>
    <w:rsid w:val="006015D0"/>
    <w:rsid w:val="0060175E"/>
    <w:rsid w:val="00602CD6"/>
    <w:rsid w:val="00602E74"/>
    <w:rsid w:val="00606609"/>
    <w:rsid w:val="00611BBE"/>
    <w:rsid w:val="00612100"/>
    <w:rsid w:val="00615314"/>
    <w:rsid w:val="00617324"/>
    <w:rsid w:val="0062035A"/>
    <w:rsid w:val="00621A3F"/>
    <w:rsid w:val="00621D7A"/>
    <w:rsid w:val="00630937"/>
    <w:rsid w:val="00631724"/>
    <w:rsid w:val="00640EB9"/>
    <w:rsid w:val="00641EC7"/>
    <w:rsid w:val="00650F4E"/>
    <w:rsid w:val="006603DF"/>
    <w:rsid w:val="00664725"/>
    <w:rsid w:val="00664A90"/>
    <w:rsid w:val="00665947"/>
    <w:rsid w:val="00665C4B"/>
    <w:rsid w:val="00672A09"/>
    <w:rsid w:val="00672D62"/>
    <w:rsid w:val="00682855"/>
    <w:rsid w:val="006859CE"/>
    <w:rsid w:val="00690574"/>
    <w:rsid w:val="00690B69"/>
    <w:rsid w:val="006922DD"/>
    <w:rsid w:val="006B0DB9"/>
    <w:rsid w:val="006C49D9"/>
    <w:rsid w:val="006C4E21"/>
    <w:rsid w:val="006C6E2F"/>
    <w:rsid w:val="006D2C34"/>
    <w:rsid w:val="006D2DA5"/>
    <w:rsid w:val="006E02B2"/>
    <w:rsid w:val="006E0E46"/>
    <w:rsid w:val="006E5F34"/>
    <w:rsid w:val="007011F1"/>
    <w:rsid w:val="00701CA0"/>
    <w:rsid w:val="007071AD"/>
    <w:rsid w:val="00710FF5"/>
    <w:rsid w:val="00713DDF"/>
    <w:rsid w:val="0072121E"/>
    <w:rsid w:val="00722BA9"/>
    <w:rsid w:val="00730873"/>
    <w:rsid w:val="007416AC"/>
    <w:rsid w:val="00753A97"/>
    <w:rsid w:val="007609C5"/>
    <w:rsid w:val="007658E5"/>
    <w:rsid w:val="00772A4B"/>
    <w:rsid w:val="00775BA1"/>
    <w:rsid w:val="007923F5"/>
    <w:rsid w:val="00797D31"/>
    <w:rsid w:val="007A53A4"/>
    <w:rsid w:val="007A7CE8"/>
    <w:rsid w:val="007B19E4"/>
    <w:rsid w:val="007B35DA"/>
    <w:rsid w:val="007D710A"/>
    <w:rsid w:val="007D753E"/>
    <w:rsid w:val="007E27A9"/>
    <w:rsid w:val="007E4194"/>
    <w:rsid w:val="007F2F5C"/>
    <w:rsid w:val="007F69B6"/>
    <w:rsid w:val="007F6EA5"/>
    <w:rsid w:val="0080102F"/>
    <w:rsid w:val="00810319"/>
    <w:rsid w:val="008124A8"/>
    <w:rsid w:val="00812D72"/>
    <w:rsid w:val="008401D1"/>
    <w:rsid w:val="0086455C"/>
    <w:rsid w:val="00865FB5"/>
    <w:rsid w:val="00874587"/>
    <w:rsid w:val="00893BA9"/>
    <w:rsid w:val="008A567E"/>
    <w:rsid w:val="008B6C59"/>
    <w:rsid w:val="008B7827"/>
    <w:rsid w:val="008C0EF3"/>
    <w:rsid w:val="008C2E8E"/>
    <w:rsid w:val="008D2772"/>
    <w:rsid w:val="008D6968"/>
    <w:rsid w:val="008E4F3D"/>
    <w:rsid w:val="008E59CA"/>
    <w:rsid w:val="008E68D2"/>
    <w:rsid w:val="008E70C8"/>
    <w:rsid w:val="008F4973"/>
    <w:rsid w:val="008F4D1B"/>
    <w:rsid w:val="008F5500"/>
    <w:rsid w:val="00900AED"/>
    <w:rsid w:val="009048E3"/>
    <w:rsid w:val="00911E71"/>
    <w:rsid w:val="0093081E"/>
    <w:rsid w:val="00943BAE"/>
    <w:rsid w:val="009522F1"/>
    <w:rsid w:val="00963507"/>
    <w:rsid w:val="009645BD"/>
    <w:rsid w:val="009666E2"/>
    <w:rsid w:val="00975AEA"/>
    <w:rsid w:val="00976DCB"/>
    <w:rsid w:val="00981D83"/>
    <w:rsid w:val="00997C3F"/>
    <w:rsid w:val="009A0944"/>
    <w:rsid w:val="009A3F52"/>
    <w:rsid w:val="009C4BAA"/>
    <w:rsid w:val="009D6948"/>
    <w:rsid w:val="009E60D9"/>
    <w:rsid w:val="009F0119"/>
    <w:rsid w:val="009F139F"/>
    <w:rsid w:val="009F23EA"/>
    <w:rsid w:val="009F4B00"/>
    <w:rsid w:val="00A00F68"/>
    <w:rsid w:val="00A15ABC"/>
    <w:rsid w:val="00A169CD"/>
    <w:rsid w:val="00A23693"/>
    <w:rsid w:val="00A26395"/>
    <w:rsid w:val="00A316C5"/>
    <w:rsid w:val="00A36A2A"/>
    <w:rsid w:val="00A454DA"/>
    <w:rsid w:val="00A5579E"/>
    <w:rsid w:val="00A605FC"/>
    <w:rsid w:val="00A62E07"/>
    <w:rsid w:val="00A657FF"/>
    <w:rsid w:val="00A65A9B"/>
    <w:rsid w:val="00A77CD2"/>
    <w:rsid w:val="00A829AC"/>
    <w:rsid w:val="00A94245"/>
    <w:rsid w:val="00A94BC2"/>
    <w:rsid w:val="00A97090"/>
    <w:rsid w:val="00AA3A80"/>
    <w:rsid w:val="00AA4EE8"/>
    <w:rsid w:val="00AA5E37"/>
    <w:rsid w:val="00AB0FE2"/>
    <w:rsid w:val="00AC286F"/>
    <w:rsid w:val="00AD5DC3"/>
    <w:rsid w:val="00AE2B55"/>
    <w:rsid w:val="00AF1238"/>
    <w:rsid w:val="00AF4EF1"/>
    <w:rsid w:val="00AF6471"/>
    <w:rsid w:val="00B06F0C"/>
    <w:rsid w:val="00B226D7"/>
    <w:rsid w:val="00B35BA3"/>
    <w:rsid w:val="00B434A3"/>
    <w:rsid w:val="00B443BC"/>
    <w:rsid w:val="00B53EEA"/>
    <w:rsid w:val="00B81B7A"/>
    <w:rsid w:val="00B927C0"/>
    <w:rsid w:val="00B96348"/>
    <w:rsid w:val="00BA3721"/>
    <w:rsid w:val="00BA5E6D"/>
    <w:rsid w:val="00BD3762"/>
    <w:rsid w:val="00BD5D96"/>
    <w:rsid w:val="00BE23A8"/>
    <w:rsid w:val="00C00368"/>
    <w:rsid w:val="00C01E74"/>
    <w:rsid w:val="00C23608"/>
    <w:rsid w:val="00C24CE5"/>
    <w:rsid w:val="00C27DC4"/>
    <w:rsid w:val="00C31722"/>
    <w:rsid w:val="00C331F1"/>
    <w:rsid w:val="00C36FB4"/>
    <w:rsid w:val="00C6026E"/>
    <w:rsid w:val="00C65990"/>
    <w:rsid w:val="00C73DA1"/>
    <w:rsid w:val="00C76EC2"/>
    <w:rsid w:val="00C77DC1"/>
    <w:rsid w:val="00C800D5"/>
    <w:rsid w:val="00C81068"/>
    <w:rsid w:val="00C839FC"/>
    <w:rsid w:val="00CA7620"/>
    <w:rsid w:val="00CA7CC7"/>
    <w:rsid w:val="00CB0343"/>
    <w:rsid w:val="00CB79AA"/>
    <w:rsid w:val="00CC4B65"/>
    <w:rsid w:val="00CE3F7C"/>
    <w:rsid w:val="00D141B5"/>
    <w:rsid w:val="00D171E0"/>
    <w:rsid w:val="00D20ADB"/>
    <w:rsid w:val="00D278B0"/>
    <w:rsid w:val="00D35B9F"/>
    <w:rsid w:val="00D47537"/>
    <w:rsid w:val="00D50949"/>
    <w:rsid w:val="00D50ADD"/>
    <w:rsid w:val="00D54915"/>
    <w:rsid w:val="00D5747F"/>
    <w:rsid w:val="00D574F8"/>
    <w:rsid w:val="00D72CE2"/>
    <w:rsid w:val="00D744CC"/>
    <w:rsid w:val="00D87496"/>
    <w:rsid w:val="00DA08DE"/>
    <w:rsid w:val="00DA0B2D"/>
    <w:rsid w:val="00DB341A"/>
    <w:rsid w:val="00DB6050"/>
    <w:rsid w:val="00DB78D5"/>
    <w:rsid w:val="00DC09FB"/>
    <w:rsid w:val="00DC6F58"/>
    <w:rsid w:val="00DD21F0"/>
    <w:rsid w:val="00DD542C"/>
    <w:rsid w:val="00DF3C29"/>
    <w:rsid w:val="00DF4484"/>
    <w:rsid w:val="00E112F6"/>
    <w:rsid w:val="00E15DD8"/>
    <w:rsid w:val="00E228B5"/>
    <w:rsid w:val="00E26041"/>
    <w:rsid w:val="00E32181"/>
    <w:rsid w:val="00E32FE3"/>
    <w:rsid w:val="00E34FD3"/>
    <w:rsid w:val="00E43DEF"/>
    <w:rsid w:val="00E578CE"/>
    <w:rsid w:val="00E83BD9"/>
    <w:rsid w:val="00E90763"/>
    <w:rsid w:val="00EA2151"/>
    <w:rsid w:val="00EB1DA0"/>
    <w:rsid w:val="00EB556B"/>
    <w:rsid w:val="00EC02A2"/>
    <w:rsid w:val="00EC3341"/>
    <w:rsid w:val="00EC4336"/>
    <w:rsid w:val="00ED4B88"/>
    <w:rsid w:val="00EE7ED2"/>
    <w:rsid w:val="00EF4F35"/>
    <w:rsid w:val="00F07D34"/>
    <w:rsid w:val="00F130D1"/>
    <w:rsid w:val="00F31B70"/>
    <w:rsid w:val="00F3549A"/>
    <w:rsid w:val="00F41D07"/>
    <w:rsid w:val="00F528E0"/>
    <w:rsid w:val="00F63A1F"/>
    <w:rsid w:val="00F86C8C"/>
    <w:rsid w:val="00FB2E2D"/>
    <w:rsid w:val="00FB7A09"/>
    <w:rsid w:val="00FC6E61"/>
    <w:rsid w:val="00FD2BA5"/>
    <w:rsid w:val="00FD369B"/>
    <w:rsid w:val="00FF25E8"/>
    <w:rsid w:val="00FF43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98180E3-F77A-4300-9B63-FFE02CE63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F4B00"/>
    <w:pPr>
      <w:jc w:val="both"/>
    </w:pPr>
    <w:rPr>
      <w:rFonts w:ascii="Times New Roman" w:eastAsia="Times New Roman" w:hAnsi="Times New Roman"/>
      <w:sz w:val="28"/>
    </w:rPr>
  </w:style>
  <w:style w:type="paragraph" w:styleId="6">
    <w:name w:val="heading 6"/>
    <w:basedOn w:val="a"/>
    <w:next w:val="a"/>
    <w:link w:val="60"/>
    <w:uiPriority w:val="9"/>
    <w:qFormat/>
    <w:rsid w:val="00672A09"/>
    <w:pPr>
      <w:keepNext/>
      <w:keepLines/>
      <w:spacing w:before="20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"/>
    <w:qFormat/>
    <w:rsid w:val="00340204"/>
    <w:p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8">
    <w:name w:val="heading 8"/>
    <w:basedOn w:val="a"/>
    <w:next w:val="a"/>
    <w:link w:val="80"/>
    <w:uiPriority w:val="9"/>
    <w:qFormat/>
    <w:rsid w:val="00B96348"/>
    <w:p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9">
    <w:name w:val="heading 9"/>
    <w:basedOn w:val="a"/>
    <w:next w:val="a"/>
    <w:link w:val="90"/>
    <w:qFormat/>
    <w:rsid w:val="00672A09"/>
    <w:pPr>
      <w:keepNext/>
      <w:ind w:left="-57" w:right="-57"/>
      <w:outlineLvl w:val="8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90">
    <w:name w:val="Заголовок 9 Знак"/>
    <w:link w:val="9"/>
    <w:rsid w:val="00672A09"/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styleId="1">
    <w:name w:val="toc 1"/>
    <w:basedOn w:val="a"/>
    <w:next w:val="a"/>
    <w:semiHidden/>
    <w:rsid w:val="00672A09"/>
    <w:pPr>
      <w:tabs>
        <w:tab w:val="right" w:leader="dot" w:pos="9355"/>
      </w:tabs>
      <w:spacing w:line="360" w:lineRule="auto"/>
    </w:pPr>
  </w:style>
  <w:style w:type="paragraph" w:styleId="3">
    <w:name w:val="Body Text Indent 3"/>
    <w:basedOn w:val="a"/>
    <w:link w:val="30"/>
    <w:semiHidden/>
    <w:rsid w:val="00672A09"/>
    <w:pPr>
      <w:ind w:firstLine="720"/>
    </w:pPr>
    <w:rPr>
      <w:b/>
    </w:rPr>
  </w:style>
  <w:style w:type="character" w:customStyle="1" w:styleId="30">
    <w:name w:val="Основной текст с отступом 3 Знак"/>
    <w:link w:val="3"/>
    <w:semiHidden/>
    <w:rsid w:val="00672A09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60">
    <w:name w:val="Заголовок 6 Знак"/>
    <w:link w:val="6"/>
    <w:uiPriority w:val="9"/>
    <w:semiHidden/>
    <w:rsid w:val="00672A09"/>
    <w:rPr>
      <w:rFonts w:ascii="Cambria" w:eastAsia="Times New Roman" w:hAnsi="Cambria" w:cs="Times New Roman"/>
      <w:i/>
      <w:iCs/>
      <w:color w:val="243F60"/>
      <w:sz w:val="28"/>
      <w:szCs w:val="20"/>
      <w:lang w:eastAsia="ru-RU"/>
    </w:rPr>
  </w:style>
  <w:style w:type="paragraph" w:styleId="a3">
    <w:name w:val="Body Text Indent"/>
    <w:basedOn w:val="a"/>
    <w:link w:val="a4"/>
    <w:uiPriority w:val="99"/>
    <w:semiHidden/>
    <w:unhideWhenUsed/>
    <w:rsid w:val="00672A09"/>
    <w:pPr>
      <w:spacing w:after="120"/>
      <w:ind w:left="283"/>
    </w:pPr>
  </w:style>
  <w:style w:type="character" w:customStyle="1" w:styleId="a4">
    <w:name w:val="Основной текст с отступом Знак"/>
    <w:link w:val="a3"/>
    <w:uiPriority w:val="99"/>
    <w:semiHidden/>
    <w:rsid w:val="00672A09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1">
    <w:name w:val="Body Text 3"/>
    <w:basedOn w:val="a"/>
    <w:link w:val="32"/>
    <w:uiPriority w:val="99"/>
    <w:unhideWhenUsed/>
    <w:rsid w:val="00672A09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link w:val="31"/>
    <w:uiPriority w:val="99"/>
    <w:rsid w:val="00672A0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5">
    <w:name w:val="header"/>
    <w:basedOn w:val="a"/>
    <w:link w:val="a6"/>
    <w:rsid w:val="00672A09"/>
    <w:pPr>
      <w:tabs>
        <w:tab w:val="center" w:pos="4320"/>
        <w:tab w:val="right" w:pos="8640"/>
      </w:tabs>
    </w:pPr>
    <w:rPr>
      <w:rFonts w:ascii="Arial" w:hAnsi="Arial"/>
    </w:rPr>
  </w:style>
  <w:style w:type="character" w:customStyle="1" w:styleId="a6">
    <w:name w:val="Верхний колонтитул Знак"/>
    <w:link w:val="a5"/>
    <w:rsid w:val="00672A09"/>
    <w:rPr>
      <w:rFonts w:ascii="Arial" w:eastAsia="Times New Roman" w:hAnsi="Arial" w:cs="Times New Roman"/>
      <w:sz w:val="28"/>
      <w:szCs w:val="20"/>
      <w:lang w:eastAsia="ru-RU"/>
    </w:rPr>
  </w:style>
  <w:style w:type="paragraph" w:customStyle="1" w:styleId="BodyText21">
    <w:name w:val="Body Text 21"/>
    <w:basedOn w:val="a"/>
    <w:rsid w:val="00672A09"/>
    <w:rPr>
      <w:sz w:val="24"/>
    </w:rPr>
  </w:style>
  <w:style w:type="paragraph" w:customStyle="1" w:styleId="10">
    <w:name w:val="Обычный1"/>
    <w:rsid w:val="00672A09"/>
    <w:rPr>
      <w:rFonts w:ascii="Times New Roman" w:eastAsia="Times New Roman" w:hAnsi="Times New Roman"/>
    </w:rPr>
  </w:style>
  <w:style w:type="paragraph" w:customStyle="1" w:styleId="11">
    <w:name w:val="çàãîëîâîê 1"/>
    <w:basedOn w:val="a"/>
    <w:next w:val="a"/>
    <w:rsid w:val="00672A09"/>
    <w:pPr>
      <w:keepNext/>
      <w:overflowPunct w:val="0"/>
      <w:autoSpaceDE w:val="0"/>
      <w:autoSpaceDN w:val="0"/>
      <w:adjustRightInd w:val="0"/>
      <w:ind w:left="360"/>
      <w:jc w:val="center"/>
      <w:textAlignment w:val="baseline"/>
    </w:pPr>
    <w:rPr>
      <w:b/>
      <w:bCs/>
      <w:sz w:val="26"/>
      <w:szCs w:val="26"/>
    </w:rPr>
  </w:style>
  <w:style w:type="table" w:styleId="a7">
    <w:name w:val="Table Grid"/>
    <w:basedOn w:val="a1"/>
    <w:rsid w:val="0086455C"/>
    <w:pPr>
      <w:keepNext/>
      <w:keepLines/>
      <w:ind w:left="-57" w:right="-57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quation">
    <w:name w:val="equation"/>
    <w:basedOn w:val="a"/>
    <w:next w:val="a"/>
    <w:rsid w:val="0086455C"/>
    <w:pPr>
      <w:tabs>
        <w:tab w:val="center" w:pos="4500"/>
        <w:tab w:val="right" w:pos="8460"/>
      </w:tabs>
      <w:spacing w:before="120" w:after="120"/>
      <w:ind w:right="-290" w:firstLine="578"/>
    </w:pPr>
  </w:style>
  <w:style w:type="character" w:customStyle="1" w:styleId="80">
    <w:name w:val="Заголовок 8 Знак"/>
    <w:link w:val="8"/>
    <w:uiPriority w:val="9"/>
    <w:semiHidden/>
    <w:rsid w:val="00B96348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70">
    <w:name w:val="Заголовок 7 Знак"/>
    <w:link w:val="7"/>
    <w:uiPriority w:val="9"/>
    <w:semiHidden/>
    <w:rsid w:val="00340204"/>
    <w:rPr>
      <w:rFonts w:ascii="Calibri" w:eastAsia="Times New Roman" w:hAnsi="Calibri" w:cs="Times New Roman"/>
      <w:sz w:val="24"/>
      <w:szCs w:val="24"/>
    </w:rPr>
  </w:style>
  <w:style w:type="paragraph" w:customStyle="1" w:styleId="Default">
    <w:name w:val="Default"/>
    <w:rsid w:val="002416A6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C6026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C6026E"/>
    <w:rPr>
      <w:rFonts w:ascii="Times New Roman" w:eastAsia="Times New Roman" w:hAnsi="Times New Roman"/>
      <w:sz w:val="28"/>
    </w:rPr>
  </w:style>
  <w:style w:type="paragraph" w:customStyle="1" w:styleId="MTDisplayEquation">
    <w:name w:val="MTDisplayEquation"/>
    <w:basedOn w:val="a"/>
    <w:next w:val="a"/>
    <w:rsid w:val="00CB0343"/>
    <w:pPr>
      <w:tabs>
        <w:tab w:val="center" w:pos="4920"/>
        <w:tab w:val="right" w:pos="9920"/>
      </w:tabs>
      <w:ind w:left="-57" w:right="-57"/>
    </w:pPr>
  </w:style>
  <w:style w:type="paragraph" w:styleId="aa">
    <w:name w:val="Normal (Web)"/>
    <w:basedOn w:val="a"/>
    <w:uiPriority w:val="99"/>
    <w:unhideWhenUsed/>
    <w:rsid w:val="002926DA"/>
    <w:pPr>
      <w:spacing w:before="100" w:beforeAutospacing="1" w:after="100" w:afterAutospacing="1"/>
      <w:jc w:val="left"/>
    </w:pPr>
    <w:rPr>
      <w:sz w:val="24"/>
      <w:szCs w:val="24"/>
    </w:rPr>
  </w:style>
  <w:style w:type="paragraph" w:styleId="ab">
    <w:name w:val="Subtitle"/>
    <w:basedOn w:val="a"/>
    <w:link w:val="ac"/>
    <w:qFormat/>
    <w:rsid w:val="00F41D07"/>
    <w:pPr>
      <w:overflowPunct w:val="0"/>
      <w:autoSpaceDE w:val="0"/>
      <w:autoSpaceDN w:val="0"/>
      <w:adjustRightInd w:val="0"/>
      <w:ind w:firstLine="567"/>
      <w:jc w:val="left"/>
      <w:textAlignment w:val="baseline"/>
    </w:pPr>
  </w:style>
  <w:style w:type="character" w:customStyle="1" w:styleId="ac">
    <w:name w:val="Подзаголовок Знак"/>
    <w:basedOn w:val="a0"/>
    <w:link w:val="ab"/>
    <w:rsid w:val="00F41D07"/>
    <w:rPr>
      <w:rFonts w:ascii="Times New Roman" w:eastAsia="Times New Roman" w:hAnsi="Times New Roman"/>
      <w:sz w:val="28"/>
    </w:rPr>
  </w:style>
  <w:style w:type="paragraph" w:styleId="ad">
    <w:name w:val="Balloon Text"/>
    <w:basedOn w:val="a"/>
    <w:link w:val="ae"/>
    <w:uiPriority w:val="99"/>
    <w:semiHidden/>
    <w:unhideWhenUsed/>
    <w:rsid w:val="00191045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191045"/>
    <w:rPr>
      <w:rFonts w:ascii="Tahoma" w:eastAsia="Times New Roman" w:hAnsi="Tahoma" w:cs="Tahoma"/>
      <w:sz w:val="16"/>
      <w:szCs w:val="16"/>
    </w:rPr>
  </w:style>
  <w:style w:type="character" w:styleId="af">
    <w:name w:val="Placeholder Text"/>
    <w:basedOn w:val="a0"/>
    <w:uiPriority w:val="99"/>
    <w:semiHidden/>
    <w:rsid w:val="00191045"/>
    <w:rPr>
      <w:color w:val="808080"/>
    </w:rPr>
  </w:style>
  <w:style w:type="paragraph" w:styleId="af0">
    <w:name w:val="List Paragraph"/>
    <w:basedOn w:val="a"/>
    <w:uiPriority w:val="34"/>
    <w:qFormat/>
    <w:rsid w:val="009D6948"/>
    <w:pPr>
      <w:ind w:left="708"/>
    </w:pPr>
  </w:style>
  <w:style w:type="paragraph" w:customStyle="1" w:styleId="leftmargin">
    <w:name w:val="left_margin"/>
    <w:basedOn w:val="a"/>
    <w:rsid w:val="00A62E07"/>
    <w:pPr>
      <w:spacing w:before="100" w:beforeAutospacing="1" w:after="100" w:afterAutospacing="1"/>
      <w:jc w:val="left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778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73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1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14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06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33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59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4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9.emf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image" Target="media/image1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emf"/><Relationship Id="rId10" Type="http://schemas.openxmlformats.org/officeDocument/2006/relationships/image" Target="media/image3.jpeg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4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6B5DE5-EDB0-4FC8-9081-6FE9A1DB43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518</TotalTime>
  <Pages>18</Pages>
  <Words>2841</Words>
  <Characters>16197</Characters>
  <Application>Microsoft Office Word</Application>
  <DocSecurity>0</DocSecurity>
  <Lines>134</Lines>
  <Paragraphs>37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Единый государственный экзамен по ФИЗИКЕ</vt:lpstr>
      <vt:lpstr>Единый государственный экзамен по ФИЗИКЕ</vt:lpstr>
    </vt:vector>
  </TitlesOfParts>
  <Company>Reanimator Extreme Edition</Company>
  <LinksUpToDate>false</LinksUpToDate>
  <CharactersWithSpaces>19001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Единый государственный экзамен по ФИЗИКЕ</dc:title>
  <dc:creator>1</dc:creator>
  <cp:lastModifiedBy>Татьяна В. Маркович</cp:lastModifiedBy>
  <cp:revision>170</cp:revision>
  <dcterms:created xsi:type="dcterms:W3CDTF">2014-10-01T17:00:00Z</dcterms:created>
  <dcterms:modified xsi:type="dcterms:W3CDTF">2021-11-22T11:53:00Z</dcterms:modified>
</cp:coreProperties>
</file>