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90F95" w:rsidRDefault="00190F95" w:rsidP="00D35B9F">
      <w:pPr>
        <w:pStyle w:val="31"/>
        <w:jc w:val="center"/>
        <w:rPr>
          <w:b/>
          <w:sz w:val="28"/>
          <w:szCs w:val="28"/>
        </w:rPr>
      </w:pPr>
    </w:p>
    <w:p w:rsidR="00D35B9F" w:rsidRPr="00D35B9F" w:rsidRDefault="00D35B9F" w:rsidP="00D35B9F">
      <w:pPr>
        <w:pStyle w:val="31"/>
        <w:jc w:val="center"/>
        <w:rPr>
          <w:b/>
          <w:sz w:val="28"/>
          <w:szCs w:val="28"/>
        </w:rPr>
      </w:pPr>
      <w:r w:rsidRPr="00D35B9F">
        <w:rPr>
          <w:b/>
          <w:sz w:val="28"/>
          <w:szCs w:val="28"/>
        </w:rPr>
        <w:t>КРИТЕРИИ ОЦЕНКИ ВЫПОЛНЕНИЯ ЗАДАНИЙ</w:t>
      </w:r>
    </w:p>
    <w:p w:rsidR="00D35B9F" w:rsidRPr="00D35B9F" w:rsidRDefault="00D35B9F" w:rsidP="00D35B9F">
      <w:pPr>
        <w:pStyle w:val="31"/>
        <w:jc w:val="center"/>
        <w:rPr>
          <w:b/>
          <w:bCs/>
          <w:sz w:val="28"/>
          <w:szCs w:val="28"/>
        </w:rPr>
      </w:pPr>
      <w:r w:rsidRPr="00D35B9F">
        <w:rPr>
          <w:b/>
          <w:sz w:val="28"/>
          <w:szCs w:val="28"/>
        </w:rPr>
        <w:t>С РАЗВЕРНУТЫМ ОТВЕТОМ</w:t>
      </w:r>
    </w:p>
    <w:p w:rsidR="00D35B9F" w:rsidRDefault="00997C3F" w:rsidP="00D35B9F">
      <w:pPr>
        <w:ind w:firstLine="851"/>
      </w:pPr>
      <w:r>
        <w:t>Выполнение</w:t>
      </w:r>
      <w:r w:rsidR="00D35B9F">
        <w:t xml:space="preserve"> заданий 2</w:t>
      </w:r>
      <w:r>
        <w:t>4</w:t>
      </w:r>
      <w:r w:rsidR="00D35B9F">
        <w:t>–3</w:t>
      </w:r>
      <w:r>
        <w:t>0</w:t>
      </w:r>
      <w:r w:rsidR="00D35B9F">
        <w:t xml:space="preserve"> (с развёрнутым ответом) оцениваются </w:t>
      </w:r>
      <w:r>
        <w:t>предме</w:t>
      </w:r>
      <w:r w:rsidR="00D35B9F">
        <w:t xml:space="preserve">тной комиссией. На основе критериев, представленных в приведённых ниже таблицах, за выполнение каждого задания в зависимости от полноты и правильности данного учащимся ответа выставляется от 0 до </w:t>
      </w:r>
      <w:r>
        <w:t>максимального</w:t>
      </w:r>
      <w:r w:rsidR="00D35B9F">
        <w:t xml:space="preserve"> балл</w:t>
      </w:r>
      <w:r>
        <w:t>а</w:t>
      </w:r>
      <w:r w:rsidR="00D35B9F">
        <w:t>.</w:t>
      </w:r>
    </w:p>
    <w:p w:rsidR="00D35B9F" w:rsidRPr="00672A09" w:rsidRDefault="00D35B9F" w:rsidP="00D35B9F">
      <w:pPr>
        <w:rPr>
          <w:sz w:val="4"/>
        </w:rPr>
      </w:pPr>
    </w:p>
    <w:p w:rsidR="00D35B9F" w:rsidRDefault="00D35B9F" w:rsidP="00D35B9F">
      <w:pPr>
        <w:rPr>
          <w:szCs w:val="28"/>
        </w:rPr>
      </w:pPr>
    </w:p>
    <w:tbl>
      <w:tblPr>
        <w:tblW w:w="10279" w:type="dxa"/>
        <w:tblLook w:val="04A0" w:firstRow="1" w:lastRow="0" w:firstColumn="1" w:lastColumn="0" w:noHBand="0" w:noVBand="1"/>
      </w:tblPr>
      <w:tblGrid>
        <w:gridCol w:w="894"/>
        <w:gridCol w:w="9385"/>
      </w:tblGrid>
      <w:tr w:rsidR="00D35B9F" w:rsidRPr="00E43DEF" w:rsidTr="00C27DC4">
        <w:tc>
          <w:tcPr>
            <w:tcW w:w="894" w:type="dxa"/>
            <w:shd w:val="clear" w:color="auto" w:fill="auto"/>
          </w:tcPr>
          <w:p w:rsidR="00D35B9F" w:rsidRPr="00E43DEF" w:rsidRDefault="00D35B9F" w:rsidP="0021059B">
            <w:pPr>
              <w:keepNext/>
              <w:keepLines/>
              <w:ind w:right="-57"/>
              <w:jc w:val="left"/>
              <w:rPr>
                <w:b/>
                <w:bCs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75FEDC45" wp14:editId="4D553D93">
                      <wp:extent cx="441325" cy="326390"/>
                      <wp:effectExtent l="10795" t="16510" r="14605" b="9525"/>
                      <wp:docPr id="18" name="Поле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1325" cy="326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35B9F" w:rsidRPr="000F6966" w:rsidRDefault="00D35B9F" w:rsidP="00D35B9F">
                                  <w:pPr>
                                    <w:jc w:val="center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szCs w:val="28"/>
                                    </w:rPr>
                                    <w:t>2</w:t>
                                  </w:r>
                                  <w:r w:rsidR="00997C3F">
                                    <w:rPr>
                                      <w:szCs w:val="28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75FEDC4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18" o:spid="_x0000_s1026" type="#_x0000_t202" style="width:34.75pt;height:25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" strokeweight="1.5pt">
                      <v:textbox>
                        <w:txbxContent>
                          <w:p w:rsidR="00D35B9F" w:rsidRPr="000F6966" w:rsidRDefault="00D35B9F" w:rsidP="00D35B9F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szCs w:val="28"/>
                              </w:rPr>
                              <w:t>2</w:t>
                            </w:r>
                            <w:r w:rsidR="00997C3F">
                              <w:rPr>
                                <w:szCs w:val="28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385" w:type="dxa"/>
          </w:tcPr>
          <w:p w:rsidR="00DB3E12" w:rsidRDefault="00DB3E12" w:rsidP="00DB3E12">
            <w:pPr>
              <w:keepNext/>
              <w:keepLines/>
              <w:rPr>
                <w:noProof/>
                <w:szCs w:val="28"/>
              </w:rPr>
            </w:pPr>
            <w:r>
              <w:rPr>
                <w:noProof/>
                <w:szCs w:val="28"/>
              </w:rPr>
              <w:t>Опираясь на законы физики, найдите показание идеального вольтметра в схеме, представленной на рисунке, до замыкания ключа К и опишите изменения его показаний после замыкания ключа К. Первоначально конденсатор не заряжен.</w:t>
            </w:r>
          </w:p>
          <w:p w:rsidR="00DB3E12" w:rsidRDefault="00DB3E12" w:rsidP="00DB3E12">
            <w:pPr>
              <w:keepNext/>
              <w:keepLines/>
              <w:rPr>
                <w:szCs w:val="28"/>
              </w:rPr>
            </w:pPr>
            <w:r>
              <w:rPr>
                <w:noProof/>
                <w:szCs w:val="28"/>
              </w:rPr>
              <w:drawing>
                <wp:inline distT="0" distB="0" distL="0" distR="0" wp14:anchorId="56C1D659" wp14:editId="6548F703">
                  <wp:extent cx="933450" cy="1571625"/>
                  <wp:effectExtent l="0" t="0" r="0" b="9525"/>
                  <wp:docPr id="2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54"/>
                          <a:stretch/>
                        </pic:blipFill>
                        <pic:spPr bwMode="auto">
                          <a:xfrm>
                            <a:off x="0" y="0"/>
                            <a:ext cx="933450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  <w:p w:rsidR="00D35B9F" w:rsidRDefault="00D35B9F" w:rsidP="0021059B">
            <w:pPr>
              <w:ind w:left="34" w:right="-2"/>
              <w:rPr>
                <w:szCs w:val="28"/>
              </w:rPr>
            </w:pPr>
          </w:p>
        </w:tc>
      </w:tr>
    </w:tbl>
    <w:p w:rsidR="00D35B9F" w:rsidRDefault="00D35B9F" w:rsidP="00D35B9F">
      <w:pPr>
        <w:rPr>
          <w:szCs w:val="28"/>
        </w:rPr>
      </w:pPr>
    </w:p>
    <w:tbl>
      <w:tblPr>
        <w:tblW w:w="964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652"/>
        <w:gridCol w:w="993"/>
      </w:tblGrid>
      <w:tr w:rsidR="00C27DC4" w:rsidTr="00E25618">
        <w:trPr>
          <w:trHeight w:val="453"/>
        </w:trPr>
        <w:tc>
          <w:tcPr>
            <w:tcW w:w="96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DC4" w:rsidRPr="00C27DC4" w:rsidRDefault="00C27DC4">
            <w:pPr>
              <w:ind w:left="-57" w:right="-57"/>
              <w:jc w:val="center"/>
              <w:rPr>
                <w:b/>
                <w:szCs w:val="28"/>
              </w:rPr>
            </w:pPr>
            <w:r w:rsidRPr="00C27DC4">
              <w:rPr>
                <w:b/>
                <w:szCs w:val="28"/>
              </w:rPr>
              <w:t>Возможный ответ</w:t>
            </w:r>
          </w:p>
        </w:tc>
      </w:tr>
      <w:tr w:rsidR="00C27DC4" w:rsidTr="00E25618">
        <w:trPr>
          <w:trHeight w:val="640"/>
        </w:trPr>
        <w:tc>
          <w:tcPr>
            <w:tcW w:w="96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E25618">
            <w:pPr>
              <w:rPr>
                <w:szCs w:val="28"/>
              </w:rPr>
            </w:pPr>
            <w:r w:rsidRPr="002B14ED">
              <w:rPr>
                <w:noProof/>
                <w:szCs w:val="28"/>
              </w:rPr>
              <w:drawing>
                <wp:inline distT="0" distB="0" distL="0" distR="0" wp14:anchorId="718C5525" wp14:editId="2FAB66CD">
                  <wp:extent cx="6021839" cy="3324225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27741" cy="33274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24CE5" w:rsidRDefault="00C24CE5">
            <w:pPr>
              <w:rPr>
                <w:szCs w:val="28"/>
              </w:rPr>
            </w:pPr>
          </w:p>
        </w:tc>
      </w:tr>
      <w:tr w:rsidR="00C27DC4" w:rsidTr="00E25618">
        <w:trPr>
          <w:trHeight w:val="495"/>
        </w:trPr>
        <w:tc>
          <w:tcPr>
            <w:tcW w:w="8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Pr="00C27DC4" w:rsidRDefault="00C27DC4">
            <w:pPr>
              <w:jc w:val="center"/>
              <w:rPr>
                <w:b/>
                <w:szCs w:val="28"/>
              </w:rPr>
            </w:pPr>
            <w:r w:rsidRPr="00C27DC4">
              <w:rPr>
                <w:b/>
                <w:szCs w:val="28"/>
              </w:rPr>
              <w:t>Критерии оценивания выполнения задания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ind w:left="-57" w:right="-57"/>
              <w:jc w:val="center"/>
              <w:rPr>
                <w:szCs w:val="28"/>
              </w:rPr>
            </w:pPr>
            <w:r>
              <w:rPr>
                <w:szCs w:val="28"/>
              </w:rPr>
              <w:t>Баллы</w:t>
            </w:r>
          </w:p>
        </w:tc>
      </w:tr>
      <w:tr w:rsidR="00E25618" w:rsidTr="00E25618">
        <w:trPr>
          <w:trHeight w:val="699"/>
        </w:trPr>
        <w:tc>
          <w:tcPr>
            <w:tcW w:w="8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5618" w:rsidRDefault="00E25618" w:rsidP="00E564FF">
            <w:pPr>
              <w:rPr>
                <w:szCs w:val="28"/>
              </w:rPr>
            </w:pPr>
            <w:r>
              <w:rPr>
                <w:szCs w:val="28"/>
              </w:rPr>
              <w:lastRenderedPageBreak/>
              <w:t>Приведено полное правильное решение, включающее правильный ответ (в данном случае:</w:t>
            </w:r>
            <w:r>
              <w:rPr>
                <w:i/>
                <w:iCs/>
                <w:szCs w:val="28"/>
              </w:rPr>
              <w:t xml:space="preserve"> </w:t>
            </w:r>
            <w:r>
              <w:rPr>
                <w:rFonts w:eastAsia="TimesNewRomanPS-ItalicMT"/>
                <w:iCs/>
                <w:szCs w:val="28"/>
              </w:rPr>
              <w:t>п.1</w:t>
            </w:r>
            <w:r>
              <w:rPr>
                <w:iCs/>
                <w:szCs w:val="28"/>
              </w:rPr>
              <w:t>)</w:t>
            </w:r>
            <w:r>
              <w:rPr>
                <w:szCs w:val="28"/>
              </w:rPr>
              <w:t xml:space="preserve"> и исчерпывающие верные рассуждения с прямым указанием наблюдаемых явлений и законов (в данном случае: </w:t>
            </w:r>
            <w:r w:rsidRPr="002B14ED">
              <w:rPr>
                <w:i/>
                <w:iCs/>
                <w:szCs w:val="28"/>
              </w:rPr>
              <w:t>закон Ома для полной цепи и для участка цепи, формула</w:t>
            </w:r>
            <w:r>
              <w:rPr>
                <w:i/>
                <w:iCs/>
                <w:szCs w:val="28"/>
              </w:rPr>
              <w:t xml:space="preserve"> </w:t>
            </w:r>
            <w:r w:rsidRPr="002B14ED">
              <w:rPr>
                <w:i/>
                <w:iCs/>
                <w:szCs w:val="28"/>
              </w:rPr>
              <w:t>связи напряжения на конденсаторе с его зарядом; указано, что</w:t>
            </w:r>
            <w:r>
              <w:rPr>
                <w:i/>
                <w:iCs/>
                <w:szCs w:val="28"/>
              </w:rPr>
              <w:t xml:space="preserve"> </w:t>
            </w:r>
            <w:r w:rsidRPr="002B14ED">
              <w:rPr>
                <w:i/>
                <w:iCs/>
                <w:szCs w:val="28"/>
              </w:rPr>
              <w:t>после зарядки конденсатора показания вольтметра перестанут</w:t>
            </w:r>
            <w:r>
              <w:rPr>
                <w:i/>
                <w:iCs/>
                <w:szCs w:val="28"/>
              </w:rPr>
              <w:t xml:space="preserve"> </w:t>
            </w:r>
            <w:r w:rsidRPr="002B14ED">
              <w:rPr>
                <w:i/>
                <w:iCs/>
                <w:szCs w:val="28"/>
              </w:rPr>
              <w:t>изменяться</w:t>
            </w:r>
            <w:r>
              <w:rPr>
                <w:szCs w:val="28"/>
              </w:rPr>
              <w:t>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5618" w:rsidRDefault="00E25618">
            <w:pPr>
              <w:ind w:left="-57" w:right="-57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</w:tr>
      <w:tr w:rsidR="00E25618" w:rsidTr="00E25618">
        <w:tc>
          <w:tcPr>
            <w:tcW w:w="8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5618" w:rsidRDefault="00E25618">
            <w:pPr>
              <w:rPr>
                <w:szCs w:val="28"/>
              </w:rPr>
            </w:pPr>
            <w:r>
              <w:rPr>
                <w:szCs w:val="28"/>
              </w:rPr>
              <w:t>Дан правильный ответ, и приведено объяснение, но в решении имеются один или несколько из следующих недостатков:</w:t>
            </w:r>
          </w:p>
          <w:p w:rsidR="00E25618" w:rsidRDefault="00E25618">
            <w:pPr>
              <w:rPr>
                <w:szCs w:val="28"/>
              </w:rPr>
            </w:pPr>
          </w:p>
          <w:p w:rsidR="00E25618" w:rsidRDefault="00E25618">
            <w:pPr>
              <w:rPr>
                <w:szCs w:val="28"/>
              </w:rPr>
            </w:pPr>
            <w:r>
              <w:rPr>
                <w:szCs w:val="28"/>
              </w:rPr>
              <w:t>В объяснении не указано или не используется одно из физических явлений, свойств, определений или один из законов (формул), необходимых для полного верного объяснения. (Утверждение, лежащее в основе объяснения, не подкреплено соответствующим законом, свойством, явлением, определением и т.п.)</w:t>
            </w:r>
          </w:p>
          <w:p w:rsidR="00E25618" w:rsidRDefault="00E25618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E25618" w:rsidRDefault="00E25618">
            <w:pPr>
              <w:rPr>
                <w:szCs w:val="28"/>
              </w:rPr>
            </w:pPr>
            <w:r>
              <w:rPr>
                <w:szCs w:val="28"/>
              </w:rPr>
              <w:t>Указаны все необходимые для объяснения явления и законы, закономерности, но в них содержится один логический недочёт.</w:t>
            </w:r>
          </w:p>
          <w:p w:rsidR="00E25618" w:rsidRDefault="00E25618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E25618" w:rsidRDefault="00E25618">
            <w:pPr>
              <w:tabs>
                <w:tab w:val="left" w:pos="-2410"/>
              </w:tabs>
              <w:ind w:left="34"/>
              <w:rPr>
                <w:szCs w:val="28"/>
              </w:rPr>
            </w:pPr>
            <w:r>
              <w:rPr>
                <w:szCs w:val="28"/>
              </w:rPr>
              <w:t>В решении имеются лишние записи, не входящие в решение (возможно, неверные), которые не отделены от решения (не зачёркнуты, не заключены в скобки, рамку и т.п.).</w:t>
            </w:r>
          </w:p>
          <w:p w:rsidR="00E25618" w:rsidRDefault="00E25618">
            <w:pPr>
              <w:tabs>
                <w:tab w:val="left" w:pos="-2410"/>
              </w:tabs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E25618" w:rsidRDefault="00E25618">
            <w:pPr>
              <w:rPr>
                <w:szCs w:val="28"/>
              </w:rPr>
            </w:pPr>
            <w:r>
              <w:rPr>
                <w:szCs w:val="28"/>
              </w:rPr>
              <w:t>В решении имеется неточность в указании на одно из физических явлений, свойств, определений, законов (формул), необходимых для полного верного объяснения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5618" w:rsidRDefault="00E25618">
            <w:pPr>
              <w:ind w:left="-57" w:right="-57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  <w:tr w:rsidR="00E25618" w:rsidTr="00E25618">
        <w:tc>
          <w:tcPr>
            <w:tcW w:w="8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5618" w:rsidRDefault="00E25618">
            <w:pPr>
              <w:rPr>
                <w:szCs w:val="28"/>
              </w:rPr>
            </w:pPr>
            <w:r>
              <w:rPr>
                <w:szCs w:val="28"/>
              </w:rPr>
              <w:t xml:space="preserve">Представлено решение, соответствующее </w:t>
            </w:r>
            <w:r>
              <w:rPr>
                <w:b/>
                <w:szCs w:val="28"/>
                <w:u w:val="single"/>
              </w:rPr>
              <w:t>одному</w:t>
            </w:r>
            <w:r>
              <w:rPr>
                <w:szCs w:val="28"/>
              </w:rPr>
              <w:t xml:space="preserve"> из следующих случаев.</w:t>
            </w:r>
          </w:p>
          <w:p w:rsidR="00E25618" w:rsidRDefault="00E25618">
            <w:pPr>
              <w:rPr>
                <w:szCs w:val="28"/>
              </w:rPr>
            </w:pPr>
            <w:r>
              <w:rPr>
                <w:rFonts w:eastAsia="TimesNewRomanPSMT"/>
                <w:szCs w:val="28"/>
              </w:rPr>
              <w:t>Дан правильный ответ на вопрос задания, и приведено объяснение, но в нём не указаны два явления или физических закона, необходимых для полного верного объяснения.</w:t>
            </w:r>
            <w:r>
              <w:rPr>
                <w:szCs w:val="28"/>
              </w:rPr>
              <w:t xml:space="preserve"> </w:t>
            </w:r>
          </w:p>
          <w:p w:rsidR="00E25618" w:rsidRDefault="00E25618">
            <w:pPr>
              <w:tabs>
                <w:tab w:val="left" w:pos="708"/>
              </w:tabs>
              <w:jc w:val="center"/>
              <w:rPr>
                <w:iCs/>
                <w:szCs w:val="28"/>
              </w:rPr>
            </w:pPr>
            <w:r>
              <w:rPr>
                <w:szCs w:val="28"/>
              </w:rPr>
              <w:t>ИЛИ</w:t>
            </w:r>
          </w:p>
          <w:p w:rsidR="00E25618" w:rsidRDefault="00E25618">
            <w:pPr>
              <w:rPr>
                <w:szCs w:val="28"/>
              </w:rPr>
            </w:pPr>
            <w:r>
              <w:rPr>
                <w:szCs w:val="28"/>
              </w:rPr>
              <w:t>Указаны все необходимые для объяснения явления и законы, закономерности, но имеющиеся рассуждения, направленные на получение ответа на вопрос задания, не доведены до конца.</w:t>
            </w:r>
          </w:p>
          <w:p w:rsidR="00E25618" w:rsidRDefault="00E25618">
            <w:pPr>
              <w:tabs>
                <w:tab w:val="left" w:pos="708"/>
              </w:tabs>
              <w:jc w:val="center"/>
              <w:rPr>
                <w:iCs/>
                <w:szCs w:val="28"/>
              </w:rPr>
            </w:pPr>
            <w:r>
              <w:rPr>
                <w:szCs w:val="28"/>
              </w:rPr>
              <w:t>ИЛИ</w:t>
            </w:r>
          </w:p>
          <w:p w:rsidR="00E25618" w:rsidRDefault="00E25618">
            <w:pPr>
              <w:rPr>
                <w:szCs w:val="28"/>
              </w:rPr>
            </w:pPr>
            <w:r>
              <w:rPr>
                <w:szCs w:val="28"/>
              </w:rPr>
              <w:t xml:space="preserve">Указаны все необходимые для объяснения явления и законы, закономерности, но имеющиеся рассуждения, </w:t>
            </w:r>
            <w:r>
              <w:rPr>
                <w:szCs w:val="28"/>
                <w:u w:val="single"/>
              </w:rPr>
              <w:t>приводящие к ответу</w:t>
            </w:r>
            <w:r>
              <w:rPr>
                <w:szCs w:val="28"/>
              </w:rPr>
              <w:t xml:space="preserve">, содержат ошибки. </w:t>
            </w:r>
          </w:p>
          <w:p w:rsidR="00E25618" w:rsidRDefault="00E25618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ИЛИ</w:t>
            </w:r>
          </w:p>
          <w:p w:rsidR="00E25618" w:rsidRDefault="00E25618">
            <w:pPr>
              <w:rPr>
                <w:szCs w:val="28"/>
              </w:rPr>
            </w:pPr>
            <w:r>
              <w:rPr>
                <w:szCs w:val="28"/>
              </w:rPr>
              <w:t>Указаны не все необходимые для объяснения явления и законы, закономерности, но имеются верные рассуждения, направленные на решение задачи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5618" w:rsidRDefault="00E25618">
            <w:pPr>
              <w:ind w:left="-57" w:right="-57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  <w:tr w:rsidR="00E25618" w:rsidTr="00E25618">
        <w:tc>
          <w:tcPr>
            <w:tcW w:w="8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5618" w:rsidRDefault="00E25618">
            <w:pPr>
              <w:rPr>
                <w:szCs w:val="28"/>
              </w:rPr>
            </w:pPr>
            <w:r>
              <w:rPr>
                <w:szCs w:val="28"/>
              </w:rPr>
              <w:t>Все случаи решения, которые не соответствуют вышеуказанным  критериям  выставления оценок в 1, 2, 3 балла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5618" w:rsidRDefault="00E25618">
            <w:pPr>
              <w:ind w:left="-57" w:right="-57"/>
              <w:jc w:val="center"/>
              <w:rPr>
                <w:szCs w:val="28"/>
              </w:rPr>
            </w:pPr>
            <w:r>
              <w:rPr>
                <w:szCs w:val="28"/>
              </w:rPr>
              <w:t>0</w:t>
            </w:r>
          </w:p>
        </w:tc>
      </w:tr>
    </w:tbl>
    <w:p w:rsidR="00D35B9F" w:rsidRDefault="00D35B9F" w:rsidP="00D35B9F">
      <w:pPr>
        <w:rPr>
          <w:szCs w:val="28"/>
        </w:rPr>
      </w:pPr>
    </w:p>
    <w:tbl>
      <w:tblPr>
        <w:tblW w:w="10279" w:type="dxa"/>
        <w:tblLook w:val="04A0" w:firstRow="1" w:lastRow="0" w:firstColumn="1" w:lastColumn="0" w:noHBand="0" w:noVBand="1"/>
      </w:tblPr>
      <w:tblGrid>
        <w:gridCol w:w="894"/>
        <w:gridCol w:w="9385"/>
      </w:tblGrid>
      <w:tr w:rsidR="00D35B9F" w:rsidRPr="00E43DEF" w:rsidTr="008D6968">
        <w:tc>
          <w:tcPr>
            <w:tcW w:w="894" w:type="dxa"/>
            <w:shd w:val="clear" w:color="auto" w:fill="auto"/>
          </w:tcPr>
          <w:p w:rsidR="00D35B9F" w:rsidRPr="00E43DEF" w:rsidRDefault="00D35B9F" w:rsidP="0021059B">
            <w:pPr>
              <w:keepNext/>
              <w:keepLines/>
              <w:ind w:right="-57"/>
              <w:jc w:val="left"/>
              <w:rPr>
                <w:b/>
                <w:bCs/>
              </w:rPr>
            </w:pPr>
            <w:r>
              <w:rPr>
                <w:szCs w:val="28"/>
              </w:rPr>
              <w:br w:type="page"/>
            </w: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16E30E6E" wp14:editId="1FAD5D31">
                      <wp:extent cx="441325" cy="326390"/>
                      <wp:effectExtent l="10795" t="16510" r="14605" b="9525"/>
                      <wp:docPr id="16" name="Поле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1325" cy="326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35B9F" w:rsidRPr="000F6966" w:rsidRDefault="00D35B9F" w:rsidP="00D35B9F">
                                  <w:pPr>
                                    <w:jc w:val="center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szCs w:val="28"/>
                                    </w:rPr>
                                    <w:t>2</w:t>
                                  </w:r>
                                  <w:r w:rsidR="009666E2">
                                    <w:rPr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6E30E6E" id="Поле 16" o:spid="_x0000_s1027" type="#_x0000_t202" style="width:34.75pt;height:25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" strokeweight="1.5pt">
                      <v:textbox>
                        <w:txbxContent>
                          <w:p w:rsidR="00D35B9F" w:rsidRPr="000F6966" w:rsidRDefault="00D35B9F" w:rsidP="00D35B9F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szCs w:val="28"/>
                              </w:rPr>
                              <w:t>2</w:t>
                            </w:r>
                            <w:r w:rsidR="009666E2">
                              <w:rPr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385" w:type="dxa"/>
          </w:tcPr>
          <w:p w:rsidR="00D35B9F" w:rsidRPr="00A11D2A" w:rsidRDefault="00A11D2A" w:rsidP="00A11D2A">
            <w:r w:rsidRPr="005F273A">
              <w:t>Сталкиваются и слипаются два разных по массе пластилиновых шарика, причём векторы их скоростей непосредственно перед столкновением направлены навстречу друг другу и одинаковы по модулю: v</w:t>
            </w:r>
            <w:r w:rsidRPr="00415064">
              <w:rPr>
                <w:vertAlign w:val="subscript"/>
              </w:rPr>
              <w:t>1</w:t>
            </w:r>
            <w:r w:rsidRPr="005F273A">
              <w:t> = v</w:t>
            </w:r>
            <w:r w:rsidRPr="00415064">
              <w:rPr>
                <w:vertAlign w:val="subscript"/>
              </w:rPr>
              <w:t>2</w:t>
            </w:r>
            <w:r w:rsidRPr="005F273A">
              <w:t> = 1 м/с. Во сколько раз масса тяжёлого шарика больше, чем лёгкого, если сразу после столкновения их скорость стала равной (по модулю) 0,5 м/с?</w:t>
            </w:r>
          </w:p>
        </w:tc>
      </w:tr>
    </w:tbl>
    <w:p w:rsidR="00D35B9F" w:rsidRPr="00E112F6" w:rsidRDefault="00D35B9F" w:rsidP="00D35B9F">
      <w:pPr>
        <w:keepNext/>
        <w:keepLines/>
        <w:rPr>
          <w:szCs w:val="28"/>
        </w:rPr>
      </w:pP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F:\\Ege\\Baza\\Fizika\\FIZIKA\\11_01\\079882.doc \* MERGEFORMAT </w:instrText>
      </w:r>
      <w:r w:rsidRPr="00E112F6">
        <w:rPr>
          <w:szCs w:val="28"/>
        </w:rPr>
        <w:fldChar w:fldCharType="separate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F:\\Ege\\Baza\\Fizika\\FIZIKA\\11_01\\071642.doc \* MERGEFORMAT </w:instrText>
      </w:r>
      <w:r w:rsidRPr="00E112F6">
        <w:rPr>
          <w:szCs w:val="28"/>
        </w:rPr>
        <w:fldChar w:fldCharType="separate"/>
      </w:r>
    </w:p>
    <w:p w:rsidR="00D35B9F" w:rsidRPr="00E112F6" w:rsidRDefault="00D35B9F" w:rsidP="00D35B9F">
      <w:pPr>
        <w:keepNext/>
        <w:keepLines/>
        <w:ind w:right="-57"/>
        <w:rPr>
          <w:szCs w:val="28"/>
        </w:rPr>
      </w:pPr>
      <w:r w:rsidRPr="00E112F6">
        <w:rPr>
          <w:szCs w:val="28"/>
        </w:rPr>
        <w:fldChar w:fldCharType="end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F:\\Ege\\Baza\\Fizika\\ZPAGES\\a071642.DOC  \* MERGEFORMAT </w:instrText>
      </w:r>
      <w:r w:rsidRPr="00E112F6">
        <w:rPr>
          <w:szCs w:val="28"/>
        </w:rPr>
        <w:fldChar w:fldCharType="separate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716"/>
        <w:gridCol w:w="1563"/>
      </w:tblGrid>
      <w:tr w:rsidR="008D6968" w:rsidTr="005A7B2E">
        <w:tc>
          <w:tcPr>
            <w:tcW w:w="102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8D6968">
            <w:pPr>
              <w:jc w:val="center"/>
              <w:rPr>
                <w:b/>
                <w:bCs/>
                <w:szCs w:val="28"/>
              </w:rPr>
            </w:pPr>
            <w:r>
              <w:rPr>
                <w:szCs w:val="28"/>
              </w:rPr>
              <w:t>Возможное решение</w:t>
            </w:r>
          </w:p>
        </w:tc>
      </w:tr>
      <w:tr w:rsidR="008D6968" w:rsidTr="005A7B2E">
        <w:tc>
          <w:tcPr>
            <w:tcW w:w="102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A11D2A">
            <w:pPr>
              <w:rPr>
                <w:noProof/>
                <w:szCs w:val="28"/>
              </w:rPr>
            </w:pPr>
            <w:r>
              <w:rPr>
                <w:noProof/>
                <w:szCs w:val="28"/>
              </w:rPr>
              <w:drawing>
                <wp:inline distT="0" distB="0" distL="0" distR="0">
                  <wp:extent cx="6405593" cy="1209675"/>
                  <wp:effectExtent l="0" t="0" r="0" b="0"/>
                  <wp:docPr id="4" name="Рисунок 4" descr="F:\ЕГЭ 2022\3-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ЕГЭ 2022\3-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05593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6968" w:rsidTr="005A7B2E">
        <w:tc>
          <w:tcPr>
            <w:tcW w:w="8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8D6968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Критерии оценивания выполнения задания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8D6968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Баллы</w:t>
            </w:r>
          </w:p>
        </w:tc>
      </w:tr>
      <w:tr w:rsidR="008D6968" w:rsidTr="005A7B2E">
        <w:tc>
          <w:tcPr>
            <w:tcW w:w="8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8D6968">
            <w:pPr>
              <w:rPr>
                <w:szCs w:val="28"/>
              </w:rPr>
            </w:pPr>
            <w:r>
              <w:rPr>
                <w:szCs w:val="28"/>
              </w:rPr>
              <w:t>Приведено полное решение, включающее следующие элементы:</w:t>
            </w:r>
          </w:p>
          <w:p w:rsidR="008D6968" w:rsidRDefault="008D6968" w:rsidP="005B2BBA">
            <w:pPr>
              <w:rPr>
                <w:b/>
                <w:noProof/>
                <w:szCs w:val="28"/>
              </w:rPr>
            </w:pPr>
            <w:r>
              <w:rPr>
                <w:szCs w:val="28"/>
                <w:lang w:val="en-US"/>
              </w:rPr>
              <w:t>I</w:t>
            </w:r>
            <w:r>
              <w:rPr>
                <w:szCs w:val="28"/>
              </w:rPr>
              <w:t xml:space="preserve">) записаны положения теории и физические законы, закономерности, </w:t>
            </w:r>
            <w:r>
              <w:rPr>
                <w:szCs w:val="28"/>
                <w:u w:val="single"/>
              </w:rPr>
              <w:t>применение которых необходимо</w:t>
            </w:r>
            <w:r>
              <w:rPr>
                <w:szCs w:val="28"/>
              </w:rPr>
              <w:t xml:space="preserve"> для решения задачи выбранным способом </w:t>
            </w:r>
            <w:r>
              <w:rPr>
                <w:bCs/>
                <w:szCs w:val="28"/>
              </w:rPr>
              <w:t xml:space="preserve">(в данном случае: </w:t>
            </w:r>
            <w:r w:rsidR="00A11D2A">
              <w:rPr>
                <w:bCs/>
                <w:i/>
                <w:iCs/>
                <w:szCs w:val="28"/>
              </w:rPr>
              <w:t>закон сохранения импульса для неупругого взаимодействия</w:t>
            </w:r>
            <w:r>
              <w:rPr>
                <w:bCs/>
                <w:szCs w:val="28"/>
              </w:rPr>
              <w:t>)</w:t>
            </w:r>
            <w:r>
              <w:rPr>
                <w:szCs w:val="28"/>
              </w:rPr>
              <w:t>;</w:t>
            </w:r>
          </w:p>
          <w:p w:rsidR="008D6968" w:rsidRDefault="008D6968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II</w:t>
            </w:r>
            <w:r>
              <w:rPr>
                <w:szCs w:val="28"/>
              </w:rPr>
              <w:t>) описаны все вновь вводимые в решении буквенные обозначения физических величин (</w:t>
            </w:r>
            <w:r>
              <w:rPr>
                <w:i/>
                <w:szCs w:val="28"/>
              </w:rPr>
              <w:t>за исключением обозначений констант, указанных в варианте КИМ, обозначений величин, используемых в условии задачи, и стандартных обозначений величин, используемых при написании физических законов</w:t>
            </w:r>
            <w:r>
              <w:rPr>
                <w:szCs w:val="28"/>
              </w:rPr>
              <w:t>);</w:t>
            </w:r>
          </w:p>
          <w:p w:rsidR="008D6968" w:rsidRDefault="008D6968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III</w:t>
            </w:r>
            <w:r>
              <w:rPr>
                <w:szCs w:val="28"/>
              </w:rPr>
              <w:t>)  проведены необходимые математические преобразования и расчёты, приводящие к правильному ответу (допускается решение «по частям» с промежуточными вычислениями);</w:t>
            </w:r>
          </w:p>
          <w:p w:rsidR="008D6968" w:rsidRDefault="005B2BBA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</w:t>
            </w:r>
            <w:r w:rsidR="008D6968">
              <w:rPr>
                <w:szCs w:val="28"/>
                <w:lang w:val="en-US"/>
              </w:rPr>
              <w:t>V</w:t>
            </w:r>
            <w:r w:rsidR="008D6968">
              <w:rPr>
                <w:szCs w:val="28"/>
              </w:rPr>
              <w:t xml:space="preserve">) представлен правильный ответ 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5A7B2E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2</w:t>
            </w:r>
          </w:p>
        </w:tc>
      </w:tr>
      <w:tr w:rsidR="008D6968" w:rsidTr="005A7B2E">
        <w:tc>
          <w:tcPr>
            <w:tcW w:w="8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8D6968">
            <w:pPr>
              <w:ind w:left="34"/>
              <w:rPr>
                <w:szCs w:val="28"/>
              </w:rPr>
            </w:pPr>
            <w:r>
              <w:rPr>
                <w:szCs w:val="28"/>
              </w:rPr>
              <w:t>Правильно записаны все необходимые положения теории, физические законы, закономерности,</w:t>
            </w:r>
            <w:r>
              <w:rPr>
                <w:bCs/>
                <w:i/>
                <w:szCs w:val="28"/>
              </w:rPr>
              <w:t xml:space="preserve"> </w:t>
            </w:r>
            <w:r>
              <w:rPr>
                <w:bCs/>
                <w:szCs w:val="28"/>
              </w:rPr>
              <w:t>и</w:t>
            </w:r>
            <w:r>
              <w:rPr>
                <w:bCs/>
                <w:i/>
                <w:szCs w:val="28"/>
              </w:rPr>
              <w:t xml:space="preserve"> </w:t>
            </w:r>
            <w:r>
              <w:rPr>
                <w:szCs w:val="28"/>
              </w:rPr>
              <w:t>проведены необходимые преобразования. Но имеются один или несколько из следующих недостатков.</w:t>
            </w:r>
          </w:p>
          <w:p w:rsidR="008D6968" w:rsidRDefault="008D6968">
            <w:pPr>
              <w:tabs>
                <w:tab w:val="left" w:pos="709"/>
                <w:tab w:val="left" w:pos="993"/>
              </w:tabs>
              <w:spacing w:before="120"/>
              <w:ind w:left="34"/>
              <w:rPr>
                <w:szCs w:val="28"/>
              </w:rPr>
            </w:pPr>
            <w:r>
              <w:rPr>
                <w:szCs w:val="28"/>
              </w:rPr>
              <w:t xml:space="preserve">Записи, соответствующие </w:t>
            </w:r>
            <w:r>
              <w:rPr>
                <w:b/>
                <w:szCs w:val="28"/>
              </w:rPr>
              <w:t xml:space="preserve">пунктам II или </w:t>
            </w:r>
            <w:r>
              <w:rPr>
                <w:b/>
                <w:szCs w:val="28"/>
                <w:lang w:val="en-US"/>
              </w:rPr>
              <w:t>III</w:t>
            </w:r>
            <w:r>
              <w:rPr>
                <w:szCs w:val="28"/>
              </w:rPr>
              <w:t>, представлены не в полном объёме или отсутствуют.</w:t>
            </w:r>
          </w:p>
          <w:p w:rsidR="008D6968" w:rsidRDefault="008D6968">
            <w:pPr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8D6968" w:rsidRDefault="008D6968">
            <w:pPr>
              <w:tabs>
                <w:tab w:val="left" w:pos="-2410"/>
              </w:tabs>
              <w:ind w:left="34"/>
              <w:rPr>
                <w:szCs w:val="28"/>
              </w:rPr>
            </w:pPr>
            <w:r>
              <w:rPr>
                <w:szCs w:val="28"/>
              </w:rPr>
              <w:t>В решении имеются лишние записи, не входящие в решение (возможно, неверные), которые не отделены от решения (не зачёркнуты, не заключены в скобки, рамку и т.п.).</w:t>
            </w:r>
          </w:p>
          <w:p w:rsidR="008D6968" w:rsidRDefault="008D6968">
            <w:pPr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8D6968" w:rsidRDefault="008D6968">
            <w:pPr>
              <w:rPr>
                <w:rFonts w:eastAsia="TimesNewRomanPSMT"/>
                <w:szCs w:val="28"/>
              </w:rPr>
            </w:pPr>
            <w:r>
              <w:rPr>
                <w:szCs w:val="28"/>
              </w:rPr>
              <w:t xml:space="preserve">В необходимых математических преобразованиях или вычислениях допущены ошибки, </w:t>
            </w:r>
            <w:r>
              <w:rPr>
                <w:rFonts w:eastAsia="TimesNewRomanPSMT"/>
                <w:szCs w:val="28"/>
              </w:rPr>
              <w:t>и (или) в математических преобразованиях/вычислениях пропущены логически важные шаги.</w:t>
            </w:r>
          </w:p>
          <w:p w:rsidR="008D6968" w:rsidRDefault="008D6968">
            <w:pPr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8D6968" w:rsidRDefault="008D6968">
            <w:pPr>
              <w:tabs>
                <w:tab w:val="left" w:pos="284"/>
                <w:tab w:val="left" w:pos="993"/>
              </w:tabs>
              <w:rPr>
                <w:szCs w:val="28"/>
              </w:rPr>
            </w:pPr>
            <w:r>
              <w:rPr>
                <w:szCs w:val="28"/>
              </w:rPr>
              <w:lastRenderedPageBreak/>
              <w:t xml:space="preserve">Отсутствует </w:t>
            </w:r>
            <w:r>
              <w:rPr>
                <w:b/>
                <w:szCs w:val="28"/>
              </w:rPr>
              <w:t xml:space="preserve">пункт </w:t>
            </w:r>
            <w:r>
              <w:rPr>
                <w:b/>
                <w:szCs w:val="28"/>
                <w:lang w:val="en-US"/>
              </w:rPr>
              <w:t>V</w:t>
            </w:r>
            <w:r>
              <w:rPr>
                <w:szCs w:val="28"/>
              </w:rPr>
              <w:t xml:space="preserve">, или в нём допущена 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5A7B2E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lastRenderedPageBreak/>
              <w:t>1</w:t>
            </w:r>
          </w:p>
        </w:tc>
      </w:tr>
      <w:tr w:rsidR="008D6968" w:rsidTr="005A7B2E">
        <w:tc>
          <w:tcPr>
            <w:tcW w:w="8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8D6968">
            <w:pPr>
              <w:rPr>
                <w:iCs/>
                <w:szCs w:val="28"/>
              </w:rPr>
            </w:pPr>
            <w:r>
              <w:rPr>
                <w:iCs/>
                <w:szCs w:val="28"/>
              </w:rPr>
              <w:t>Все случаи решения, которые не соответствуют вышеуказанным критериям выставления оценок в 1, 2, 3 балла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8D6968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0</w:t>
            </w:r>
          </w:p>
        </w:tc>
      </w:tr>
    </w:tbl>
    <w:p w:rsidR="00D35B9F" w:rsidRPr="00E112F6" w:rsidRDefault="00D35B9F" w:rsidP="00D35B9F">
      <w:pPr>
        <w:pStyle w:val="1"/>
        <w:tabs>
          <w:tab w:val="clear" w:pos="9355"/>
        </w:tabs>
        <w:spacing w:line="240" w:lineRule="auto"/>
        <w:rPr>
          <w:szCs w:val="28"/>
        </w:rPr>
      </w:pPr>
    </w:p>
    <w:p w:rsidR="00D35B9F" w:rsidRDefault="00D35B9F" w:rsidP="00D35B9F">
      <w:pPr>
        <w:keepNext/>
        <w:keepLines/>
        <w:rPr>
          <w:szCs w:val="28"/>
        </w:rPr>
      </w:pPr>
      <w:r w:rsidRPr="00E112F6">
        <w:rPr>
          <w:szCs w:val="28"/>
        </w:rPr>
        <w:fldChar w:fldCharType="end"/>
      </w:r>
    </w:p>
    <w:p w:rsidR="00D35B9F" w:rsidRDefault="00D35B9F" w:rsidP="00D35B9F">
      <w:pPr>
        <w:jc w:val="left"/>
        <w:rPr>
          <w:szCs w:val="28"/>
        </w:rPr>
      </w:pPr>
      <w:r>
        <w:rPr>
          <w:szCs w:val="28"/>
        </w:rPr>
        <w:br w:type="page"/>
      </w:r>
    </w:p>
    <w:p w:rsidR="00D35B9F" w:rsidRPr="00E112F6" w:rsidRDefault="00D35B9F" w:rsidP="00D35B9F">
      <w:pPr>
        <w:rPr>
          <w:szCs w:val="28"/>
        </w:rPr>
      </w:pPr>
      <w:r w:rsidRPr="00E112F6">
        <w:rPr>
          <w:szCs w:val="28"/>
        </w:rPr>
        <w:lastRenderedPageBreak/>
        <w:fldChar w:fldCharType="end"/>
      </w:r>
    </w:p>
    <w:tbl>
      <w:tblPr>
        <w:tblW w:w="10279" w:type="dxa"/>
        <w:tblLook w:val="04A0" w:firstRow="1" w:lastRow="0" w:firstColumn="1" w:lastColumn="0" w:noHBand="0" w:noVBand="1"/>
      </w:tblPr>
      <w:tblGrid>
        <w:gridCol w:w="951"/>
        <w:gridCol w:w="9328"/>
      </w:tblGrid>
      <w:tr w:rsidR="00D35B9F" w:rsidRPr="00E43DEF" w:rsidTr="00C27DC4">
        <w:tc>
          <w:tcPr>
            <w:tcW w:w="951" w:type="dxa"/>
            <w:shd w:val="clear" w:color="auto" w:fill="auto"/>
          </w:tcPr>
          <w:p w:rsidR="00D35B9F" w:rsidRPr="00E43DEF" w:rsidRDefault="00D35B9F" w:rsidP="0021059B">
            <w:pPr>
              <w:rPr>
                <w:b/>
                <w:bCs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05FD9039" wp14:editId="6B927DC5">
                      <wp:extent cx="441325" cy="326390"/>
                      <wp:effectExtent l="10795" t="12065" r="14605" b="13970"/>
                      <wp:docPr id="15" name="Поле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1325" cy="326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35B9F" w:rsidRPr="000F6966" w:rsidRDefault="00713DDF" w:rsidP="00D35B9F">
                                  <w:pPr>
                                    <w:jc w:val="center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szCs w:val="28"/>
                                    </w:rPr>
                                    <w:t>26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5FD9039" id="Поле 15" o:spid="_x0000_s1028" type="#_x0000_t202" style="width:34.75pt;height:25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" strokeweight="1.5pt">
                      <v:textbox>
                        <w:txbxContent>
                          <w:p w:rsidR="00D35B9F" w:rsidRPr="000F6966" w:rsidRDefault="00713DDF" w:rsidP="00D35B9F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szCs w:val="28"/>
                              </w:rPr>
                              <w:t>26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328" w:type="dxa"/>
          </w:tcPr>
          <w:p w:rsidR="00D35B9F" w:rsidRPr="00383C67" w:rsidRDefault="00383C67" w:rsidP="00383C67">
            <w:pPr>
              <w:keepNext/>
              <w:keepLines/>
              <w:rPr>
                <w:noProof/>
                <w:szCs w:val="28"/>
              </w:rPr>
            </w:pPr>
            <w:r w:rsidRPr="005F273A">
              <w:rPr>
                <w:noProof/>
                <w:szCs w:val="28"/>
              </w:rPr>
              <w:t>Энергия магнитного поля, запасённая в катушке при пропускании через неё постоянного тока, равна 120 Дж. Во сколько раз нужно увеличить силу тока, протекающего через обмотку катушки, для того, чтобы запасённая в ней энергия магнитного поля увеличилась на 5760 Дж?</w:t>
            </w:r>
          </w:p>
        </w:tc>
      </w:tr>
    </w:tbl>
    <w:p w:rsidR="00D35B9F" w:rsidRPr="00E112F6" w:rsidRDefault="00D35B9F" w:rsidP="00D35B9F">
      <w:pPr>
        <w:keepNext/>
        <w:keepLines/>
        <w:rPr>
          <w:szCs w:val="28"/>
        </w:rPr>
      </w:pP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F:\\Ege\\Baza\\Fizika\\FIZIKA\\11_01\\079882.doc \* MERGEFORMAT </w:instrText>
      </w:r>
      <w:r w:rsidRPr="00E112F6">
        <w:rPr>
          <w:szCs w:val="28"/>
        </w:rPr>
        <w:fldChar w:fldCharType="separate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F:\\Ege\\Baza\\Fizika\\FIZIKA\\11_01\\071642.doc \* MERGEFORMAT </w:instrText>
      </w:r>
      <w:r w:rsidRPr="00E112F6">
        <w:rPr>
          <w:szCs w:val="28"/>
        </w:rPr>
        <w:fldChar w:fldCharType="separate"/>
      </w:r>
    </w:p>
    <w:p w:rsidR="00D35B9F" w:rsidRPr="00E112F6" w:rsidRDefault="00D35B9F" w:rsidP="00D35B9F">
      <w:pPr>
        <w:keepNext/>
        <w:keepLines/>
        <w:ind w:right="-57"/>
        <w:rPr>
          <w:szCs w:val="28"/>
        </w:rPr>
      </w:pPr>
      <w:r w:rsidRPr="00E112F6">
        <w:rPr>
          <w:szCs w:val="28"/>
        </w:rPr>
        <w:fldChar w:fldCharType="end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F:\\Ege\\Baza\\Fizika\\ZPAGES\\a071642.DOC  \* MERGEFORMAT </w:instrText>
      </w:r>
      <w:r w:rsidRPr="00E112F6">
        <w:rPr>
          <w:szCs w:val="28"/>
        </w:rPr>
        <w:fldChar w:fldCharType="separate"/>
      </w:r>
    </w:p>
    <w:tbl>
      <w:tblPr>
        <w:tblW w:w="1026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686"/>
        <w:gridCol w:w="1593"/>
      </w:tblGrid>
      <w:tr w:rsidR="00C27DC4" w:rsidTr="00DB6050">
        <w:trPr>
          <w:jc w:val="center"/>
        </w:trPr>
        <w:tc>
          <w:tcPr>
            <w:tcW w:w="102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Возможное решение</w:t>
            </w:r>
          </w:p>
        </w:tc>
      </w:tr>
      <w:tr w:rsidR="00C27DC4" w:rsidTr="00DB6050">
        <w:trPr>
          <w:jc w:val="center"/>
        </w:trPr>
        <w:tc>
          <w:tcPr>
            <w:tcW w:w="102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rPr>
                <w:szCs w:val="28"/>
              </w:rPr>
            </w:pPr>
            <w:r>
              <w:rPr>
                <w:i/>
                <w:szCs w:val="28"/>
              </w:rPr>
              <w:t xml:space="preserve"> </w:t>
            </w:r>
            <w:r w:rsidR="00383C67">
              <w:rPr>
                <w:i/>
                <w:noProof/>
                <w:szCs w:val="28"/>
              </w:rPr>
              <w:drawing>
                <wp:inline distT="0" distB="0" distL="0" distR="0">
                  <wp:extent cx="6467475" cy="2098717"/>
                  <wp:effectExtent l="0" t="0" r="0" b="0"/>
                  <wp:docPr id="17" name="Рисунок 17" descr="F:\ЕГЭ 2022\3-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ЕГЭ 2022\3-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7475" cy="20987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7DC4" w:rsidTr="00DB6050">
        <w:trPr>
          <w:jc w:val="center"/>
        </w:trPr>
        <w:tc>
          <w:tcPr>
            <w:tcW w:w="8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Критерии оценивания выполнения задания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Баллы</w:t>
            </w:r>
          </w:p>
        </w:tc>
      </w:tr>
      <w:tr w:rsidR="00C27DC4" w:rsidTr="00DB6050">
        <w:trPr>
          <w:jc w:val="center"/>
        </w:trPr>
        <w:tc>
          <w:tcPr>
            <w:tcW w:w="8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rPr>
                <w:szCs w:val="28"/>
              </w:rPr>
            </w:pPr>
            <w:r>
              <w:rPr>
                <w:szCs w:val="28"/>
              </w:rPr>
              <w:t>Приведено полное решение, включающее следующие элементы:</w:t>
            </w:r>
          </w:p>
          <w:p w:rsidR="00C27DC4" w:rsidRDefault="00C27DC4" w:rsidP="005B2BBA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</w:t>
            </w:r>
            <w:r>
              <w:rPr>
                <w:szCs w:val="28"/>
              </w:rPr>
              <w:t xml:space="preserve">) записаны положения теории и физические законы, закономерности, </w:t>
            </w:r>
            <w:r>
              <w:rPr>
                <w:szCs w:val="28"/>
                <w:u w:val="single"/>
              </w:rPr>
              <w:t>применение которых необходимо</w:t>
            </w:r>
            <w:r>
              <w:rPr>
                <w:szCs w:val="28"/>
              </w:rPr>
              <w:t xml:space="preserve"> для решения задачи выбранным способом </w:t>
            </w:r>
            <w:r>
              <w:rPr>
                <w:bCs/>
                <w:szCs w:val="28"/>
              </w:rPr>
              <w:t xml:space="preserve">(в данном случае: </w:t>
            </w:r>
            <w:r w:rsidR="00FE5765">
              <w:rPr>
                <w:i/>
                <w:iCs/>
                <w:szCs w:val="28"/>
              </w:rPr>
              <w:t>энергия магнитного поля катушки с током</w:t>
            </w:r>
            <w:r>
              <w:rPr>
                <w:szCs w:val="28"/>
              </w:rPr>
              <w:t>;</w:t>
            </w:r>
            <w:r w:rsidR="005B2BBA">
              <w:rPr>
                <w:szCs w:val="28"/>
              </w:rPr>
              <w:t>)</w:t>
            </w:r>
          </w:p>
          <w:p w:rsidR="00C27DC4" w:rsidRDefault="00C27DC4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II</w:t>
            </w:r>
            <w:r>
              <w:rPr>
                <w:szCs w:val="28"/>
              </w:rPr>
              <w:t>) описаны все вновь вводимые в решении буквенные обозначения физических величин (</w:t>
            </w:r>
            <w:r>
              <w:rPr>
                <w:i/>
                <w:szCs w:val="28"/>
              </w:rPr>
              <w:t>за исключением обозначений констант, указанных в варианте КИМ, обозначений величин, используемых в условии задачи, и стандартных обозначений величин, используемых при написании физических законов</w:t>
            </w:r>
            <w:r>
              <w:rPr>
                <w:szCs w:val="28"/>
              </w:rPr>
              <w:t>);</w:t>
            </w:r>
          </w:p>
          <w:p w:rsidR="00C27DC4" w:rsidRDefault="00C27DC4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III</w:t>
            </w:r>
            <w:r>
              <w:rPr>
                <w:szCs w:val="28"/>
              </w:rPr>
              <w:t>) проведены необходимые математические преобразования и расчёты, приводящие к правильному числовому ответу (допускается решение «по частям» с промежуточными вычислениями);</w:t>
            </w:r>
          </w:p>
          <w:p w:rsidR="00C27DC4" w:rsidRDefault="00C27DC4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IV</w:t>
            </w:r>
            <w:r>
              <w:rPr>
                <w:szCs w:val="28"/>
              </w:rPr>
              <w:t>) представлен правильный ответ с указанием единиц измерения искомой величины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DB6050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2</w:t>
            </w:r>
          </w:p>
        </w:tc>
      </w:tr>
      <w:tr w:rsidR="00C27DC4" w:rsidTr="00DB6050">
        <w:trPr>
          <w:jc w:val="center"/>
        </w:trPr>
        <w:tc>
          <w:tcPr>
            <w:tcW w:w="8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ind w:left="34"/>
              <w:rPr>
                <w:szCs w:val="28"/>
              </w:rPr>
            </w:pPr>
            <w:r>
              <w:rPr>
                <w:szCs w:val="28"/>
              </w:rPr>
              <w:t>Правильно записаны все необходимые положения теории, физические законы, закономерности,</w:t>
            </w:r>
            <w:r>
              <w:rPr>
                <w:bCs/>
                <w:i/>
                <w:szCs w:val="28"/>
              </w:rPr>
              <w:t xml:space="preserve"> </w:t>
            </w:r>
            <w:r>
              <w:rPr>
                <w:bCs/>
                <w:szCs w:val="28"/>
              </w:rPr>
              <w:t>и</w:t>
            </w:r>
            <w:r>
              <w:rPr>
                <w:bCs/>
                <w:i/>
                <w:szCs w:val="28"/>
              </w:rPr>
              <w:t xml:space="preserve"> </w:t>
            </w:r>
            <w:r>
              <w:rPr>
                <w:szCs w:val="28"/>
              </w:rPr>
              <w:t>проведены необходимые преобразования. Но имеются один или несколько из следующих недостатков.</w:t>
            </w:r>
          </w:p>
          <w:p w:rsidR="00C27DC4" w:rsidRDefault="00C27DC4">
            <w:pPr>
              <w:tabs>
                <w:tab w:val="left" w:pos="709"/>
                <w:tab w:val="left" w:pos="993"/>
              </w:tabs>
              <w:spacing w:before="120"/>
              <w:ind w:left="34"/>
              <w:rPr>
                <w:szCs w:val="28"/>
              </w:rPr>
            </w:pPr>
            <w:r>
              <w:rPr>
                <w:szCs w:val="28"/>
              </w:rPr>
              <w:t>Записи, соответствующие пункту II, представлены не в полном объёме или отсутствуют.</w:t>
            </w:r>
          </w:p>
          <w:p w:rsidR="00C27DC4" w:rsidRDefault="00C27DC4">
            <w:pPr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C27DC4" w:rsidRDefault="00C27DC4">
            <w:pPr>
              <w:tabs>
                <w:tab w:val="left" w:pos="-2410"/>
              </w:tabs>
              <w:ind w:left="34"/>
              <w:rPr>
                <w:szCs w:val="28"/>
              </w:rPr>
            </w:pPr>
            <w:r>
              <w:rPr>
                <w:szCs w:val="28"/>
              </w:rPr>
              <w:t xml:space="preserve">В решении имеются лишние записи, не входящие в решение (возможно, неверные), которые не отделены от решения (не </w:t>
            </w:r>
            <w:r>
              <w:rPr>
                <w:szCs w:val="28"/>
              </w:rPr>
              <w:lastRenderedPageBreak/>
              <w:t>зачёркнуты, не заключены в скобки, рамку и т.п.).</w:t>
            </w:r>
          </w:p>
          <w:p w:rsidR="00C27DC4" w:rsidRDefault="00C27DC4">
            <w:pPr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C27DC4" w:rsidRDefault="00C27DC4">
            <w:pPr>
              <w:rPr>
                <w:rFonts w:eastAsia="TimesNewRomanPSMT"/>
                <w:szCs w:val="28"/>
              </w:rPr>
            </w:pPr>
            <w:r>
              <w:rPr>
                <w:szCs w:val="28"/>
              </w:rPr>
              <w:t xml:space="preserve">В необходимых математических преобразованиях или вычислениях допущены ошибки, </w:t>
            </w:r>
            <w:r>
              <w:rPr>
                <w:rFonts w:eastAsia="TimesNewRomanPSMT"/>
                <w:szCs w:val="28"/>
              </w:rPr>
              <w:t>и (или) в математических преобразованиях/вычислениях пропущены логически важные шаги.</w:t>
            </w:r>
          </w:p>
          <w:p w:rsidR="00C27DC4" w:rsidRDefault="00C27DC4">
            <w:pPr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C27DC4" w:rsidRDefault="00C27DC4">
            <w:pPr>
              <w:tabs>
                <w:tab w:val="left" w:pos="284"/>
                <w:tab w:val="left" w:pos="993"/>
              </w:tabs>
              <w:rPr>
                <w:szCs w:val="28"/>
              </w:rPr>
            </w:pPr>
            <w:r>
              <w:rPr>
                <w:szCs w:val="28"/>
              </w:rPr>
              <w:t xml:space="preserve">Отсутствует пункт </w:t>
            </w:r>
            <w:r>
              <w:rPr>
                <w:szCs w:val="28"/>
                <w:lang w:val="en-US"/>
              </w:rPr>
              <w:t>IV</w:t>
            </w:r>
            <w:r>
              <w:rPr>
                <w:szCs w:val="28"/>
              </w:rPr>
              <w:t>, или в нём допущена ошибка (в том числе в записи единиц измерения величины)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DB6050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lastRenderedPageBreak/>
              <w:t>1</w:t>
            </w:r>
          </w:p>
        </w:tc>
      </w:tr>
      <w:tr w:rsidR="00C27DC4" w:rsidTr="00DB6050">
        <w:trPr>
          <w:jc w:val="center"/>
        </w:trPr>
        <w:tc>
          <w:tcPr>
            <w:tcW w:w="8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rPr>
                <w:iCs/>
                <w:szCs w:val="28"/>
              </w:rPr>
            </w:pPr>
            <w:r>
              <w:rPr>
                <w:iCs/>
                <w:szCs w:val="28"/>
              </w:rPr>
              <w:t>Все случаи решения, которые не соответствуют вышеуказанным критериям выставления оценок в 1, 2, 3 балла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0</w:t>
            </w:r>
          </w:p>
        </w:tc>
      </w:tr>
    </w:tbl>
    <w:p w:rsidR="00D35B9F" w:rsidRPr="00E112F6" w:rsidRDefault="00D35B9F" w:rsidP="00D35B9F">
      <w:pPr>
        <w:pStyle w:val="1"/>
        <w:tabs>
          <w:tab w:val="clear" w:pos="9355"/>
        </w:tabs>
        <w:spacing w:line="240" w:lineRule="auto"/>
        <w:rPr>
          <w:szCs w:val="28"/>
        </w:rPr>
      </w:pPr>
    </w:p>
    <w:p w:rsidR="00D35B9F" w:rsidRPr="00E112F6" w:rsidRDefault="00D35B9F" w:rsidP="00D35B9F">
      <w:pPr>
        <w:keepNext/>
        <w:keepLines/>
        <w:rPr>
          <w:szCs w:val="28"/>
        </w:rPr>
      </w:pPr>
      <w:r w:rsidRPr="00E112F6">
        <w:rPr>
          <w:szCs w:val="28"/>
        </w:rPr>
        <w:fldChar w:fldCharType="end"/>
      </w:r>
    </w:p>
    <w:p w:rsidR="00D35B9F" w:rsidRPr="00E112F6" w:rsidRDefault="00D35B9F" w:rsidP="00D35B9F">
      <w:pPr>
        <w:keepNext/>
        <w:keepLines/>
        <w:rPr>
          <w:szCs w:val="28"/>
        </w:rPr>
      </w:pPr>
      <w:r>
        <w:rPr>
          <w:szCs w:val="28"/>
        </w:rPr>
        <w:br w:type="page"/>
      </w:r>
      <w:r w:rsidRPr="00E112F6">
        <w:rPr>
          <w:szCs w:val="28"/>
        </w:rPr>
        <w:fldChar w:fldCharType="end"/>
      </w:r>
    </w:p>
    <w:tbl>
      <w:tblPr>
        <w:tblW w:w="10279" w:type="dxa"/>
        <w:tblLook w:val="04A0" w:firstRow="1" w:lastRow="0" w:firstColumn="1" w:lastColumn="0" w:noHBand="0" w:noVBand="1"/>
      </w:tblPr>
      <w:tblGrid>
        <w:gridCol w:w="951"/>
        <w:gridCol w:w="9328"/>
      </w:tblGrid>
      <w:tr w:rsidR="00D35B9F" w:rsidRPr="00E43DEF" w:rsidTr="00533861">
        <w:tc>
          <w:tcPr>
            <w:tcW w:w="951" w:type="dxa"/>
            <w:shd w:val="clear" w:color="auto" w:fill="auto"/>
          </w:tcPr>
          <w:p w:rsidR="00D35B9F" w:rsidRPr="00E43DEF" w:rsidRDefault="00D35B9F" w:rsidP="0021059B">
            <w:pPr>
              <w:rPr>
                <w:b/>
                <w:bCs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inline distT="0" distB="0" distL="0" distR="0" wp14:anchorId="297D981A" wp14:editId="5240EC32">
                      <wp:extent cx="441325" cy="326390"/>
                      <wp:effectExtent l="10795" t="16510" r="14605" b="9525"/>
                      <wp:docPr id="14" name="Поле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1325" cy="326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35B9F" w:rsidRPr="000F6966" w:rsidRDefault="00713DDF" w:rsidP="00D35B9F">
                                  <w:pPr>
                                    <w:jc w:val="center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szCs w:val="28"/>
                                    </w:rPr>
                                    <w:t>27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97D981A" id="Поле 14" o:spid="_x0000_s1029" type="#_x0000_t202" style="width:34.75pt;height:25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" strokeweight="1.5pt">
                      <v:textbox>
                        <w:txbxContent>
                          <w:p w:rsidR="00D35B9F" w:rsidRPr="000F6966" w:rsidRDefault="00713DDF" w:rsidP="00D35B9F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szCs w:val="28"/>
                              </w:rPr>
                              <w:t>27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328" w:type="dxa"/>
          </w:tcPr>
          <w:p w:rsidR="006A14ED" w:rsidRDefault="006A14ED" w:rsidP="006A14ED">
            <w:pPr>
              <w:rPr>
                <w:b/>
                <w:szCs w:val="28"/>
              </w:rPr>
            </w:pPr>
            <w:r>
              <w:rPr>
                <w:noProof/>
                <w:szCs w:val="28"/>
              </w:rPr>
              <w:t xml:space="preserve">1 моль идеального одноатомного газа участвует в процессе 1–2–3, график которого представлен на рисунке в координатах </w:t>
            </w:r>
            <w:r>
              <w:rPr>
                <w:i/>
                <w:iCs/>
                <w:noProof/>
                <w:szCs w:val="28"/>
              </w:rPr>
              <w:t>V</w:t>
            </w:r>
            <w:r>
              <w:rPr>
                <w:noProof/>
                <w:szCs w:val="28"/>
              </w:rPr>
              <w:t>–</w:t>
            </w:r>
            <w:r>
              <w:rPr>
                <w:i/>
                <w:iCs/>
                <w:noProof/>
                <w:szCs w:val="28"/>
              </w:rPr>
              <w:t>p</w:t>
            </w:r>
            <w:r>
              <w:rPr>
                <w:noProof/>
                <w:szCs w:val="28"/>
              </w:rPr>
              <w:t xml:space="preserve">, где </w:t>
            </w:r>
            <w:r>
              <w:rPr>
                <w:i/>
                <w:iCs/>
                <w:noProof/>
                <w:szCs w:val="28"/>
              </w:rPr>
              <w:t xml:space="preserve">V </w:t>
            </w:r>
            <w:r>
              <w:rPr>
                <w:noProof/>
                <w:szCs w:val="28"/>
              </w:rPr>
              <w:t xml:space="preserve">– объём газа, </w:t>
            </w:r>
            <w:r>
              <w:rPr>
                <w:i/>
                <w:iCs/>
                <w:noProof/>
                <w:szCs w:val="28"/>
              </w:rPr>
              <w:t xml:space="preserve">p </w:t>
            </w:r>
            <w:r>
              <w:rPr>
                <w:noProof/>
                <w:szCs w:val="28"/>
              </w:rPr>
              <w:t xml:space="preserve">– его давление. Температуры газа в состояниях 1 и 3 </w:t>
            </w:r>
            <w:r>
              <w:rPr>
                <w:i/>
                <w:iCs/>
                <w:noProof/>
                <w:szCs w:val="28"/>
              </w:rPr>
              <w:t>T</w:t>
            </w:r>
            <w:r>
              <w:rPr>
                <w:noProof/>
                <w:szCs w:val="28"/>
                <w:vertAlign w:val="subscript"/>
              </w:rPr>
              <w:t>1</w:t>
            </w:r>
            <w:r>
              <w:rPr>
                <w:noProof/>
                <w:szCs w:val="28"/>
              </w:rPr>
              <w:t xml:space="preserve"> = </w:t>
            </w:r>
            <w:r>
              <w:rPr>
                <w:i/>
                <w:iCs/>
                <w:noProof/>
                <w:szCs w:val="28"/>
              </w:rPr>
              <w:t>T</w:t>
            </w:r>
            <w:r>
              <w:rPr>
                <w:noProof/>
                <w:szCs w:val="28"/>
                <w:vertAlign w:val="subscript"/>
              </w:rPr>
              <w:t>3</w:t>
            </w:r>
            <w:r>
              <w:rPr>
                <w:noProof/>
                <w:szCs w:val="28"/>
              </w:rPr>
              <w:t xml:space="preserve"> = 300 К. В процессе 2–3 газ увеличил свой объём в 3 раза. Какое количество теплоты отдал газ в процессе 1–2?</w:t>
            </w:r>
          </w:p>
          <w:p w:rsidR="00D35B9F" w:rsidRPr="006A14ED" w:rsidRDefault="006A14ED" w:rsidP="006A14ED">
            <w:pPr>
              <w:keepNext/>
              <w:keepLines/>
              <w:ind w:left="-57" w:right="-57"/>
              <w:rPr>
                <w:szCs w:val="28"/>
              </w:rPr>
            </w:pPr>
            <w:r>
              <w:rPr>
                <w:noProof/>
                <w:szCs w:val="28"/>
              </w:rPr>
              <w:drawing>
                <wp:inline distT="0" distB="0" distL="0" distR="0" wp14:anchorId="7DEE9AD5" wp14:editId="45B6D796">
                  <wp:extent cx="1514475" cy="1466850"/>
                  <wp:effectExtent l="0" t="0" r="9525" b="0"/>
                  <wp:docPr id="19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146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5B9F" w:rsidRPr="00E112F6" w:rsidRDefault="00D35B9F" w:rsidP="00D35B9F">
      <w:pPr>
        <w:keepNext/>
        <w:keepLines/>
        <w:rPr>
          <w:szCs w:val="28"/>
        </w:rPr>
      </w:pP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F:\\Ege\\Baza\\Fizika\\FIZIKA\\11_01\\079882.doc \* MERGEFORMAT </w:instrText>
      </w:r>
      <w:r w:rsidRPr="00E112F6">
        <w:rPr>
          <w:szCs w:val="28"/>
        </w:rPr>
        <w:fldChar w:fldCharType="separate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F:\\Ege\\Baza\\Fizika\\FIZIKA\\11_01\\071642.doc \* MERGEFORMAT </w:instrText>
      </w:r>
      <w:r w:rsidRPr="00E112F6">
        <w:rPr>
          <w:szCs w:val="28"/>
        </w:rPr>
        <w:fldChar w:fldCharType="separate"/>
      </w:r>
    </w:p>
    <w:p w:rsidR="00D35B9F" w:rsidRPr="00E112F6" w:rsidRDefault="00D35B9F" w:rsidP="00D35B9F">
      <w:pPr>
        <w:keepNext/>
        <w:keepLines/>
        <w:ind w:right="-57"/>
        <w:rPr>
          <w:szCs w:val="28"/>
        </w:rPr>
      </w:pPr>
      <w:r w:rsidRPr="00E112F6">
        <w:rPr>
          <w:szCs w:val="28"/>
        </w:rPr>
        <w:fldChar w:fldCharType="end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F:\\Ege\\Baza\\Fizika\\ZPAGES\\a071642.DOC  \* MERGEFORMAT </w:instrText>
      </w:r>
      <w:r w:rsidRPr="00E112F6">
        <w:rPr>
          <w:szCs w:val="28"/>
        </w:rPr>
        <w:fldChar w:fldCharType="separate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10"/>
        <w:gridCol w:w="969"/>
      </w:tblGrid>
      <w:tr w:rsidR="00533861" w:rsidTr="00072CE1">
        <w:trPr>
          <w:trHeight w:val="20"/>
        </w:trPr>
        <w:tc>
          <w:tcPr>
            <w:tcW w:w="102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 w:rsidP="000A2A3C">
            <w:pPr>
              <w:ind w:left="-57" w:right="-57"/>
              <w:jc w:val="center"/>
              <w:rPr>
                <w:szCs w:val="28"/>
              </w:rPr>
            </w:pPr>
            <w:r>
              <w:rPr>
                <w:szCs w:val="28"/>
              </w:rPr>
              <w:t>Возможное решение</w:t>
            </w:r>
          </w:p>
        </w:tc>
      </w:tr>
      <w:tr w:rsidR="00072CE1" w:rsidTr="00DB7202">
        <w:trPr>
          <w:trHeight w:val="4305"/>
        </w:trPr>
        <w:tc>
          <w:tcPr>
            <w:tcW w:w="1027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72CE1" w:rsidRDefault="006A14ED">
            <w:pPr>
              <w:rPr>
                <w:szCs w:val="28"/>
              </w:rPr>
            </w:pPr>
            <w:r w:rsidRPr="005B2BBA">
              <w:rPr>
                <w:i/>
                <w:noProof/>
                <w:szCs w:val="28"/>
              </w:rPr>
              <w:drawing>
                <wp:inline distT="0" distB="0" distL="0" distR="0" wp14:anchorId="3B0AF259" wp14:editId="2E000BF0">
                  <wp:extent cx="5985586" cy="2924175"/>
                  <wp:effectExtent l="0" t="0" r="0" b="0"/>
                  <wp:docPr id="20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95733" cy="29291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3861" w:rsidTr="00072CE1">
        <w:trPr>
          <w:trHeight w:val="20"/>
        </w:trPr>
        <w:tc>
          <w:tcPr>
            <w:tcW w:w="10279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533861" w:rsidRDefault="00533861">
            <w:pPr>
              <w:rPr>
                <w:szCs w:val="28"/>
              </w:rPr>
            </w:pPr>
          </w:p>
        </w:tc>
      </w:tr>
      <w:tr w:rsidR="00533861" w:rsidTr="00072CE1">
        <w:trPr>
          <w:trHeight w:val="20"/>
        </w:trPr>
        <w:tc>
          <w:tcPr>
            <w:tcW w:w="9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Критерии оценивания выполнения задания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Баллы</w:t>
            </w:r>
          </w:p>
        </w:tc>
      </w:tr>
      <w:tr w:rsidR="00533861" w:rsidTr="00072CE1">
        <w:trPr>
          <w:trHeight w:val="20"/>
        </w:trPr>
        <w:tc>
          <w:tcPr>
            <w:tcW w:w="9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14ED" w:rsidRDefault="006A14ED" w:rsidP="006A14ED">
            <w:pPr>
              <w:rPr>
                <w:szCs w:val="28"/>
              </w:rPr>
            </w:pPr>
            <w:r>
              <w:rPr>
                <w:szCs w:val="28"/>
              </w:rPr>
              <w:t>Приведено полное решение, включающее следующие элементы:</w:t>
            </w:r>
          </w:p>
          <w:p w:rsidR="006A14ED" w:rsidRDefault="006A14ED" w:rsidP="006A14ED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</w:t>
            </w:r>
            <w:r>
              <w:rPr>
                <w:szCs w:val="28"/>
              </w:rPr>
              <w:t xml:space="preserve">) записаны положения теории и физические законы, закономерности, </w:t>
            </w:r>
            <w:r>
              <w:rPr>
                <w:szCs w:val="28"/>
                <w:u w:val="single"/>
              </w:rPr>
              <w:t>применение которых необходимо</w:t>
            </w:r>
            <w:r>
              <w:rPr>
                <w:szCs w:val="28"/>
              </w:rPr>
              <w:t xml:space="preserve"> для решения задачи выбранным способом </w:t>
            </w:r>
            <w:r>
              <w:rPr>
                <w:bCs/>
                <w:szCs w:val="28"/>
              </w:rPr>
              <w:t xml:space="preserve">(в данном случае: </w:t>
            </w:r>
            <w:r w:rsidRPr="005B2BBA">
              <w:rPr>
                <w:i/>
                <w:iCs/>
                <w:szCs w:val="28"/>
              </w:rPr>
              <w:t>первое начало</w:t>
            </w:r>
            <w:r>
              <w:rPr>
                <w:i/>
                <w:iCs/>
                <w:szCs w:val="28"/>
              </w:rPr>
              <w:t xml:space="preserve"> </w:t>
            </w:r>
            <w:r w:rsidRPr="005B2BBA">
              <w:rPr>
                <w:i/>
                <w:iCs/>
                <w:szCs w:val="28"/>
              </w:rPr>
              <w:t>термодинамики, формула для расчёта изменения внутренней</w:t>
            </w:r>
            <w:r>
              <w:rPr>
                <w:i/>
                <w:iCs/>
                <w:szCs w:val="28"/>
              </w:rPr>
              <w:t xml:space="preserve"> </w:t>
            </w:r>
            <w:r w:rsidRPr="005B2BBA">
              <w:rPr>
                <w:i/>
                <w:iCs/>
                <w:szCs w:val="28"/>
              </w:rPr>
              <w:t>энергии одноатомного идеального газа, указание на равенство нулю</w:t>
            </w:r>
            <w:r>
              <w:rPr>
                <w:i/>
                <w:iCs/>
                <w:szCs w:val="28"/>
              </w:rPr>
              <w:t xml:space="preserve"> </w:t>
            </w:r>
            <w:r w:rsidRPr="005B2BBA">
              <w:rPr>
                <w:i/>
                <w:iCs/>
                <w:szCs w:val="28"/>
              </w:rPr>
              <w:t>работы внешних сил на участке 1–2, закон Гей-Люссака</w:t>
            </w:r>
            <w:r>
              <w:rPr>
                <w:szCs w:val="28"/>
              </w:rPr>
              <w:t>;)</w:t>
            </w:r>
          </w:p>
          <w:p w:rsidR="006A14ED" w:rsidRDefault="006A14ED" w:rsidP="006A14ED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II</w:t>
            </w:r>
            <w:r>
              <w:rPr>
                <w:szCs w:val="28"/>
              </w:rPr>
              <w:t>) описаны все вновь вводимые в решении буквенные обозначения физических величин (</w:t>
            </w:r>
            <w:r>
              <w:rPr>
                <w:i/>
                <w:szCs w:val="28"/>
              </w:rPr>
              <w:t>за исключением обозначений констант, указанных в варианте КИМ, обозначений величин, используемых в условии задачи, и стандартных обозначений величин, используемых при написании физических законов</w:t>
            </w:r>
            <w:r>
              <w:rPr>
                <w:szCs w:val="28"/>
              </w:rPr>
              <w:t>);</w:t>
            </w:r>
          </w:p>
          <w:p w:rsidR="006A14ED" w:rsidRDefault="006A14ED" w:rsidP="006A14ED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III</w:t>
            </w:r>
            <w:r>
              <w:rPr>
                <w:szCs w:val="28"/>
              </w:rPr>
              <w:t xml:space="preserve">) проведены необходимые математические преобразования и расчёты, </w:t>
            </w:r>
            <w:r>
              <w:rPr>
                <w:szCs w:val="28"/>
              </w:rPr>
              <w:lastRenderedPageBreak/>
              <w:t>приводящие к правильному числовому ответу (допускается решение «по частям» с промежуточными вычислениями);</w:t>
            </w:r>
          </w:p>
          <w:p w:rsidR="00533861" w:rsidRDefault="006A14ED" w:rsidP="006A14ED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IV</w:t>
            </w:r>
            <w:r>
              <w:rPr>
                <w:szCs w:val="28"/>
              </w:rPr>
              <w:t>) представлен правильный ответ с указанием единиц измерения искомой величины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lastRenderedPageBreak/>
              <w:t>3</w:t>
            </w:r>
          </w:p>
        </w:tc>
      </w:tr>
      <w:tr w:rsidR="00533861" w:rsidTr="00072CE1">
        <w:trPr>
          <w:trHeight w:val="20"/>
        </w:trPr>
        <w:tc>
          <w:tcPr>
            <w:tcW w:w="9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>
            <w:pPr>
              <w:ind w:left="34"/>
              <w:rPr>
                <w:szCs w:val="28"/>
              </w:rPr>
            </w:pPr>
            <w:r>
              <w:rPr>
                <w:szCs w:val="28"/>
              </w:rPr>
              <w:t>Правильно записаны все необходимые положения теории, физические законы, закономерности,</w:t>
            </w:r>
            <w:r>
              <w:rPr>
                <w:bCs/>
                <w:i/>
                <w:szCs w:val="28"/>
              </w:rPr>
              <w:t xml:space="preserve"> </w:t>
            </w:r>
            <w:r>
              <w:rPr>
                <w:bCs/>
                <w:szCs w:val="28"/>
              </w:rPr>
              <w:t>и</w:t>
            </w:r>
            <w:r>
              <w:rPr>
                <w:bCs/>
                <w:i/>
                <w:szCs w:val="28"/>
              </w:rPr>
              <w:t xml:space="preserve"> </w:t>
            </w:r>
            <w:r>
              <w:rPr>
                <w:szCs w:val="28"/>
              </w:rPr>
              <w:t>проведены необходимые преобразования. Но имеются один или несколько из следующих недостатков.</w:t>
            </w:r>
          </w:p>
          <w:p w:rsidR="00533861" w:rsidRDefault="00533861">
            <w:pPr>
              <w:tabs>
                <w:tab w:val="left" w:pos="709"/>
                <w:tab w:val="left" w:pos="993"/>
              </w:tabs>
              <w:spacing w:before="120"/>
              <w:ind w:left="34"/>
              <w:rPr>
                <w:szCs w:val="28"/>
              </w:rPr>
            </w:pPr>
            <w:r>
              <w:rPr>
                <w:szCs w:val="28"/>
              </w:rPr>
              <w:t>Записи, соответствующие пункту II, представлены не в полном объёме или отсутствуют.</w:t>
            </w:r>
          </w:p>
          <w:p w:rsidR="00533861" w:rsidRDefault="00533861">
            <w:pPr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533861" w:rsidRDefault="00533861">
            <w:pPr>
              <w:tabs>
                <w:tab w:val="left" w:pos="-2410"/>
              </w:tabs>
              <w:ind w:left="34"/>
              <w:rPr>
                <w:szCs w:val="28"/>
              </w:rPr>
            </w:pPr>
            <w:r>
              <w:rPr>
                <w:szCs w:val="28"/>
              </w:rPr>
              <w:t>В решении имеются лишние записи, не входящие в решение (возможно, неверные), которые не отделены от решения (не зачёркнуты, не заключены в скобки, рамку и т.п.).</w:t>
            </w:r>
          </w:p>
          <w:p w:rsidR="00533861" w:rsidRDefault="00533861">
            <w:pPr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533861" w:rsidRDefault="00533861">
            <w:pPr>
              <w:rPr>
                <w:rFonts w:eastAsia="TimesNewRomanPSMT"/>
                <w:szCs w:val="28"/>
              </w:rPr>
            </w:pPr>
            <w:r>
              <w:rPr>
                <w:szCs w:val="28"/>
              </w:rPr>
              <w:t xml:space="preserve">В необходимых математических преобразованиях или вычислениях допущены ошибки, </w:t>
            </w:r>
            <w:r>
              <w:rPr>
                <w:rFonts w:eastAsia="TimesNewRomanPSMT"/>
                <w:szCs w:val="28"/>
              </w:rPr>
              <w:t>и (или) в математических преобразованиях/вычислениях пропущены логически важные шаги.</w:t>
            </w:r>
          </w:p>
          <w:p w:rsidR="00533861" w:rsidRDefault="00533861">
            <w:pPr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533861" w:rsidRDefault="00533861">
            <w:pPr>
              <w:tabs>
                <w:tab w:val="left" w:pos="284"/>
                <w:tab w:val="left" w:pos="993"/>
              </w:tabs>
              <w:rPr>
                <w:szCs w:val="28"/>
              </w:rPr>
            </w:pPr>
            <w:r>
              <w:rPr>
                <w:szCs w:val="28"/>
              </w:rPr>
              <w:t xml:space="preserve">Отсутствует пункт </w:t>
            </w:r>
            <w:r>
              <w:rPr>
                <w:szCs w:val="28"/>
                <w:lang w:val="en-US"/>
              </w:rPr>
              <w:t>IV</w:t>
            </w:r>
            <w:r>
              <w:rPr>
                <w:szCs w:val="28"/>
              </w:rPr>
              <w:t>, или в нём допущена ошибка (в том числе в записи единиц измерения величины)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2</w:t>
            </w:r>
          </w:p>
        </w:tc>
      </w:tr>
      <w:tr w:rsidR="00533861" w:rsidTr="00072CE1">
        <w:trPr>
          <w:trHeight w:val="20"/>
        </w:trPr>
        <w:tc>
          <w:tcPr>
            <w:tcW w:w="9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>
            <w:pPr>
              <w:suppressAutoHyphens/>
              <w:spacing w:after="120"/>
              <w:rPr>
                <w:szCs w:val="28"/>
              </w:rPr>
            </w:pPr>
            <w:r>
              <w:rPr>
                <w:szCs w:val="28"/>
              </w:rPr>
              <w:t xml:space="preserve">Представлены записи, соответствующие </w:t>
            </w:r>
            <w:r>
              <w:rPr>
                <w:b/>
                <w:szCs w:val="28"/>
                <w:u w:val="single"/>
              </w:rPr>
              <w:t>одному</w:t>
            </w:r>
            <w:r>
              <w:rPr>
                <w:szCs w:val="28"/>
              </w:rPr>
              <w:t xml:space="preserve"> из следующих случаев.</w:t>
            </w:r>
          </w:p>
          <w:p w:rsidR="00533861" w:rsidRDefault="00533861">
            <w:pPr>
              <w:tabs>
                <w:tab w:val="left" w:pos="0"/>
                <w:tab w:val="left" w:pos="993"/>
              </w:tabs>
              <w:rPr>
                <w:szCs w:val="28"/>
              </w:rPr>
            </w:pPr>
            <w:r>
              <w:rPr>
                <w:szCs w:val="28"/>
              </w:rPr>
              <w:t>Представлены только положения и формулы, выражающие физические законы, применение которых необходимо для решения задачи, без каких-либо преобразований с их использованием, направленных на решение задачи.</w:t>
            </w:r>
          </w:p>
          <w:p w:rsidR="00533861" w:rsidRDefault="00533861">
            <w:pPr>
              <w:tabs>
                <w:tab w:val="left" w:pos="0"/>
              </w:tabs>
              <w:jc w:val="center"/>
              <w:rPr>
                <w:szCs w:val="28"/>
              </w:rPr>
            </w:pPr>
            <w:r>
              <w:rPr>
                <w:szCs w:val="28"/>
              </w:rPr>
              <w:t>ИЛИ</w:t>
            </w:r>
          </w:p>
          <w:p w:rsidR="00533861" w:rsidRDefault="00533861">
            <w:pPr>
              <w:tabs>
                <w:tab w:val="left" w:pos="0"/>
                <w:tab w:val="left" w:pos="993"/>
              </w:tabs>
              <w:rPr>
                <w:szCs w:val="28"/>
              </w:rPr>
            </w:pPr>
            <w:r>
              <w:rPr>
                <w:szCs w:val="28"/>
              </w:rPr>
              <w:t>В решении отсутствует ОДНА из исходных формул, необходимая для решения задачи (или утверждение, лежащее в основе решения), но присутствуют логически верные преобразования с имеющимися формулами, направленные на решение задачи.</w:t>
            </w:r>
          </w:p>
          <w:p w:rsidR="00533861" w:rsidRDefault="00533861">
            <w:pPr>
              <w:tabs>
                <w:tab w:val="left" w:pos="0"/>
              </w:tabs>
              <w:jc w:val="center"/>
              <w:rPr>
                <w:szCs w:val="28"/>
              </w:rPr>
            </w:pPr>
            <w:r>
              <w:rPr>
                <w:szCs w:val="28"/>
              </w:rPr>
              <w:t>ИЛИ</w:t>
            </w:r>
          </w:p>
          <w:p w:rsidR="00533861" w:rsidRDefault="00533861">
            <w:pPr>
              <w:tabs>
                <w:tab w:val="left" w:pos="0"/>
                <w:tab w:val="left" w:pos="993"/>
              </w:tabs>
              <w:rPr>
                <w:szCs w:val="28"/>
              </w:rPr>
            </w:pPr>
            <w:r>
              <w:rPr>
                <w:szCs w:val="28"/>
              </w:rPr>
              <w:t>В ОДНОЙ из исходных формул, необходимых для решения задачи (или в утверждении, лежащем в основе решения), допущена ошибка, но присутствуют логически верные преобразования с имеющимися формулами, направленные на решение задачи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1</w:t>
            </w:r>
          </w:p>
        </w:tc>
      </w:tr>
      <w:tr w:rsidR="00533861" w:rsidTr="00072CE1">
        <w:trPr>
          <w:trHeight w:val="20"/>
        </w:trPr>
        <w:tc>
          <w:tcPr>
            <w:tcW w:w="9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>
            <w:pPr>
              <w:rPr>
                <w:iCs/>
                <w:szCs w:val="28"/>
              </w:rPr>
            </w:pPr>
            <w:r>
              <w:rPr>
                <w:iCs/>
                <w:szCs w:val="28"/>
              </w:rPr>
              <w:t>Все случаи решения, которые не соответствуют вышеуказанным критериям выставления оценок в 1, 2, 3 балла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0</w:t>
            </w:r>
          </w:p>
        </w:tc>
      </w:tr>
    </w:tbl>
    <w:p w:rsidR="00D35B9F" w:rsidRPr="00E112F6" w:rsidRDefault="00D35B9F" w:rsidP="00D35B9F">
      <w:pPr>
        <w:keepNext/>
        <w:keepLines/>
        <w:rPr>
          <w:szCs w:val="28"/>
        </w:rPr>
      </w:pPr>
      <w:r w:rsidRPr="00E112F6">
        <w:rPr>
          <w:szCs w:val="28"/>
        </w:rPr>
        <w:fldChar w:fldCharType="end"/>
      </w:r>
      <w:r>
        <w:rPr>
          <w:szCs w:val="28"/>
        </w:rPr>
        <w:br w:type="page"/>
      </w:r>
      <w:r w:rsidRPr="00E112F6">
        <w:rPr>
          <w:szCs w:val="28"/>
        </w:rPr>
        <w:fldChar w:fldCharType="end"/>
      </w:r>
    </w:p>
    <w:tbl>
      <w:tblPr>
        <w:tblW w:w="10279" w:type="dxa"/>
        <w:tblLook w:val="04A0" w:firstRow="1" w:lastRow="0" w:firstColumn="1" w:lastColumn="0" w:noHBand="0" w:noVBand="1"/>
      </w:tblPr>
      <w:tblGrid>
        <w:gridCol w:w="951"/>
        <w:gridCol w:w="9328"/>
      </w:tblGrid>
      <w:tr w:rsidR="00713DDF" w:rsidRPr="00E43DEF" w:rsidTr="00BC0BEA">
        <w:tc>
          <w:tcPr>
            <w:tcW w:w="951" w:type="dxa"/>
            <w:shd w:val="clear" w:color="auto" w:fill="auto"/>
          </w:tcPr>
          <w:p w:rsidR="00713DDF" w:rsidRPr="00E43DEF" w:rsidRDefault="00713DDF" w:rsidP="00713DDF">
            <w:pPr>
              <w:rPr>
                <w:b/>
                <w:bCs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inline distT="0" distB="0" distL="0" distR="0" wp14:anchorId="055BBC7A" wp14:editId="2B5A4FBD">
                      <wp:extent cx="441325" cy="326390"/>
                      <wp:effectExtent l="10795" t="16510" r="14605" b="9525"/>
                      <wp:docPr id="13" name="Поле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1325" cy="326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13DDF" w:rsidRPr="000F6966" w:rsidRDefault="00713DDF" w:rsidP="00D35B9F">
                                  <w:pPr>
                                    <w:jc w:val="center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szCs w:val="28"/>
                                    </w:rPr>
                                    <w:t>28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55BBC7A" id="Поле 13" o:spid="_x0000_s1030" type="#_x0000_t202" style="width:34.75pt;height:25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" strokeweight="1.5pt">
                      <v:textbox>
                        <w:txbxContent>
                          <w:p w:rsidR="00713DDF" w:rsidRPr="000F6966" w:rsidRDefault="00713DDF" w:rsidP="00D35B9F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szCs w:val="28"/>
                              </w:rPr>
                              <w:t>28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E3019" w:rsidRDefault="003E3019" w:rsidP="003E3019">
            <w:pPr>
              <w:rPr>
                <w:b/>
                <w:bCs/>
                <w:szCs w:val="28"/>
              </w:rPr>
            </w:pPr>
            <w:r>
              <w:rPr>
                <w:szCs w:val="28"/>
              </w:rPr>
              <w:t xml:space="preserve">Тонкий алюминиевый брусок прямоугольного сечения, имеющий длину </w:t>
            </w:r>
            <w:r>
              <w:rPr>
                <w:i/>
                <w:iCs/>
                <w:szCs w:val="28"/>
              </w:rPr>
              <w:t xml:space="preserve">L </w:t>
            </w:r>
            <w:r>
              <w:rPr>
                <w:szCs w:val="28"/>
              </w:rPr>
              <w:t xml:space="preserve">= 0,3 м, соскальзывает из состояния покоя по гладкой наклонной плоскости из диэлектрика в вертикальном однородном магнитном поле индукцией </w:t>
            </w:r>
            <w:r>
              <w:rPr>
                <w:i/>
                <w:iCs/>
                <w:szCs w:val="28"/>
              </w:rPr>
              <w:t xml:space="preserve">В </w:t>
            </w:r>
            <w:r>
              <w:rPr>
                <w:szCs w:val="28"/>
              </w:rPr>
              <w:t xml:space="preserve">= 0,17 Тл (см. рисунок). Плоскость наклонена к горизонту под углом α = 30°. Продольная ось бруска при движении сохраняет горизонтальное направление. Найдите величину ЭДС индукции между концами бруска в момент, когда брусок спустится по наклонной плоскости на высоту </w:t>
            </w:r>
            <w:r>
              <w:rPr>
                <w:i/>
                <w:iCs/>
                <w:szCs w:val="28"/>
              </w:rPr>
              <w:t xml:space="preserve">h </w:t>
            </w:r>
            <w:r>
              <w:rPr>
                <w:szCs w:val="28"/>
              </w:rPr>
              <w:t>= 0,8 м от своего начального положения.</w:t>
            </w:r>
          </w:p>
          <w:p w:rsidR="00713DDF" w:rsidRPr="003E3019" w:rsidRDefault="003E3019" w:rsidP="003E3019">
            <w:pPr>
              <w:rPr>
                <w:b/>
                <w:bCs/>
                <w:szCs w:val="28"/>
              </w:rPr>
            </w:pPr>
            <w:r>
              <w:rPr>
                <w:b/>
                <w:noProof/>
                <w:szCs w:val="28"/>
              </w:rPr>
              <w:drawing>
                <wp:inline distT="0" distB="0" distL="0" distR="0" wp14:anchorId="496129D1" wp14:editId="2F8E02E8">
                  <wp:extent cx="2162175" cy="1095375"/>
                  <wp:effectExtent l="0" t="0" r="9525" b="9525"/>
                  <wp:docPr id="21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5B9F" w:rsidRPr="00E112F6" w:rsidRDefault="00D35B9F" w:rsidP="00D35B9F">
      <w:pPr>
        <w:keepNext/>
        <w:keepLines/>
        <w:rPr>
          <w:szCs w:val="28"/>
        </w:rPr>
      </w:pP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F:\\Ege\\Baza\\Fizika\\FIZIKA\\11_01\\079882.doc \* MERGEFORMAT </w:instrText>
      </w:r>
      <w:r w:rsidRPr="00E112F6">
        <w:rPr>
          <w:szCs w:val="28"/>
        </w:rPr>
        <w:fldChar w:fldCharType="separate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F:\\Ege\\Baza\\Fizika\\FIZIKA\\11_01\\071642.doc \* MERGEFORMAT </w:instrText>
      </w:r>
      <w:r w:rsidRPr="00E112F6">
        <w:rPr>
          <w:szCs w:val="28"/>
        </w:rPr>
        <w:fldChar w:fldCharType="separate"/>
      </w:r>
    </w:p>
    <w:p w:rsidR="00D35B9F" w:rsidRPr="00E112F6" w:rsidRDefault="00D35B9F" w:rsidP="00D35B9F">
      <w:pPr>
        <w:keepNext/>
        <w:keepLines/>
        <w:ind w:right="-57"/>
        <w:rPr>
          <w:szCs w:val="28"/>
        </w:rPr>
      </w:pPr>
      <w:r w:rsidRPr="00E112F6">
        <w:rPr>
          <w:szCs w:val="28"/>
        </w:rPr>
        <w:fldChar w:fldCharType="end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F:\\Ege\\Baza\\Fizika\\ZPAGES\\a071642.DOC  \* MERGEFORMAT </w:instrText>
      </w:r>
      <w:r w:rsidRPr="00E112F6">
        <w:rPr>
          <w:szCs w:val="28"/>
        </w:rPr>
        <w:fldChar w:fldCharType="separate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76"/>
        <w:gridCol w:w="1203"/>
      </w:tblGrid>
      <w:tr w:rsidR="00690B69" w:rsidRPr="00EB41CE" w:rsidTr="00D96339">
        <w:tc>
          <w:tcPr>
            <w:tcW w:w="9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Возможное решение</w:t>
            </w:r>
          </w:p>
        </w:tc>
      </w:tr>
      <w:tr w:rsidR="00690B69" w:rsidRPr="00EB41CE" w:rsidTr="00D96339">
        <w:tc>
          <w:tcPr>
            <w:tcW w:w="9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3E3019" w:rsidP="00D96339">
            <w:pPr>
              <w:rPr>
                <w:szCs w:val="28"/>
              </w:rPr>
            </w:pPr>
            <w:r w:rsidRPr="00DB4362">
              <w:rPr>
                <w:noProof/>
                <w:szCs w:val="28"/>
              </w:rPr>
              <w:drawing>
                <wp:inline distT="0" distB="0" distL="0" distR="0" wp14:anchorId="24EDDB20" wp14:editId="53FC190A">
                  <wp:extent cx="5658929" cy="2522442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7829" cy="2544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B69" w:rsidRPr="00EB41CE" w:rsidTr="00D96339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Критерии оценивания выполнения задания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Баллы</w:t>
            </w:r>
          </w:p>
        </w:tc>
      </w:tr>
      <w:tr w:rsidR="00690B69" w:rsidRPr="00EB41CE" w:rsidTr="00D96339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3019" w:rsidRDefault="003E3019" w:rsidP="003E3019">
            <w:pPr>
              <w:rPr>
                <w:szCs w:val="28"/>
              </w:rPr>
            </w:pPr>
            <w:r>
              <w:rPr>
                <w:szCs w:val="28"/>
              </w:rPr>
              <w:t>Приведено полное решение, включающее следующие элементы:</w:t>
            </w:r>
          </w:p>
          <w:p w:rsidR="003E3019" w:rsidRDefault="003E3019" w:rsidP="003E3019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</w:t>
            </w:r>
            <w:r>
              <w:rPr>
                <w:szCs w:val="28"/>
              </w:rPr>
              <w:t xml:space="preserve">) записаны положения теории и физические законы, закономерности, </w:t>
            </w:r>
            <w:r>
              <w:rPr>
                <w:szCs w:val="28"/>
                <w:u w:val="single"/>
              </w:rPr>
              <w:t>применение которых необходимо</w:t>
            </w:r>
            <w:r>
              <w:rPr>
                <w:szCs w:val="28"/>
              </w:rPr>
              <w:t xml:space="preserve"> для решения задачи выбранным способом </w:t>
            </w:r>
            <w:r>
              <w:rPr>
                <w:bCs/>
                <w:szCs w:val="28"/>
              </w:rPr>
              <w:t xml:space="preserve">(в данном случае: </w:t>
            </w:r>
            <w:r w:rsidRPr="00072CE1">
              <w:rPr>
                <w:i/>
                <w:iCs/>
                <w:szCs w:val="28"/>
              </w:rPr>
              <w:t>формула для ЭДС</w:t>
            </w:r>
            <w:r>
              <w:rPr>
                <w:i/>
                <w:iCs/>
                <w:szCs w:val="28"/>
              </w:rPr>
              <w:t xml:space="preserve"> </w:t>
            </w:r>
            <w:r w:rsidRPr="00072CE1">
              <w:rPr>
                <w:i/>
                <w:iCs/>
                <w:szCs w:val="28"/>
              </w:rPr>
              <w:t>индукции в проводнике, движущемся в магнитном поле; закон</w:t>
            </w:r>
            <w:r>
              <w:rPr>
                <w:i/>
                <w:iCs/>
                <w:szCs w:val="28"/>
              </w:rPr>
              <w:t xml:space="preserve"> </w:t>
            </w:r>
            <w:r w:rsidRPr="00072CE1">
              <w:rPr>
                <w:i/>
                <w:iCs/>
                <w:szCs w:val="28"/>
              </w:rPr>
              <w:t>сохранения механической энергии</w:t>
            </w:r>
            <w:r>
              <w:rPr>
                <w:bCs/>
                <w:szCs w:val="28"/>
              </w:rPr>
              <w:t>)</w:t>
            </w:r>
            <w:r>
              <w:rPr>
                <w:szCs w:val="28"/>
              </w:rPr>
              <w:t>;</w:t>
            </w:r>
          </w:p>
          <w:p w:rsidR="003E3019" w:rsidRDefault="003E3019" w:rsidP="003E3019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II</w:t>
            </w:r>
            <w:r>
              <w:rPr>
                <w:szCs w:val="28"/>
              </w:rPr>
              <w:t>) описаны все вновь вводимые в решении буквенные обозначения физических величин (</w:t>
            </w:r>
            <w:r>
              <w:rPr>
                <w:i/>
                <w:szCs w:val="28"/>
              </w:rPr>
              <w:t>за исключением обозначений констант, указанных в варианте КИМ, обозначений величин, используемых в условии задачи, и стандартных обозначений величин, используемых при написании физических законов</w:t>
            </w:r>
            <w:r>
              <w:rPr>
                <w:szCs w:val="28"/>
              </w:rPr>
              <w:t>);</w:t>
            </w:r>
          </w:p>
          <w:p w:rsidR="003E3019" w:rsidRDefault="003E3019" w:rsidP="003E3019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III</w:t>
            </w:r>
            <w:r>
              <w:rPr>
                <w:szCs w:val="28"/>
              </w:rPr>
              <w:t>) проведены необходимые математические преобразования и расчёты, приводящие к правильному числовому ответу (допускается решение «по частям» с промежуточными вычислениями);</w:t>
            </w:r>
          </w:p>
          <w:p w:rsidR="00690B69" w:rsidRPr="00EB41CE" w:rsidRDefault="003E3019" w:rsidP="003E3019">
            <w:pPr>
              <w:tabs>
                <w:tab w:val="left" w:pos="709"/>
              </w:tabs>
              <w:rPr>
                <w:rFonts w:eastAsia="Calibri"/>
                <w:szCs w:val="28"/>
              </w:rPr>
            </w:pPr>
            <w:r>
              <w:rPr>
                <w:szCs w:val="28"/>
                <w:lang w:val="en-US"/>
              </w:rPr>
              <w:t>IV</w:t>
            </w:r>
            <w:r>
              <w:rPr>
                <w:szCs w:val="28"/>
              </w:rPr>
              <w:t xml:space="preserve">) представлен правильный ответ с указанием единиц измерения </w:t>
            </w:r>
            <w:r>
              <w:rPr>
                <w:szCs w:val="28"/>
              </w:rPr>
              <w:lastRenderedPageBreak/>
              <w:t>искомой величины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lastRenderedPageBreak/>
              <w:t>3</w:t>
            </w:r>
          </w:p>
        </w:tc>
      </w:tr>
      <w:tr w:rsidR="00690B69" w:rsidRPr="00EB41CE" w:rsidTr="00D96339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>Правильно записаны все необходимые положения теории, физические законы, закономерности,</w:t>
            </w:r>
            <w:r w:rsidRPr="00EB41CE">
              <w:rPr>
                <w:bCs/>
                <w:i/>
                <w:szCs w:val="28"/>
              </w:rPr>
              <w:t xml:space="preserve"> </w:t>
            </w:r>
            <w:r w:rsidRPr="00EB41CE">
              <w:rPr>
                <w:bCs/>
                <w:szCs w:val="28"/>
              </w:rPr>
              <w:t>и</w:t>
            </w:r>
            <w:r w:rsidRPr="00EB41CE">
              <w:rPr>
                <w:bCs/>
                <w:i/>
                <w:szCs w:val="28"/>
              </w:rPr>
              <w:t xml:space="preserve"> </w:t>
            </w:r>
            <w:r w:rsidRPr="00EB41CE">
              <w:rPr>
                <w:szCs w:val="28"/>
              </w:rPr>
              <w:t>проведены необходимые преобразования. Но имеются один или несколько из следующих недостатков.</w:t>
            </w:r>
          </w:p>
          <w:p w:rsidR="00690B69" w:rsidRPr="00EB41CE" w:rsidRDefault="00690B69" w:rsidP="00D96339">
            <w:pPr>
              <w:rPr>
                <w:szCs w:val="28"/>
              </w:rPr>
            </w:pPr>
          </w:p>
          <w:p w:rsidR="00690B69" w:rsidRPr="00EB41CE" w:rsidRDefault="00690B69" w:rsidP="00D96339">
            <w:pPr>
              <w:tabs>
                <w:tab w:val="left" w:pos="709"/>
                <w:tab w:val="left" w:pos="993"/>
              </w:tabs>
              <w:rPr>
                <w:szCs w:val="28"/>
              </w:rPr>
            </w:pPr>
            <w:r w:rsidRPr="00EB41CE">
              <w:rPr>
                <w:szCs w:val="28"/>
              </w:rPr>
              <w:t xml:space="preserve">Записи, соответствующие пункту II, представлены не в полном объёме или отсутствуют. </w:t>
            </w:r>
          </w:p>
          <w:p w:rsidR="00690B69" w:rsidRPr="00EB41CE" w:rsidRDefault="00690B69" w:rsidP="00D96339">
            <w:pPr>
              <w:ind w:left="34"/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 (ИЛИ)</w:t>
            </w:r>
          </w:p>
          <w:p w:rsidR="00690B69" w:rsidRPr="00EB41CE" w:rsidRDefault="00690B69" w:rsidP="00D96339">
            <w:pPr>
              <w:tabs>
                <w:tab w:val="left" w:pos="-2410"/>
              </w:tabs>
              <w:rPr>
                <w:szCs w:val="28"/>
              </w:rPr>
            </w:pPr>
            <w:r w:rsidRPr="00EB41CE">
              <w:rPr>
                <w:szCs w:val="28"/>
              </w:rPr>
              <w:t>В решении имеются лишние записи, не входящие в решение (возможно, неверные), которые не отделены от решения (не зачёркнуты; не заключены в скобки, рамку и т.п.).</w:t>
            </w:r>
          </w:p>
          <w:p w:rsidR="00690B69" w:rsidRPr="00EB41CE" w:rsidRDefault="00690B69" w:rsidP="00D96339">
            <w:pPr>
              <w:ind w:left="34"/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 (ИЛИ)</w:t>
            </w:r>
          </w:p>
          <w:p w:rsidR="00690B69" w:rsidRPr="00EB41CE" w:rsidRDefault="00690B69" w:rsidP="00D96339">
            <w:pPr>
              <w:rPr>
                <w:szCs w:val="28"/>
              </w:rPr>
            </w:pPr>
            <w:r w:rsidRPr="00EB41CE">
              <w:rPr>
                <w:szCs w:val="28"/>
              </w:rPr>
              <w:t>В необходимых математических преобразованиях или вычислениях допущены ошибки, и (или) в математических преобразованиях/ вычислениях пропущены логически важные шаги.</w:t>
            </w:r>
          </w:p>
          <w:p w:rsidR="00690B69" w:rsidRPr="00EB41CE" w:rsidRDefault="00690B69" w:rsidP="00D96339">
            <w:pPr>
              <w:ind w:left="34"/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 (ИЛИ)</w:t>
            </w:r>
          </w:p>
          <w:p w:rsidR="00690B69" w:rsidRPr="00EB41CE" w:rsidRDefault="00690B69" w:rsidP="00D96339">
            <w:pPr>
              <w:tabs>
                <w:tab w:val="left" w:pos="284"/>
                <w:tab w:val="left" w:pos="993"/>
              </w:tabs>
              <w:snapToGrid w:val="0"/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 xml:space="preserve">Отсутствует пункт </w:t>
            </w:r>
            <w:r w:rsidRPr="00EB41CE">
              <w:rPr>
                <w:szCs w:val="28"/>
                <w:lang w:val="en-US"/>
              </w:rPr>
              <w:t>IV</w:t>
            </w:r>
            <w:r w:rsidRPr="00EB41CE">
              <w:rPr>
                <w:szCs w:val="28"/>
              </w:rPr>
              <w:t>, или в нём допущена ошибка (в том числе в записи единиц измерения величины)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2</w:t>
            </w:r>
          </w:p>
        </w:tc>
      </w:tr>
      <w:tr w:rsidR="00690B69" w:rsidRPr="00EB41CE" w:rsidTr="00D96339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 xml:space="preserve">Представлены записи, соответствующие </w:t>
            </w:r>
            <w:r w:rsidRPr="00EB41CE">
              <w:rPr>
                <w:b/>
                <w:szCs w:val="28"/>
                <w:u w:val="single"/>
              </w:rPr>
              <w:t>одному</w:t>
            </w:r>
            <w:r w:rsidRPr="00EB41CE">
              <w:rPr>
                <w:szCs w:val="28"/>
              </w:rPr>
              <w:t xml:space="preserve"> из следующих случаев.</w:t>
            </w:r>
          </w:p>
          <w:p w:rsidR="00690B69" w:rsidRPr="00EB41CE" w:rsidRDefault="00690B69" w:rsidP="00D96339">
            <w:pPr>
              <w:tabs>
                <w:tab w:val="left" w:pos="0"/>
                <w:tab w:val="left" w:pos="993"/>
              </w:tabs>
              <w:rPr>
                <w:szCs w:val="28"/>
              </w:rPr>
            </w:pPr>
            <w:r w:rsidRPr="00EB41CE">
              <w:rPr>
                <w:szCs w:val="28"/>
              </w:rPr>
              <w:t>Представлены только положения и формулы, выражающие физические законы, применение которых необходимо для решения данной задачи, без каких-либо преобразований с их использованием, направленных на решение задачи.</w:t>
            </w:r>
          </w:p>
          <w:p w:rsidR="00690B69" w:rsidRPr="00EB41CE" w:rsidRDefault="00690B69" w:rsidP="00D96339">
            <w:pPr>
              <w:tabs>
                <w:tab w:val="left" w:pos="0"/>
              </w:tabs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ИЛИ</w:t>
            </w:r>
          </w:p>
          <w:p w:rsidR="00690B69" w:rsidRPr="00EB41CE" w:rsidRDefault="00690B69" w:rsidP="00D96339">
            <w:pPr>
              <w:tabs>
                <w:tab w:val="left" w:pos="0"/>
                <w:tab w:val="left" w:pos="993"/>
              </w:tabs>
              <w:rPr>
                <w:szCs w:val="28"/>
              </w:rPr>
            </w:pPr>
            <w:r w:rsidRPr="00EB41CE">
              <w:rPr>
                <w:szCs w:val="28"/>
              </w:rPr>
              <w:t>В решении отсутствует ОДНА из исходных формул, необходимая для решения данной задачи (или утверждение, лежащее в основе решения), но присутствуют логически верные преобразования с имеющимися формулами, направленные на решение задачи.</w:t>
            </w:r>
          </w:p>
          <w:p w:rsidR="00690B69" w:rsidRPr="00EB41CE" w:rsidRDefault="00690B69" w:rsidP="00D96339">
            <w:pPr>
              <w:tabs>
                <w:tab w:val="left" w:pos="0"/>
              </w:tabs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ИЛИ</w:t>
            </w:r>
          </w:p>
          <w:p w:rsidR="00690B69" w:rsidRPr="00EB41CE" w:rsidRDefault="00690B69" w:rsidP="00D96339">
            <w:pPr>
              <w:tabs>
                <w:tab w:val="left" w:pos="0"/>
                <w:tab w:val="left" w:pos="993"/>
              </w:tabs>
              <w:snapToGrid w:val="0"/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>В ОДНОЙ из исходных формул, необходимых для решения данной задачи (или в утверждении, лежащем в основе решения), допущена ошибка, но присутствуют логически верные преобразования с имеющимися формулами, направленные на решение задачи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1</w:t>
            </w:r>
          </w:p>
        </w:tc>
      </w:tr>
      <w:tr w:rsidR="00690B69" w:rsidRPr="00EB41CE" w:rsidTr="00D96339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rPr>
                <w:rFonts w:eastAsia="Calibri"/>
                <w:iCs/>
                <w:szCs w:val="28"/>
              </w:rPr>
            </w:pPr>
            <w:r w:rsidRPr="00EB41CE">
              <w:rPr>
                <w:iCs/>
                <w:szCs w:val="28"/>
              </w:rPr>
              <w:t>Все случаи решения, которые не соответствуют вышеуказанным критериям выставления оценок в 1, 2, 3 балла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0</w:t>
            </w:r>
          </w:p>
        </w:tc>
      </w:tr>
    </w:tbl>
    <w:p w:rsidR="00D35B9F" w:rsidRPr="00E112F6" w:rsidRDefault="00D35B9F" w:rsidP="00D35B9F">
      <w:pPr>
        <w:pStyle w:val="1"/>
        <w:tabs>
          <w:tab w:val="clear" w:pos="9355"/>
        </w:tabs>
        <w:spacing w:line="240" w:lineRule="auto"/>
        <w:rPr>
          <w:szCs w:val="28"/>
        </w:rPr>
      </w:pPr>
    </w:p>
    <w:p w:rsidR="00D35B9F" w:rsidRPr="00E112F6" w:rsidRDefault="00D35B9F" w:rsidP="00D35B9F">
      <w:pPr>
        <w:keepNext/>
        <w:keepLines/>
        <w:rPr>
          <w:szCs w:val="28"/>
        </w:rPr>
      </w:pPr>
      <w:r w:rsidRPr="00E112F6">
        <w:rPr>
          <w:szCs w:val="28"/>
        </w:rPr>
        <w:fldChar w:fldCharType="end"/>
      </w:r>
    </w:p>
    <w:p w:rsidR="00D35B9F" w:rsidRPr="00E112F6" w:rsidRDefault="00D35B9F" w:rsidP="00D35B9F">
      <w:pPr>
        <w:keepNext/>
        <w:keepLines/>
        <w:rPr>
          <w:szCs w:val="28"/>
        </w:rPr>
      </w:pPr>
    </w:p>
    <w:p w:rsidR="00713DDF" w:rsidRDefault="00D35B9F" w:rsidP="00D35B9F">
      <w:pPr>
        <w:keepNext/>
        <w:keepLines/>
        <w:ind w:right="-57"/>
        <w:rPr>
          <w:szCs w:val="28"/>
        </w:rPr>
      </w:pPr>
      <w:r w:rsidRPr="00E112F6">
        <w:rPr>
          <w:szCs w:val="28"/>
        </w:rPr>
        <w:fldChar w:fldCharType="end"/>
      </w:r>
    </w:p>
    <w:p w:rsidR="00713DDF" w:rsidRDefault="00713DDF">
      <w:pPr>
        <w:jc w:val="left"/>
        <w:rPr>
          <w:szCs w:val="28"/>
        </w:rPr>
      </w:pPr>
      <w:r>
        <w:rPr>
          <w:szCs w:val="28"/>
        </w:rPr>
        <w:br w:type="page"/>
      </w:r>
    </w:p>
    <w:tbl>
      <w:tblPr>
        <w:tblW w:w="10279" w:type="dxa"/>
        <w:tblLook w:val="04A0" w:firstRow="1" w:lastRow="0" w:firstColumn="1" w:lastColumn="0" w:noHBand="0" w:noVBand="1"/>
      </w:tblPr>
      <w:tblGrid>
        <w:gridCol w:w="951"/>
        <w:gridCol w:w="9328"/>
      </w:tblGrid>
      <w:tr w:rsidR="00713DDF" w:rsidRPr="00E43DEF" w:rsidTr="000141FC">
        <w:tc>
          <w:tcPr>
            <w:tcW w:w="951" w:type="dxa"/>
            <w:shd w:val="clear" w:color="auto" w:fill="auto"/>
          </w:tcPr>
          <w:p w:rsidR="00713DDF" w:rsidRPr="00E43DEF" w:rsidRDefault="00713DDF" w:rsidP="000141FC">
            <w:pPr>
              <w:rPr>
                <w:b/>
                <w:bCs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inline distT="0" distB="0" distL="0" distR="0" wp14:anchorId="2C9D68FB" wp14:editId="2DD13702">
                      <wp:extent cx="441325" cy="326390"/>
                      <wp:effectExtent l="10795" t="16510" r="14605" b="9525"/>
                      <wp:docPr id="1" name="Поле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1325" cy="326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13DDF" w:rsidRPr="000F6966" w:rsidRDefault="00713DDF" w:rsidP="00713DDF">
                                  <w:pPr>
                                    <w:jc w:val="center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szCs w:val="28"/>
                                    </w:rPr>
                                    <w:t>29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C9D68FB" id="_x0000_s1031" type="#_x0000_t202" style="width:34.75pt;height:25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" strokeweight="1.5pt">
                      <v:textbox>
                        <w:txbxContent>
                          <w:p w:rsidR="00713DDF" w:rsidRPr="000F6966" w:rsidRDefault="00713DDF" w:rsidP="00713DDF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szCs w:val="28"/>
                              </w:rPr>
                              <w:t>29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2266C" w:rsidRDefault="0092266C" w:rsidP="0092266C">
            <w:pPr>
              <w:rPr>
                <w:szCs w:val="28"/>
              </w:rPr>
            </w:pPr>
            <w:r>
              <w:rPr>
                <w:szCs w:val="28"/>
              </w:rPr>
              <w:t>Длина волны света, соответствующая «красной границе» фотоэффекта для кадмия, λ</w:t>
            </w:r>
            <w:r>
              <w:rPr>
                <w:szCs w:val="28"/>
                <w:vertAlign w:val="subscript"/>
              </w:rPr>
              <w:t>1</w:t>
            </w:r>
            <w:r>
              <w:rPr>
                <w:szCs w:val="28"/>
              </w:rPr>
              <w:t xml:space="preserve"> = 310 нм. Этой волной облучают фотокатод, изготовленный из некоторого (другого) металла. При этом оказалось, что максимальная кинетическая энергия выбитых электронов в 3 раза больше работы выхода из этого металла. Определите длину волны λ</w:t>
            </w:r>
            <w:r>
              <w:rPr>
                <w:szCs w:val="28"/>
                <w:vertAlign w:val="subscript"/>
              </w:rPr>
              <w:t>2</w:t>
            </w:r>
            <w:r>
              <w:rPr>
                <w:szCs w:val="28"/>
              </w:rPr>
              <w:t>, соответствующую «красной границе» фотоэффекта для этого металла.</w:t>
            </w:r>
          </w:p>
          <w:p w:rsidR="00713DDF" w:rsidRPr="00BA7710" w:rsidRDefault="00713DDF" w:rsidP="000141FC">
            <w:pPr>
              <w:keepNext/>
              <w:keepLines/>
              <w:ind w:left="-57" w:right="-57"/>
              <w:jc w:val="center"/>
              <w:rPr>
                <w:b/>
                <w:bCs/>
                <w:color w:val="FF0000"/>
                <w:szCs w:val="28"/>
              </w:rPr>
            </w:pPr>
          </w:p>
        </w:tc>
      </w:tr>
    </w:tbl>
    <w:p w:rsidR="00713DDF" w:rsidRPr="00E112F6" w:rsidRDefault="00713DDF" w:rsidP="00713DDF">
      <w:pPr>
        <w:keepNext/>
        <w:keepLines/>
        <w:rPr>
          <w:szCs w:val="28"/>
        </w:rPr>
      </w:pP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F:\\Ege\\Baza\\Fizika\\FIZIKA\\11_01\\079882.doc \* MERGEFORMAT </w:instrText>
      </w:r>
      <w:r w:rsidRPr="00E112F6">
        <w:rPr>
          <w:szCs w:val="28"/>
        </w:rPr>
        <w:fldChar w:fldCharType="separate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F:\\Ege\\Baza\\Fizika\\FIZIKA\\11_01\\071642.doc \* MERGEFORMAT </w:instrText>
      </w:r>
      <w:r w:rsidRPr="00E112F6">
        <w:rPr>
          <w:szCs w:val="28"/>
        </w:rPr>
        <w:fldChar w:fldCharType="separate"/>
      </w:r>
    </w:p>
    <w:p w:rsidR="00713DDF" w:rsidRPr="00E112F6" w:rsidRDefault="00713DDF" w:rsidP="00713DDF">
      <w:pPr>
        <w:keepNext/>
        <w:keepLines/>
        <w:ind w:right="-57"/>
        <w:rPr>
          <w:szCs w:val="28"/>
        </w:rPr>
      </w:pPr>
      <w:r w:rsidRPr="00E112F6">
        <w:rPr>
          <w:szCs w:val="28"/>
        </w:rPr>
        <w:fldChar w:fldCharType="end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F:\\Ege\\Baza\\Fizika\\ZPAGES\\a071642.DOC  \* MERGEFORMAT </w:instrText>
      </w:r>
      <w:r w:rsidRPr="00E112F6">
        <w:rPr>
          <w:szCs w:val="28"/>
        </w:rPr>
        <w:fldChar w:fldCharType="separate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613"/>
        <w:gridCol w:w="1666"/>
      </w:tblGrid>
      <w:tr w:rsidR="00713DDF" w:rsidRPr="00EB41CE" w:rsidTr="000141FC">
        <w:tc>
          <w:tcPr>
            <w:tcW w:w="9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Возможное решение</w:t>
            </w:r>
          </w:p>
        </w:tc>
      </w:tr>
      <w:tr w:rsidR="00713DDF" w:rsidRPr="00EB41CE" w:rsidTr="000141FC">
        <w:tc>
          <w:tcPr>
            <w:tcW w:w="9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92266C" w:rsidP="000141FC">
            <w:pPr>
              <w:rPr>
                <w:szCs w:val="28"/>
              </w:rPr>
            </w:pPr>
            <w:r>
              <w:object w:dxaOrig="10020" w:dyaOrig="49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01.2pt;height:247.8pt" o:ole="">
                  <v:imagedata r:id="rId16" o:title=""/>
                </v:shape>
                <o:OLEObject Type="Embed" ProgID="PBrush" ShapeID="_x0000_i1025" DrawAspect="Content" ObjectID="_1699105057" r:id="rId17"/>
              </w:object>
            </w:r>
          </w:p>
        </w:tc>
      </w:tr>
      <w:tr w:rsidR="00713DDF" w:rsidRPr="00EB41CE" w:rsidTr="000141FC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Критерии оценивания выполнения задания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Баллы</w:t>
            </w:r>
          </w:p>
        </w:tc>
      </w:tr>
      <w:tr w:rsidR="00713DDF" w:rsidRPr="00EB41CE" w:rsidTr="000141FC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266C" w:rsidRPr="00EB41CE" w:rsidRDefault="0092266C" w:rsidP="0092266C">
            <w:pPr>
              <w:rPr>
                <w:rFonts w:eastAsia="Calibri"/>
                <w:szCs w:val="28"/>
              </w:rPr>
            </w:pPr>
            <w:bookmarkStart w:id="1" w:name="OLE_LINK6"/>
            <w:bookmarkStart w:id="2" w:name="OLE_LINK7"/>
            <w:r w:rsidRPr="00EB41CE">
              <w:rPr>
                <w:szCs w:val="28"/>
              </w:rPr>
              <w:t>Приведено полное решение, включающее следующие элементы:</w:t>
            </w:r>
          </w:p>
          <w:p w:rsidR="0092266C" w:rsidRPr="00EB41CE" w:rsidRDefault="0092266C" w:rsidP="0092266C">
            <w:pPr>
              <w:tabs>
                <w:tab w:val="left" w:pos="709"/>
              </w:tabs>
              <w:rPr>
                <w:szCs w:val="28"/>
              </w:rPr>
            </w:pPr>
            <w:r w:rsidRPr="00EB41CE">
              <w:rPr>
                <w:szCs w:val="28"/>
                <w:lang w:val="en-US"/>
              </w:rPr>
              <w:t>I</w:t>
            </w:r>
            <w:r w:rsidRPr="00EB41CE">
              <w:rPr>
                <w:szCs w:val="28"/>
              </w:rPr>
              <w:t xml:space="preserve">) записаны положения теории и физические законы, закономерности, </w:t>
            </w:r>
            <w:r w:rsidRPr="00EB41CE">
              <w:rPr>
                <w:szCs w:val="28"/>
                <w:u w:val="single"/>
              </w:rPr>
              <w:t>применение которых необходимо</w:t>
            </w:r>
            <w:r w:rsidRPr="00EB41CE">
              <w:rPr>
                <w:szCs w:val="28"/>
              </w:rPr>
              <w:t xml:space="preserve"> для решения задачи выбранным способом </w:t>
            </w:r>
            <w:r w:rsidRPr="00EB41CE">
              <w:rPr>
                <w:bCs/>
                <w:szCs w:val="28"/>
              </w:rPr>
              <w:t xml:space="preserve">(в данном случае: </w:t>
            </w:r>
            <w:r w:rsidRPr="00072CE1">
              <w:rPr>
                <w:i/>
                <w:szCs w:val="28"/>
              </w:rPr>
              <w:t>уравнение</w:t>
            </w:r>
            <w:r>
              <w:rPr>
                <w:i/>
                <w:szCs w:val="28"/>
              </w:rPr>
              <w:t xml:space="preserve"> </w:t>
            </w:r>
            <w:r w:rsidRPr="00072CE1">
              <w:rPr>
                <w:i/>
                <w:szCs w:val="28"/>
              </w:rPr>
              <w:t>Эйнштейна для фотоэффекта, определение «красной границы»</w:t>
            </w:r>
            <w:r>
              <w:rPr>
                <w:i/>
                <w:szCs w:val="28"/>
              </w:rPr>
              <w:t xml:space="preserve"> </w:t>
            </w:r>
            <w:r w:rsidRPr="00072CE1">
              <w:rPr>
                <w:i/>
                <w:szCs w:val="28"/>
              </w:rPr>
              <w:t>фотоэффекта, выражение для энергии фотона</w:t>
            </w:r>
            <w:r w:rsidRPr="00EB41CE">
              <w:rPr>
                <w:bCs/>
                <w:szCs w:val="28"/>
              </w:rPr>
              <w:t>)</w:t>
            </w:r>
            <w:r w:rsidRPr="00EB41CE">
              <w:rPr>
                <w:szCs w:val="28"/>
              </w:rPr>
              <w:t>;</w:t>
            </w:r>
          </w:p>
          <w:p w:rsidR="0092266C" w:rsidRPr="00EB41CE" w:rsidRDefault="0092266C" w:rsidP="0092266C">
            <w:pPr>
              <w:tabs>
                <w:tab w:val="left" w:pos="709"/>
              </w:tabs>
              <w:rPr>
                <w:szCs w:val="28"/>
              </w:rPr>
            </w:pPr>
            <w:r w:rsidRPr="00EB41CE">
              <w:rPr>
                <w:szCs w:val="28"/>
                <w:lang w:val="en-US"/>
              </w:rPr>
              <w:t>II</w:t>
            </w:r>
            <w:r w:rsidRPr="00EB41CE">
              <w:rPr>
                <w:szCs w:val="28"/>
              </w:rPr>
              <w:t>) описаны все вновь вводимые в решении буквенные обозначения физических величин (</w:t>
            </w:r>
            <w:r w:rsidRPr="00EB41CE">
              <w:rPr>
                <w:i/>
                <w:szCs w:val="28"/>
              </w:rPr>
              <w:t xml:space="preserve">за исключением обозначений констант, указанных в варианте КИМ, обозначений величин, используемых </w:t>
            </w:r>
            <w:r w:rsidRPr="00EB41CE">
              <w:rPr>
                <w:i/>
                <w:szCs w:val="28"/>
              </w:rPr>
              <w:br/>
            </w:r>
            <w:r w:rsidRPr="00EB41CE">
              <w:rPr>
                <w:i/>
                <w:spacing w:val="-4"/>
                <w:szCs w:val="28"/>
              </w:rPr>
              <w:t>в условии задачи, и стандартных обозначений величин, используемых</w:t>
            </w:r>
            <w:r w:rsidRPr="00EB41CE">
              <w:rPr>
                <w:i/>
                <w:szCs w:val="28"/>
              </w:rPr>
              <w:t xml:space="preserve"> при написании физических законов)</w:t>
            </w:r>
            <w:r w:rsidRPr="00EB41CE">
              <w:rPr>
                <w:szCs w:val="28"/>
              </w:rPr>
              <w:t xml:space="preserve">; </w:t>
            </w:r>
          </w:p>
          <w:p w:rsidR="0092266C" w:rsidRPr="00EB41CE" w:rsidRDefault="0092266C" w:rsidP="0092266C">
            <w:pPr>
              <w:tabs>
                <w:tab w:val="left" w:pos="709"/>
              </w:tabs>
              <w:rPr>
                <w:szCs w:val="28"/>
              </w:rPr>
            </w:pPr>
            <w:r w:rsidRPr="00EB41CE">
              <w:rPr>
                <w:szCs w:val="28"/>
                <w:lang w:val="en-US"/>
              </w:rPr>
              <w:t>III</w:t>
            </w:r>
            <w:r w:rsidRPr="00EB41CE">
              <w:rPr>
                <w:szCs w:val="28"/>
              </w:rPr>
              <w:t>) проведены необходимые математические преобразования и расчёты, приводящие к правильному числовому ответу (допускается решение «по частям» с промежуточными вычислениями);</w:t>
            </w:r>
          </w:p>
          <w:p w:rsidR="00713DDF" w:rsidRPr="00EB41CE" w:rsidRDefault="0092266C" w:rsidP="0092266C">
            <w:pPr>
              <w:tabs>
                <w:tab w:val="left" w:pos="709"/>
              </w:tabs>
              <w:rPr>
                <w:rFonts w:eastAsia="Calibri"/>
                <w:szCs w:val="28"/>
              </w:rPr>
            </w:pPr>
            <w:r w:rsidRPr="00EB41CE">
              <w:rPr>
                <w:szCs w:val="28"/>
                <w:lang w:val="en-US"/>
              </w:rPr>
              <w:t>IV</w:t>
            </w:r>
            <w:r w:rsidRPr="00EB41CE">
              <w:rPr>
                <w:szCs w:val="28"/>
              </w:rPr>
              <w:t>) представлен правильный ответ</w:t>
            </w:r>
            <w:bookmarkEnd w:id="1"/>
            <w:bookmarkEnd w:id="2"/>
            <w:r w:rsidRPr="00EB41CE">
              <w:rPr>
                <w:szCs w:val="28"/>
              </w:rPr>
              <w:t xml:space="preserve"> с указанием единиц измерения искомой величины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3</w:t>
            </w:r>
          </w:p>
        </w:tc>
      </w:tr>
      <w:tr w:rsidR="00713DDF" w:rsidRPr="00EB41CE" w:rsidTr="000141FC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>Правильно записаны все необходимые положения теории, физические законы, закономерности,</w:t>
            </w:r>
            <w:r w:rsidRPr="00EB41CE">
              <w:rPr>
                <w:bCs/>
                <w:i/>
                <w:szCs w:val="28"/>
              </w:rPr>
              <w:t xml:space="preserve"> </w:t>
            </w:r>
            <w:r w:rsidRPr="00EB41CE">
              <w:rPr>
                <w:bCs/>
                <w:szCs w:val="28"/>
              </w:rPr>
              <w:t>и</w:t>
            </w:r>
            <w:r w:rsidRPr="00EB41CE">
              <w:rPr>
                <w:bCs/>
                <w:i/>
                <w:szCs w:val="28"/>
              </w:rPr>
              <w:t xml:space="preserve"> </w:t>
            </w:r>
            <w:r w:rsidRPr="00EB41CE">
              <w:rPr>
                <w:szCs w:val="28"/>
              </w:rPr>
              <w:t xml:space="preserve">проведены необходимые </w:t>
            </w:r>
            <w:r w:rsidRPr="00EB41CE">
              <w:rPr>
                <w:szCs w:val="28"/>
              </w:rPr>
              <w:lastRenderedPageBreak/>
              <w:t>преобразования. Но имеются один или несколько из следующих недостатков.</w:t>
            </w:r>
          </w:p>
          <w:p w:rsidR="00713DDF" w:rsidRPr="00EB41CE" w:rsidRDefault="00713DDF" w:rsidP="000141FC">
            <w:pPr>
              <w:rPr>
                <w:szCs w:val="28"/>
              </w:rPr>
            </w:pPr>
          </w:p>
          <w:p w:rsidR="00713DDF" w:rsidRPr="00EB41CE" w:rsidRDefault="00713DDF" w:rsidP="000141FC">
            <w:pPr>
              <w:tabs>
                <w:tab w:val="left" w:pos="709"/>
                <w:tab w:val="left" w:pos="993"/>
              </w:tabs>
              <w:rPr>
                <w:szCs w:val="28"/>
              </w:rPr>
            </w:pPr>
            <w:r w:rsidRPr="00EB41CE">
              <w:rPr>
                <w:szCs w:val="28"/>
              </w:rPr>
              <w:t xml:space="preserve">Записи, соответствующие пункту II, представлены не в полном объёме или отсутствуют. </w:t>
            </w:r>
          </w:p>
          <w:p w:rsidR="00713DDF" w:rsidRPr="00EB41CE" w:rsidRDefault="00713DDF" w:rsidP="000141FC">
            <w:pPr>
              <w:ind w:left="34"/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 (ИЛИ)</w:t>
            </w:r>
          </w:p>
          <w:p w:rsidR="00713DDF" w:rsidRPr="00EB41CE" w:rsidRDefault="00713DDF" w:rsidP="000141FC">
            <w:pPr>
              <w:tabs>
                <w:tab w:val="left" w:pos="-2410"/>
              </w:tabs>
              <w:rPr>
                <w:szCs w:val="28"/>
              </w:rPr>
            </w:pPr>
            <w:r w:rsidRPr="00EB41CE">
              <w:rPr>
                <w:szCs w:val="28"/>
              </w:rPr>
              <w:t>В решении имеются лишние записи, не входящие в решение (возможно, неверные), которые не отделены от решения (не зачёркнуты; не заключены в скобки, рамку и т.п.).</w:t>
            </w:r>
          </w:p>
          <w:p w:rsidR="00713DDF" w:rsidRPr="00EB41CE" w:rsidRDefault="00713DDF" w:rsidP="000141FC">
            <w:pPr>
              <w:ind w:left="34"/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 (ИЛИ)</w:t>
            </w:r>
          </w:p>
          <w:p w:rsidR="00713DDF" w:rsidRPr="00EB41CE" w:rsidRDefault="00713DDF" w:rsidP="000141FC">
            <w:pPr>
              <w:rPr>
                <w:szCs w:val="28"/>
              </w:rPr>
            </w:pPr>
            <w:r w:rsidRPr="00EB41CE">
              <w:rPr>
                <w:szCs w:val="28"/>
              </w:rPr>
              <w:t>В необходимых математических преобразованиях или вычислениях допущены ошибки, и (или) в математических преобразованиях/ вычислениях пропущены логически важные шаги.</w:t>
            </w:r>
          </w:p>
          <w:p w:rsidR="00713DDF" w:rsidRPr="00EB41CE" w:rsidRDefault="00713DDF" w:rsidP="000141FC">
            <w:pPr>
              <w:ind w:left="34"/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 (ИЛИ)</w:t>
            </w:r>
          </w:p>
          <w:p w:rsidR="00713DDF" w:rsidRPr="00EB41CE" w:rsidRDefault="00713DDF" w:rsidP="000141FC">
            <w:pPr>
              <w:tabs>
                <w:tab w:val="left" w:pos="284"/>
                <w:tab w:val="left" w:pos="993"/>
              </w:tabs>
              <w:snapToGrid w:val="0"/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 xml:space="preserve">Отсутствует пункт </w:t>
            </w:r>
            <w:r w:rsidRPr="00EB41CE">
              <w:rPr>
                <w:szCs w:val="28"/>
                <w:lang w:val="en-US"/>
              </w:rPr>
              <w:t>IV</w:t>
            </w:r>
            <w:r w:rsidRPr="00EB41CE">
              <w:rPr>
                <w:szCs w:val="28"/>
              </w:rPr>
              <w:t>, или в нём допущена ошибка (в том числе в записи единиц измерения величины)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lastRenderedPageBreak/>
              <w:t>2</w:t>
            </w:r>
          </w:p>
        </w:tc>
      </w:tr>
      <w:tr w:rsidR="00713DDF" w:rsidRPr="00EB41CE" w:rsidTr="000141FC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 xml:space="preserve">Представлены записи, соответствующие </w:t>
            </w:r>
            <w:r w:rsidRPr="00EB41CE">
              <w:rPr>
                <w:b/>
                <w:szCs w:val="28"/>
                <w:u w:val="single"/>
              </w:rPr>
              <w:t>одному</w:t>
            </w:r>
            <w:r w:rsidRPr="00EB41CE">
              <w:rPr>
                <w:szCs w:val="28"/>
              </w:rPr>
              <w:t xml:space="preserve"> из следующих случаев.</w:t>
            </w:r>
          </w:p>
          <w:p w:rsidR="00713DDF" w:rsidRPr="00EB41CE" w:rsidRDefault="00713DDF" w:rsidP="000141FC">
            <w:pPr>
              <w:tabs>
                <w:tab w:val="left" w:pos="0"/>
                <w:tab w:val="left" w:pos="993"/>
              </w:tabs>
              <w:rPr>
                <w:szCs w:val="28"/>
              </w:rPr>
            </w:pPr>
            <w:r w:rsidRPr="00EB41CE">
              <w:rPr>
                <w:szCs w:val="28"/>
              </w:rPr>
              <w:t>Представлены только положения и формулы, выражающие физические законы, применение которых необходимо для решения данной задачи, без каких-либо преобразований с их использованием, направленных на решение задачи.</w:t>
            </w:r>
          </w:p>
          <w:p w:rsidR="00713DDF" w:rsidRPr="00EB41CE" w:rsidRDefault="00713DDF" w:rsidP="000141FC">
            <w:pPr>
              <w:tabs>
                <w:tab w:val="left" w:pos="0"/>
              </w:tabs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ИЛИ</w:t>
            </w:r>
          </w:p>
          <w:p w:rsidR="00713DDF" w:rsidRPr="00EB41CE" w:rsidRDefault="00713DDF" w:rsidP="000141FC">
            <w:pPr>
              <w:tabs>
                <w:tab w:val="left" w:pos="0"/>
                <w:tab w:val="left" w:pos="993"/>
              </w:tabs>
              <w:rPr>
                <w:szCs w:val="28"/>
              </w:rPr>
            </w:pPr>
            <w:r w:rsidRPr="00EB41CE">
              <w:rPr>
                <w:szCs w:val="28"/>
              </w:rPr>
              <w:t>В решении отсутствует ОДНА из исходных формул, необходимая для решения данной задачи (или утверждение, лежащее в основе решения), но присутствуют логически верные преобразования с имеющимися формулами, направленные на решение задачи.</w:t>
            </w:r>
          </w:p>
          <w:p w:rsidR="00713DDF" w:rsidRPr="00EB41CE" w:rsidRDefault="00713DDF" w:rsidP="000141FC">
            <w:pPr>
              <w:tabs>
                <w:tab w:val="left" w:pos="0"/>
              </w:tabs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ИЛИ</w:t>
            </w:r>
          </w:p>
          <w:p w:rsidR="00713DDF" w:rsidRPr="00EB41CE" w:rsidRDefault="00713DDF" w:rsidP="000141FC">
            <w:pPr>
              <w:tabs>
                <w:tab w:val="left" w:pos="0"/>
                <w:tab w:val="left" w:pos="993"/>
              </w:tabs>
              <w:snapToGrid w:val="0"/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>В ОДНОЙ из исходных формул, необходимых для решения данной задачи (или в утверждении, лежащем в основе решения), допущена ошибка, но присутствуют логически верные преобразования с имеющимися формулами, направленные на решение задачи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1</w:t>
            </w:r>
          </w:p>
        </w:tc>
      </w:tr>
      <w:tr w:rsidR="00713DDF" w:rsidRPr="00EB41CE" w:rsidTr="000141FC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rPr>
                <w:rFonts w:eastAsia="Calibri"/>
                <w:iCs/>
                <w:szCs w:val="28"/>
              </w:rPr>
            </w:pPr>
            <w:r w:rsidRPr="00EB41CE">
              <w:rPr>
                <w:iCs/>
                <w:szCs w:val="28"/>
              </w:rPr>
              <w:t>Все случаи решения, которые не соответствуют вышеуказанным критериям выставления оценок в 1, 2, 3 балла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0</w:t>
            </w:r>
          </w:p>
        </w:tc>
      </w:tr>
    </w:tbl>
    <w:p w:rsidR="00713DDF" w:rsidRPr="00E112F6" w:rsidRDefault="00713DDF" w:rsidP="00713DDF">
      <w:pPr>
        <w:pStyle w:val="1"/>
        <w:tabs>
          <w:tab w:val="clear" w:pos="9355"/>
        </w:tabs>
        <w:spacing w:line="240" w:lineRule="auto"/>
        <w:rPr>
          <w:szCs w:val="28"/>
        </w:rPr>
      </w:pPr>
    </w:p>
    <w:p w:rsidR="00713DDF" w:rsidRPr="00E112F6" w:rsidRDefault="00713DDF" w:rsidP="00713DDF">
      <w:pPr>
        <w:keepNext/>
        <w:keepLines/>
        <w:rPr>
          <w:szCs w:val="28"/>
        </w:rPr>
      </w:pPr>
      <w:r w:rsidRPr="00E112F6">
        <w:rPr>
          <w:szCs w:val="28"/>
        </w:rPr>
        <w:fldChar w:fldCharType="end"/>
      </w:r>
    </w:p>
    <w:p w:rsidR="00713DDF" w:rsidRPr="00E112F6" w:rsidRDefault="00713DDF" w:rsidP="00713DDF">
      <w:pPr>
        <w:keepNext/>
        <w:keepLines/>
        <w:rPr>
          <w:szCs w:val="28"/>
        </w:rPr>
      </w:pPr>
    </w:p>
    <w:p w:rsidR="00713DDF" w:rsidRDefault="00713DDF" w:rsidP="00713DDF">
      <w:pPr>
        <w:keepNext/>
        <w:keepLines/>
        <w:ind w:right="-57"/>
        <w:rPr>
          <w:szCs w:val="28"/>
        </w:rPr>
      </w:pPr>
      <w:r w:rsidRPr="00E112F6">
        <w:rPr>
          <w:szCs w:val="28"/>
        </w:rPr>
        <w:fldChar w:fldCharType="end"/>
      </w:r>
    </w:p>
    <w:p w:rsidR="00713DDF" w:rsidRDefault="00713DDF">
      <w:pPr>
        <w:jc w:val="left"/>
        <w:rPr>
          <w:szCs w:val="28"/>
        </w:rPr>
      </w:pPr>
      <w:r>
        <w:rPr>
          <w:szCs w:val="28"/>
        </w:rPr>
        <w:br w:type="page"/>
      </w:r>
    </w:p>
    <w:tbl>
      <w:tblPr>
        <w:tblW w:w="10279" w:type="dxa"/>
        <w:tblLook w:val="04A0" w:firstRow="1" w:lastRow="0" w:firstColumn="1" w:lastColumn="0" w:noHBand="0" w:noVBand="1"/>
      </w:tblPr>
      <w:tblGrid>
        <w:gridCol w:w="951"/>
        <w:gridCol w:w="9328"/>
      </w:tblGrid>
      <w:tr w:rsidR="00713DDF" w:rsidRPr="00E43DEF" w:rsidTr="000141FC">
        <w:tc>
          <w:tcPr>
            <w:tcW w:w="951" w:type="dxa"/>
            <w:shd w:val="clear" w:color="auto" w:fill="auto"/>
          </w:tcPr>
          <w:p w:rsidR="00713DDF" w:rsidRPr="00E43DEF" w:rsidRDefault="00713DDF" w:rsidP="000141FC">
            <w:pPr>
              <w:rPr>
                <w:b/>
                <w:bCs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inline distT="0" distB="0" distL="0" distR="0" wp14:anchorId="2C9D68FB" wp14:editId="2DD13702">
                      <wp:extent cx="441325" cy="326390"/>
                      <wp:effectExtent l="10795" t="16510" r="14605" b="9525"/>
                      <wp:docPr id="3" name="Поле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1325" cy="326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13DDF" w:rsidRPr="000F6966" w:rsidRDefault="00713DDF" w:rsidP="00713DDF">
                                  <w:pPr>
                                    <w:jc w:val="center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szCs w:val="28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C9D68FB" id="_x0000_s1032" type="#_x0000_t202" style="width:34.75pt;height:25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" strokeweight="1.5pt">
                      <v:textbox>
                        <w:txbxContent>
                          <w:p w:rsidR="00713DDF" w:rsidRPr="000F6966" w:rsidRDefault="00713DDF" w:rsidP="00713DDF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szCs w:val="28"/>
                              </w:rPr>
                              <w:t>30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4499" w:rsidRPr="005F273A" w:rsidRDefault="00F74499" w:rsidP="00F74499">
            <w:pPr>
              <w:rPr>
                <w:szCs w:val="28"/>
              </w:rPr>
            </w:pPr>
            <w:r w:rsidRPr="005F273A">
              <w:rPr>
                <w:szCs w:val="28"/>
              </w:rPr>
              <w:t>Два шарика массами M</w:t>
            </w:r>
            <w:r w:rsidRPr="005F273A">
              <w:rPr>
                <w:szCs w:val="28"/>
                <w:vertAlign w:val="subscript"/>
              </w:rPr>
              <w:t>1</w:t>
            </w:r>
            <w:r w:rsidRPr="005F273A">
              <w:rPr>
                <w:szCs w:val="28"/>
              </w:rPr>
              <w:t xml:space="preserve"> и M</w:t>
            </w:r>
            <w:r w:rsidRPr="005F273A">
              <w:rPr>
                <w:szCs w:val="28"/>
                <w:vertAlign w:val="subscript"/>
              </w:rPr>
              <w:t>2</w:t>
            </w:r>
            <w:r w:rsidRPr="005F273A">
              <w:rPr>
                <w:szCs w:val="28"/>
              </w:rPr>
              <w:t xml:space="preserve"> подвешены на нитях длиной L</w:t>
            </w:r>
            <w:r w:rsidRPr="005F273A">
              <w:rPr>
                <w:szCs w:val="28"/>
                <w:vertAlign w:val="subscript"/>
              </w:rPr>
              <w:t>1</w:t>
            </w:r>
            <w:r w:rsidRPr="005F273A">
              <w:rPr>
                <w:szCs w:val="28"/>
              </w:rPr>
              <w:t>=90см и L</w:t>
            </w:r>
            <w:r w:rsidRPr="005F273A">
              <w:rPr>
                <w:szCs w:val="28"/>
                <w:vertAlign w:val="subscript"/>
              </w:rPr>
              <w:t>2</w:t>
            </w:r>
            <w:r w:rsidRPr="005F273A">
              <w:rPr>
                <w:szCs w:val="28"/>
              </w:rPr>
              <w:t>=20см соответственно. Их массы относятся M</w:t>
            </w:r>
            <w:r w:rsidRPr="005F273A">
              <w:rPr>
                <w:szCs w:val="28"/>
                <w:vertAlign w:val="subscript"/>
              </w:rPr>
              <w:t>1</w:t>
            </w:r>
            <w:r w:rsidRPr="005F273A">
              <w:rPr>
                <w:szCs w:val="28"/>
              </w:rPr>
              <w:t>=1,5M</w:t>
            </w:r>
            <w:r w:rsidRPr="005F273A">
              <w:rPr>
                <w:szCs w:val="28"/>
                <w:vertAlign w:val="subscript"/>
              </w:rPr>
              <w:t>2</w:t>
            </w:r>
            <w:r w:rsidRPr="005F273A">
              <w:rPr>
                <w:szCs w:val="28"/>
              </w:rPr>
              <w:t>. К ним прикреплена пружина перевязанная нитью, после обрезки нити шарик M</w:t>
            </w:r>
            <w:r w:rsidRPr="005F273A">
              <w:rPr>
                <w:szCs w:val="28"/>
                <w:vertAlign w:val="subscript"/>
              </w:rPr>
              <w:t>2</w:t>
            </w:r>
            <w:r w:rsidRPr="005F273A">
              <w:rPr>
                <w:szCs w:val="28"/>
              </w:rPr>
              <w:t xml:space="preserve"> отклонился на угол 90 градусов. На какой угол отклонился первый шарик?</w:t>
            </w:r>
          </w:p>
          <w:p w:rsidR="00F74499" w:rsidRPr="008B1127" w:rsidRDefault="00F74499" w:rsidP="00F74499">
            <w:pPr>
              <w:rPr>
                <w:szCs w:val="28"/>
              </w:rPr>
            </w:pPr>
            <w:r w:rsidRPr="005F273A">
              <w:rPr>
                <w:szCs w:val="28"/>
              </w:rPr>
              <w:t>Какие законы Вы использовали для описания взаимодействия тел? Обоснуйте их применение к данному случаю.</w:t>
            </w:r>
          </w:p>
          <w:p w:rsidR="00F74499" w:rsidRPr="008B1127" w:rsidRDefault="00F74499" w:rsidP="00F74499">
            <w:pPr>
              <w:rPr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2A5D62C" wp14:editId="1F1636B8">
                  <wp:extent cx="2371725" cy="1790700"/>
                  <wp:effectExtent l="0" t="0" r="9525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1725" cy="1790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13DDF" w:rsidRPr="00BA7710" w:rsidRDefault="00713DDF" w:rsidP="00265381">
            <w:pPr>
              <w:rPr>
                <w:b/>
                <w:bCs/>
                <w:color w:val="FF0000"/>
                <w:szCs w:val="28"/>
              </w:rPr>
            </w:pPr>
          </w:p>
        </w:tc>
      </w:tr>
    </w:tbl>
    <w:p w:rsidR="00713DDF" w:rsidRPr="00E112F6" w:rsidRDefault="00713DDF" w:rsidP="00713DDF">
      <w:pPr>
        <w:keepNext/>
        <w:keepLines/>
        <w:rPr>
          <w:szCs w:val="28"/>
        </w:rPr>
      </w:pP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F:\\Ege\\Baza\\Fizika\\FIZIKA\\11_01\\079882.doc \* MERGEFORMAT </w:instrText>
      </w:r>
      <w:r w:rsidRPr="00E112F6">
        <w:rPr>
          <w:szCs w:val="28"/>
        </w:rPr>
        <w:fldChar w:fldCharType="separate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F:\\Ege\\Baza\\Fizika\\FIZIKA\\11_01\\071642.doc \* MERGEFORMAT </w:instrText>
      </w:r>
      <w:r w:rsidRPr="00E112F6">
        <w:rPr>
          <w:szCs w:val="28"/>
        </w:rPr>
        <w:fldChar w:fldCharType="separate"/>
      </w:r>
    </w:p>
    <w:p w:rsidR="00713DDF" w:rsidRPr="00E112F6" w:rsidRDefault="00713DDF" w:rsidP="00713DDF">
      <w:pPr>
        <w:keepNext/>
        <w:keepLines/>
        <w:ind w:right="-57"/>
        <w:rPr>
          <w:szCs w:val="28"/>
        </w:rPr>
      </w:pPr>
      <w:r w:rsidRPr="00E112F6">
        <w:rPr>
          <w:szCs w:val="28"/>
        </w:rPr>
        <w:fldChar w:fldCharType="end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F:\\Ege\\Baza\\Fizika\\ZPAGES\\a071642.DOC  \* MERGEFORMAT </w:instrText>
      </w:r>
      <w:r w:rsidRPr="00E112F6">
        <w:rPr>
          <w:szCs w:val="28"/>
        </w:rPr>
        <w:fldChar w:fldCharType="separate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310"/>
        <w:gridCol w:w="969"/>
      </w:tblGrid>
      <w:tr w:rsidR="00713DDF" w:rsidRPr="00EB41CE" w:rsidTr="00265381">
        <w:tc>
          <w:tcPr>
            <w:tcW w:w="102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Возможное решение</w:t>
            </w:r>
          </w:p>
        </w:tc>
      </w:tr>
      <w:tr w:rsidR="00713DDF" w:rsidRPr="00EB41CE" w:rsidTr="00265381">
        <w:tc>
          <w:tcPr>
            <w:tcW w:w="102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Default="00F74499" w:rsidP="000141FC">
            <w:pPr>
              <w:rPr>
                <w:szCs w:val="28"/>
              </w:rPr>
            </w:pPr>
            <w:r>
              <w:rPr>
                <w:noProof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4265930</wp:posOffset>
                      </wp:positionH>
                      <wp:positionV relativeFrom="paragraph">
                        <wp:posOffset>13335</wp:posOffset>
                      </wp:positionV>
                      <wp:extent cx="2019300" cy="628650"/>
                      <wp:effectExtent l="0" t="0" r="19050" b="19050"/>
                      <wp:wrapNone/>
                      <wp:docPr id="29" name="Прямоугольник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19300" cy="628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08C03DE" id="Прямоугольник 29" o:spid="_x0000_s1026" style="position:absolute;margin-left:335.9pt;margin-top:1.05pt;width:159pt;height:49.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" fillcolor="white [3212]" strokecolor="white [3212]" strokeweight="2pt"/>
                  </w:pict>
                </mc:Fallback>
              </mc:AlternateContent>
            </w:r>
            <w:r>
              <w:rPr>
                <w:noProof/>
                <w:szCs w:val="28"/>
              </w:rPr>
              <w:drawing>
                <wp:inline distT="0" distB="0" distL="0" distR="0">
                  <wp:extent cx="6284997" cy="3600450"/>
                  <wp:effectExtent l="0" t="0" r="1905" b="0"/>
                  <wp:docPr id="24" name="Рисунок 24" descr="F:\ЕГЭ 2022\3-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:\ЕГЭ 2022\3-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351" cy="3601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65381" w:rsidRPr="00EB41CE" w:rsidRDefault="00265381" w:rsidP="000141FC">
            <w:pPr>
              <w:rPr>
                <w:szCs w:val="28"/>
              </w:rPr>
            </w:pPr>
          </w:p>
        </w:tc>
      </w:tr>
      <w:tr w:rsidR="00265381" w:rsidRPr="00EB41CE" w:rsidTr="00265381">
        <w:tc>
          <w:tcPr>
            <w:tcW w:w="9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Критерии оценивания выполнения задания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Баллы</w:t>
            </w:r>
          </w:p>
        </w:tc>
      </w:tr>
      <w:tr w:rsidR="00265381" w:rsidRPr="00EB41CE" w:rsidTr="00345B01">
        <w:tc>
          <w:tcPr>
            <w:tcW w:w="102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381" w:rsidRPr="00EB41CE" w:rsidRDefault="00F74499" w:rsidP="000141FC">
            <w:pPr>
              <w:jc w:val="center"/>
              <w:rPr>
                <w:bCs/>
                <w:szCs w:val="28"/>
              </w:rPr>
            </w:pPr>
            <w:r w:rsidRPr="00ED67F5">
              <w:rPr>
                <w:bCs/>
                <w:noProof/>
                <w:szCs w:val="28"/>
              </w:rPr>
              <w:lastRenderedPageBreak/>
              <w:drawing>
                <wp:inline distT="0" distB="0" distL="0" distR="0" wp14:anchorId="3A89D875" wp14:editId="5541D612">
                  <wp:extent cx="6381750" cy="2314575"/>
                  <wp:effectExtent l="0" t="0" r="0" b="9525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0" cy="231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5381" w:rsidRPr="00EB41CE" w:rsidTr="00265381">
        <w:tc>
          <w:tcPr>
            <w:tcW w:w="9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F74499" w:rsidP="000141FC">
            <w:pPr>
              <w:tabs>
                <w:tab w:val="left" w:pos="709"/>
              </w:tabs>
              <w:rPr>
                <w:rFonts w:eastAsia="Calibri"/>
                <w:szCs w:val="28"/>
              </w:rPr>
            </w:pPr>
            <w:r w:rsidRPr="00ED67F5">
              <w:rPr>
                <w:rFonts w:eastAsia="Calibri"/>
                <w:noProof/>
                <w:szCs w:val="28"/>
              </w:rPr>
              <w:drawing>
                <wp:inline distT="0" distB="0" distL="0" distR="0" wp14:anchorId="17087C14" wp14:editId="3B8CCDF4">
                  <wp:extent cx="5715000" cy="3556949"/>
                  <wp:effectExtent l="0" t="0" r="0" b="5715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7147" cy="35769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3</w:t>
            </w:r>
          </w:p>
        </w:tc>
      </w:tr>
      <w:tr w:rsidR="00265381" w:rsidRPr="00EB41CE" w:rsidTr="00265381">
        <w:tc>
          <w:tcPr>
            <w:tcW w:w="9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>Правильно записаны все необходимые положения теории, физические законы, закономерности,</w:t>
            </w:r>
            <w:r w:rsidRPr="00EB41CE">
              <w:rPr>
                <w:bCs/>
                <w:i/>
                <w:szCs w:val="28"/>
              </w:rPr>
              <w:t xml:space="preserve"> </w:t>
            </w:r>
            <w:r w:rsidRPr="00EB41CE">
              <w:rPr>
                <w:bCs/>
                <w:szCs w:val="28"/>
              </w:rPr>
              <w:t>и</w:t>
            </w:r>
            <w:r w:rsidRPr="00EB41CE">
              <w:rPr>
                <w:bCs/>
                <w:i/>
                <w:szCs w:val="28"/>
              </w:rPr>
              <w:t xml:space="preserve"> </w:t>
            </w:r>
            <w:r w:rsidRPr="00EB41CE">
              <w:rPr>
                <w:szCs w:val="28"/>
              </w:rPr>
              <w:t>проведены необходимые преобразования. Но имеются один или несколько из следующих недостатков.</w:t>
            </w:r>
          </w:p>
          <w:p w:rsidR="00713DDF" w:rsidRPr="00EB41CE" w:rsidRDefault="00713DDF" w:rsidP="000141FC">
            <w:pPr>
              <w:rPr>
                <w:szCs w:val="28"/>
              </w:rPr>
            </w:pPr>
          </w:p>
          <w:p w:rsidR="00713DDF" w:rsidRPr="00EB41CE" w:rsidRDefault="00713DDF" w:rsidP="000141FC">
            <w:pPr>
              <w:tabs>
                <w:tab w:val="left" w:pos="709"/>
                <w:tab w:val="left" w:pos="993"/>
              </w:tabs>
              <w:rPr>
                <w:szCs w:val="28"/>
              </w:rPr>
            </w:pPr>
            <w:r w:rsidRPr="00EB41CE">
              <w:rPr>
                <w:szCs w:val="28"/>
              </w:rPr>
              <w:t xml:space="preserve">Записи, соответствующие пункту II, представлены не в полном объёме или отсутствуют. </w:t>
            </w:r>
          </w:p>
          <w:p w:rsidR="00713DDF" w:rsidRPr="00EB41CE" w:rsidRDefault="00713DDF" w:rsidP="000141FC">
            <w:pPr>
              <w:ind w:left="34"/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 (ИЛИ)</w:t>
            </w:r>
          </w:p>
          <w:p w:rsidR="00713DDF" w:rsidRPr="00EB41CE" w:rsidRDefault="00713DDF" w:rsidP="000141FC">
            <w:pPr>
              <w:tabs>
                <w:tab w:val="left" w:pos="-2410"/>
              </w:tabs>
              <w:rPr>
                <w:szCs w:val="28"/>
              </w:rPr>
            </w:pPr>
            <w:r w:rsidRPr="00EB41CE">
              <w:rPr>
                <w:szCs w:val="28"/>
              </w:rPr>
              <w:t>В решении имеются лишние записи, не входящие в решение (возможно, неверные), которые не отделены от решения (не зачёркнуты; не заключены в скобки, рамку и т.п.).</w:t>
            </w:r>
          </w:p>
          <w:p w:rsidR="00713DDF" w:rsidRPr="00EB41CE" w:rsidRDefault="00713DDF" w:rsidP="000141FC">
            <w:pPr>
              <w:ind w:left="34"/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 (ИЛИ)</w:t>
            </w:r>
          </w:p>
          <w:p w:rsidR="00713DDF" w:rsidRPr="00EB41CE" w:rsidRDefault="00713DDF" w:rsidP="000141FC">
            <w:pPr>
              <w:rPr>
                <w:szCs w:val="28"/>
              </w:rPr>
            </w:pPr>
            <w:r w:rsidRPr="00EB41CE">
              <w:rPr>
                <w:szCs w:val="28"/>
              </w:rPr>
              <w:t>В необходимых математических преобразованиях или вычислениях допущены ошибки, и (или) в математических преобразованиях/ вычислениях пропущены логически важные шаги.</w:t>
            </w:r>
          </w:p>
          <w:p w:rsidR="00713DDF" w:rsidRPr="00EB41CE" w:rsidRDefault="00713DDF" w:rsidP="000141FC">
            <w:pPr>
              <w:ind w:left="34"/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 (ИЛИ)</w:t>
            </w:r>
          </w:p>
          <w:p w:rsidR="00713DDF" w:rsidRPr="00EB41CE" w:rsidRDefault="00713DDF" w:rsidP="000141FC">
            <w:pPr>
              <w:tabs>
                <w:tab w:val="left" w:pos="284"/>
                <w:tab w:val="left" w:pos="993"/>
              </w:tabs>
              <w:snapToGrid w:val="0"/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 xml:space="preserve">Отсутствует пункт </w:t>
            </w:r>
            <w:r w:rsidRPr="00EB41CE">
              <w:rPr>
                <w:szCs w:val="28"/>
                <w:lang w:val="en-US"/>
              </w:rPr>
              <w:t>IV</w:t>
            </w:r>
            <w:r w:rsidRPr="00EB41CE">
              <w:rPr>
                <w:szCs w:val="28"/>
              </w:rPr>
              <w:t xml:space="preserve">, или в нём допущена ошибка (в том числе в записи </w:t>
            </w:r>
            <w:r w:rsidRPr="00EB41CE">
              <w:rPr>
                <w:szCs w:val="28"/>
              </w:rPr>
              <w:lastRenderedPageBreak/>
              <w:t>единиц измерения величины)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lastRenderedPageBreak/>
              <w:t>2</w:t>
            </w:r>
          </w:p>
        </w:tc>
      </w:tr>
      <w:tr w:rsidR="00265381" w:rsidRPr="00EB41CE" w:rsidTr="00265381">
        <w:tc>
          <w:tcPr>
            <w:tcW w:w="9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 xml:space="preserve">Представлены записи, соответствующие </w:t>
            </w:r>
            <w:r w:rsidRPr="00EB41CE">
              <w:rPr>
                <w:b/>
                <w:szCs w:val="28"/>
                <w:u w:val="single"/>
              </w:rPr>
              <w:t>одному</w:t>
            </w:r>
            <w:r w:rsidRPr="00EB41CE">
              <w:rPr>
                <w:szCs w:val="28"/>
              </w:rPr>
              <w:t xml:space="preserve"> из следующих случаев.</w:t>
            </w:r>
          </w:p>
          <w:p w:rsidR="00713DDF" w:rsidRPr="00EB41CE" w:rsidRDefault="00713DDF" w:rsidP="000141FC">
            <w:pPr>
              <w:tabs>
                <w:tab w:val="left" w:pos="0"/>
                <w:tab w:val="left" w:pos="993"/>
              </w:tabs>
              <w:rPr>
                <w:szCs w:val="28"/>
              </w:rPr>
            </w:pPr>
            <w:r w:rsidRPr="00EB41CE">
              <w:rPr>
                <w:szCs w:val="28"/>
              </w:rPr>
              <w:t>Представлены только положения и формулы, выражающие физические законы, применение которых необходимо для решения данной задачи, без каких-либо преобразований с их использованием, направленных на решение задачи.</w:t>
            </w:r>
          </w:p>
          <w:p w:rsidR="00713DDF" w:rsidRPr="00EB41CE" w:rsidRDefault="00713DDF" w:rsidP="000141FC">
            <w:pPr>
              <w:tabs>
                <w:tab w:val="left" w:pos="0"/>
              </w:tabs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ИЛИ</w:t>
            </w:r>
          </w:p>
          <w:p w:rsidR="00713DDF" w:rsidRPr="00EB41CE" w:rsidRDefault="00713DDF" w:rsidP="000141FC">
            <w:pPr>
              <w:tabs>
                <w:tab w:val="left" w:pos="0"/>
                <w:tab w:val="left" w:pos="993"/>
              </w:tabs>
              <w:rPr>
                <w:szCs w:val="28"/>
              </w:rPr>
            </w:pPr>
            <w:r w:rsidRPr="00EB41CE">
              <w:rPr>
                <w:szCs w:val="28"/>
              </w:rPr>
              <w:t>В решении отсутствует ОДНА из исходных формул, необходимая для решения данной задачи (или утверждение, лежащее в основе решения), но присутствуют логически верные преобразования с имеющимися формулами, направленные на решение задачи.</w:t>
            </w:r>
          </w:p>
          <w:p w:rsidR="00713DDF" w:rsidRPr="00EB41CE" w:rsidRDefault="00713DDF" w:rsidP="000141FC">
            <w:pPr>
              <w:tabs>
                <w:tab w:val="left" w:pos="0"/>
              </w:tabs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ИЛИ</w:t>
            </w:r>
          </w:p>
          <w:p w:rsidR="00713DDF" w:rsidRPr="00EB41CE" w:rsidRDefault="00713DDF" w:rsidP="000141FC">
            <w:pPr>
              <w:tabs>
                <w:tab w:val="left" w:pos="0"/>
                <w:tab w:val="left" w:pos="993"/>
              </w:tabs>
              <w:snapToGrid w:val="0"/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>В ОДНОЙ из исходных формул, необходимых для решения данной задачи (или в утверждении, лежащем в основе решения), допущена ошибка, но присутствуют логически верные преобразования с имеющимися формулами, направленные на решение задачи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1</w:t>
            </w:r>
          </w:p>
        </w:tc>
      </w:tr>
      <w:tr w:rsidR="00265381" w:rsidRPr="00EB41CE" w:rsidTr="00265381">
        <w:tc>
          <w:tcPr>
            <w:tcW w:w="9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rPr>
                <w:rFonts w:eastAsia="Calibri"/>
                <w:iCs/>
                <w:szCs w:val="28"/>
              </w:rPr>
            </w:pPr>
            <w:r w:rsidRPr="00EB41CE">
              <w:rPr>
                <w:iCs/>
                <w:szCs w:val="28"/>
              </w:rPr>
              <w:t>Все случаи решения, которые не соответствуют вышеуказанным критериям выставления оценок в 1, 2, 3 балла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0</w:t>
            </w:r>
          </w:p>
        </w:tc>
      </w:tr>
    </w:tbl>
    <w:p w:rsidR="00713DDF" w:rsidRPr="00E112F6" w:rsidRDefault="00713DDF" w:rsidP="00713DDF">
      <w:pPr>
        <w:pStyle w:val="1"/>
        <w:tabs>
          <w:tab w:val="clear" w:pos="9355"/>
        </w:tabs>
        <w:spacing w:line="240" w:lineRule="auto"/>
        <w:rPr>
          <w:szCs w:val="28"/>
        </w:rPr>
      </w:pPr>
    </w:p>
    <w:p w:rsidR="00713DDF" w:rsidRPr="00E112F6" w:rsidRDefault="00713DDF" w:rsidP="00713DDF">
      <w:pPr>
        <w:keepNext/>
        <w:keepLines/>
        <w:rPr>
          <w:szCs w:val="28"/>
        </w:rPr>
      </w:pPr>
      <w:r w:rsidRPr="00E112F6">
        <w:rPr>
          <w:szCs w:val="28"/>
        </w:rPr>
        <w:fldChar w:fldCharType="end"/>
      </w:r>
    </w:p>
    <w:p w:rsidR="00713DDF" w:rsidRPr="00E112F6" w:rsidRDefault="00713DDF" w:rsidP="00713DDF">
      <w:pPr>
        <w:keepNext/>
        <w:keepLines/>
        <w:rPr>
          <w:szCs w:val="28"/>
        </w:rPr>
      </w:pPr>
    </w:p>
    <w:p w:rsidR="00D35B9F" w:rsidRDefault="00713DDF" w:rsidP="00713DDF">
      <w:pPr>
        <w:keepNext/>
        <w:keepLines/>
        <w:ind w:right="-57"/>
      </w:pPr>
      <w:r w:rsidRPr="00E112F6">
        <w:rPr>
          <w:szCs w:val="28"/>
        </w:rPr>
        <w:fldChar w:fldCharType="end"/>
      </w:r>
    </w:p>
    <w:sectPr w:rsidR="00D35B9F" w:rsidSect="00631724">
      <w:headerReference w:type="default" r:id="rId22"/>
      <w:footerReference w:type="default" r:id="rId23"/>
      <w:pgSz w:w="11906" w:h="16838"/>
      <w:pgMar w:top="1134" w:right="851" w:bottom="1134" w:left="992" w:header="709" w:footer="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E253E" w:rsidRDefault="007E253E" w:rsidP="00C6026E">
      <w:pPr>
        <w:pStyle w:val="1"/>
        <w:spacing w:line="240" w:lineRule="auto"/>
      </w:pPr>
      <w:r>
        <w:separator/>
      </w:r>
    </w:p>
  </w:endnote>
  <w:endnote w:type="continuationSeparator" w:id="0">
    <w:p w:rsidR="007E253E" w:rsidRDefault="007E253E" w:rsidP="00C6026E">
      <w:pPr>
        <w:pStyle w:val="1"/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-ItalicMT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90F95" w:rsidRPr="00190F95" w:rsidRDefault="00190F95" w:rsidP="00190F95">
    <w:pPr>
      <w:pStyle w:val="a8"/>
      <w:jc w:val="center"/>
      <w:rPr>
        <w:sz w:val="18"/>
        <w:szCs w:val="18"/>
      </w:rPr>
    </w:pPr>
    <w:r>
      <w:rPr>
        <w:sz w:val="18"/>
        <w:szCs w:val="18"/>
      </w:rPr>
      <w:t>©2022 Тюменский областной государственный институт развития регионального образования</w:t>
    </w:r>
  </w:p>
  <w:p w:rsidR="00E578CE" w:rsidRDefault="00E578CE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E253E" w:rsidRDefault="007E253E" w:rsidP="00C6026E">
      <w:pPr>
        <w:pStyle w:val="1"/>
        <w:spacing w:line="240" w:lineRule="auto"/>
      </w:pPr>
      <w:r>
        <w:separator/>
      </w:r>
    </w:p>
  </w:footnote>
  <w:footnote w:type="continuationSeparator" w:id="0">
    <w:p w:rsidR="007E253E" w:rsidRDefault="007E253E" w:rsidP="00C6026E">
      <w:pPr>
        <w:pStyle w:val="1"/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82409" w:rsidRPr="00A82409" w:rsidRDefault="00A82409">
    <w:pPr>
      <w:pStyle w:val="a5"/>
      <w:rPr>
        <w:rFonts w:ascii="Times New Roman" w:hAnsi="Times New Roman"/>
        <w:sz w:val="18"/>
        <w:szCs w:val="18"/>
      </w:rPr>
    </w:pPr>
    <w:r w:rsidRPr="00A82409">
      <w:rPr>
        <w:rFonts w:ascii="Times New Roman" w:hAnsi="Times New Roman"/>
        <w:sz w:val="18"/>
        <w:szCs w:val="18"/>
      </w:rPr>
      <w:t xml:space="preserve">Региональная оценка качества образования </w:t>
    </w:r>
    <w:r>
      <w:rPr>
        <w:rFonts w:ascii="Times New Roman" w:hAnsi="Times New Roman"/>
        <w:sz w:val="18"/>
        <w:szCs w:val="18"/>
      </w:rPr>
      <w:t xml:space="preserve"> 2022г. ФИЗИКА  11 класс   КРИТЕРИИ                                      </w:t>
    </w:r>
    <w:r w:rsidR="00190F95">
      <w:rPr>
        <w:rFonts w:ascii="Times New Roman" w:hAnsi="Times New Roman"/>
        <w:sz w:val="18"/>
        <w:szCs w:val="18"/>
      </w:rPr>
      <w:t xml:space="preserve">вариант </w:t>
    </w:r>
    <w:r>
      <w:rPr>
        <w:rFonts w:ascii="Times New Roman" w:hAnsi="Times New Roman"/>
        <w:sz w:val="18"/>
        <w:szCs w:val="18"/>
      </w:rPr>
      <w:t>1151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0A06FA"/>
    <w:multiLevelType w:val="hybridMultilevel"/>
    <w:tmpl w:val="8AD8EF12"/>
    <w:lvl w:ilvl="0" w:tplc="AF222418">
      <w:start w:val="15"/>
      <w:numFmt w:val="decimal"/>
      <w:lvlText w:val="%1."/>
      <w:lvlJc w:val="left"/>
      <w:pPr>
        <w:ind w:left="6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F4455C"/>
    <w:multiLevelType w:val="hybridMultilevel"/>
    <w:tmpl w:val="2318D74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DDD68E9"/>
    <w:multiLevelType w:val="hybridMultilevel"/>
    <w:tmpl w:val="E174A8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0CF59B5"/>
    <w:multiLevelType w:val="hybridMultilevel"/>
    <w:tmpl w:val="E6865B82"/>
    <w:lvl w:ilvl="0" w:tplc="8FBCC49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32B6A00"/>
    <w:multiLevelType w:val="hybridMultilevel"/>
    <w:tmpl w:val="3CF4AB4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F36EBE"/>
    <w:multiLevelType w:val="hybridMultilevel"/>
    <w:tmpl w:val="055C0DF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195F80"/>
    <w:multiLevelType w:val="hybridMultilevel"/>
    <w:tmpl w:val="D4F2D8B0"/>
    <w:lvl w:ilvl="0" w:tplc="DC844E70">
      <w:start w:val="15"/>
      <w:numFmt w:val="decimal"/>
      <w:lvlText w:val="%1."/>
      <w:lvlJc w:val="left"/>
      <w:pPr>
        <w:ind w:left="6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EC12DE7"/>
    <w:multiLevelType w:val="hybridMultilevel"/>
    <w:tmpl w:val="89701B12"/>
    <w:lvl w:ilvl="0" w:tplc="0419000F">
      <w:start w:val="1"/>
      <w:numFmt w:val="decimal"/>
      <w:lvlText w:val="%1."/>
      <w:lvlJc w:val="left"/>
      <w:pPr>
        <w:ind w:left="678" w:hanging="360"/>
      </w:pPr>
    </w:lvl>
    <w:lvl w:ilvl="1" w:tplc="04190019" w:tentative="1">
      <w:start w:val="1"/>
      <w:numFmt w:val="lowerLetter"/>
      <w:lvlText w:val="%2."/>
      <w:lvlJc w:val="left"/>
      <w:pPr>
        <w:ind w:left="1398" w:hanging="360"/>
      </w:pPr>
    </w:lvl>
    <w:lvl w:ilvl="2" w:tplc="0419001B" w:tentative="1">
      <w:start w:val="1"/>
      <w:numFmt w:val="lowerRoman"/>
      <w:lvlText w:val="%3."/>
      <w:lvlJc w:val="right"/>
      <w:pPr>
        <w:ind w:left="2118" w:hanging="180"/>
      </w:pPr>
    </w:lvl>
    <w:lvl w:ilvl="3" w:tplc="0419000F" w:tentative="1">
      <w:start w:val="1"/>
      <w:numFmt w:val="decimal"/>
      <w:lvlText w:val="%4."/>
      <w:lvlJc w:val="left"/>
      <w:pPr>
        <w:ind w:left="2838" w:hanging="360"/>
      </w:pPr>
    </w:lvl>
    <w:lvl w:ilvl="4" w:tplc="04190019" w:tentative="1">
      <w:start w:val="1"/>
      <w:numFmt w:val="lowerLetter"/>
      <w:lvlText w:val="%5."/>
      <w:lvlJc w:val="left"/>
      <w:pPr>
        <w:ind w:left="3558" w:hanging="360"/>
      </w:pPr>
    </w:lvl>
    <w:lvl w:ilvl="5" w:tplc="0419001B" w:tentative="1">
      <w:start w:val="1"/>
      <w:numFmt w:val="lowerRoman"/>
      <w:lvlText w:val="%6."/>
      <w:lvlJc w:val="right"/>
      <w:pPr>
        <w:ind w:left="4278" w:hanging="180"/>
      </w:pPr>
    </w:lvl>
    <w:lvl w:ilvl="6" w:tplc="0419000F" w:tentative="1">
      <w:start w:val="1"/>
      <w:numFmt w:val="decimal"/>
      <w:lvlText w:val="%7."/>
      <w:lvlJc w:val="left"/>
      <w:pPr>
        <w:ind w:left="4998" w:hanging="360"/>
      </w:pPr>
    </w:lvl>
    <w:lvl w:ilvl="7" w:tplc="04190019" w:tentative="1">
      <w:start w:val="1"/>
      <w:numFmt w:val="lowerLetter"/>
      <w:lvlText w:val="%8."/>
      <w:lvlJc w:val="left"/>
      <w:pPr>
        <w:ind w:left="5718" w:hanging="360"/>
      </w:pPr>
    </w:lvl>
    <w:lvl w:ilvl="8" w:tplc="0419001B" w:tentative="1">
      <w:start w:val="1"/>
      <w:numFmt w:val="lowerRoman"/>
      <w:lvlText w:val="%9."/>
      <w:lvlJc w:val="right"/>
      <w:pPr>
        <w:ind w:left="6438" w:hanging="180"/>
      </w:pPr>
    </w:lvl>
  </w:abstractNum>
  <w:abstractNum w:abstractNumId="8" w15:restartNumberingAfterBreak="0">
    <w:nsid w:val="45813B75"/>
    <w:multiLevelType w:val="hybridMultilevel"/>
    <w:tmpl w:val="8B0A8770"/>
    <w:lvl w:ilvl="0" w:tplc="51B4E64C">
      <w:start w:val="13"/>
      <w:numFmt w:val="decimal"/>
      <w:lvlText w:val="%1."/>
      <w:lvlJc w:val="left"/>
      <w:pPr>
        <w:ind w:left="6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D1E3D56"/>
    <w:multiLevelType w:val="hybridMultilevel"/>
    <w:tmpl w:val="A28C672E"/>
    <w:lvl w:ilvl="0" w:tplc="A446BA46">
      <w:start w:val="1"/>
      <w:numFmt w:val="decimal"/>
      <w:lvlText w:val="%1)"/>
      <w:lvlJc w:val="left"/>
      <w:pPr>
        <w:ind w:left="8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9" w:hanging="360"/>
      </w:pPr>
    </w:lvl>
    <w:lvl w:ilvl="2" w:tplc="0419001B" w:tentative="1">
      <w:start w:val="1"/>
      <w:numFmt w:val="lowerRoman"/>
      <w:lvlText w:val="%3."/>
      <w:lvlJc w:val="right"/>
      <w:pPr>
        <w:ind w:left="2309" w:hanging="180"/>
      </w:pPr>
    </w:lvl>
    <w:lvl w:ilvl="3" w:tplc="0419000F" w:tentative="1">
      <w:start w:val="1"/>
      <w:numFmt w:val="decimal"/>
      <w:lvlText w:val="%4."/>
      <w:lvlJc w:val="left"/>
      <w:pPr>
        <w:ind w:left="3029" w:hanging="360"/>
      </w:pPr>
    </w:lvl>
    <w:lvl w:ilvl="4" w:tplc="04190019" w:tentative="1">
      <w:start w:val="1"/>
      <w:numFmt w:val="lowerLetter"/>
      <w:lvlText w:val="%5."/>
      <w:lvlJc w:val="left"/>
      <w:pPr>
        <w:ind w:left="3749" w:hanging="360"/>
      </w:pPr>
    </w:lvl>
    <w:lvl w:ilvl="5" w:tplc="0419001B" w:tentative="1">
      <w:start w:val="1"/>
      <w:numFmt w:val="lowerRoman"/>
      <w:lvlText w:val="%6."/>
      <w:lvlJc w:val="right"/>
      <w:pPr>
        <w:ind w:left="4469" w:hanging="180"/>
      </w:pPr>
    </w:lvl>
    <w:lvl w:ilvl="6" w:tplc="0419000F" w:tentative="1">
      <w:start w:val="1"/>
      <w:numFmt w:val="decimal"/>
      <w:lvlText w:val="%7."/>
      <w:lvlJc w:val="left"/>
      <w:pPr>
        <w:ind w:left="5189" w:hanging="360"/>
      </w:pPr>
    </w:lvl>
    <w:lvl w:ilvl="7" w:tplc="04190019" w:tentative="1">
      <w:start w:val="1"/>
      <w:numFmt w:val="lowerLetter"/>
      <w:lvlText w:val="%8."/>
      <w:lvlJc w:val="left"/>
      <w:pPr>
        <w:ind w:left="5909" w:hanging="360"/>
      </w:pPr>
    </w:lvl>
    <w:lvl w:ilvl="8" w:tplc="0419001B" w:tentative="1">
      <w:start w:val="1"/>
      <w:numFmt w:val="lowerRoman"/>
      <w:lvlText w:val="%9."/>
      <w:lvlJc w:val="right"/>
      <w:pPr>
        <w:ind w:left="6629" w:hanging="180"/>
      </w:pPr>
    </w:lvl>
  </w:abstractNum>
  <w:abstractNum w:abstractNumId="10" w15:restartNumberingAfterBreak="0">
    <w:nsid w:val="55B66B47"/>
    <w:multiLevelType w:val="hybridMultilevel"/>
    <w:tmpl w:val="B1DCBE3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D6B1647"/>
    <w:multiLevelType w:val="hybridMultilevel"/>
    <w:tmpl w:val="9B5CA448"/>
    <w:lvl w:ilvl="0" w:tplc="8FBCC49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E702ED6"/>
    <w:multiLevelType w:val="hybridMultilevel"/>
    <w:tmpl w:val="4ECC57D4"/>
    <w:lvl w:ilvl="0" w:tplc="0419000F">
      <w:start w:val="1"/>
      <w:numFmt w:val="decimal"/>
      <w:lvlText w:val="%1."/>
      <w:lvlJc w:val="left"/>
      <w:pPr>
        <w:ind w:left="663" w:hanging="360"/>
      </w:pPr>
    </w:lvl>
    <w:lvl w:ilvl="1" w:tplc="04190019" w:tentative="1">
      <w:start w:val="1"/>
      <w:numFmt w:val="lowerLetter"/>
      <w:lvlText w:val="%2."/>
      <w:lvlJc w:val="left"/>
      <w:pPr>
        <w:ind w:left="1383" w:hanging="360"/>
      </w:pPr>
    </w:lvl>
    <w:lvl w:ilvl="2" w:tplc="0419001B" w:tentative="1">
      <w:start w:val="1"/>
      <w:numFmt w:val="lowerRoman"/>
      <w:lvlText w:val="%3."/>
      <w:lvlJc w:val="right"/>
      <w:pPr>
        <w:ind w:left="2103" w:hanging="180"/>
      </w:pPr>
    </w:lvl>
    <w:lvl w:ilvl="3" w:tplc="0419000F" w:tentative="1">
      <w:start w:val="1"/>
      <w:numFmt w:val="decimal"/>
      <w:lvlText w:val="%4."/>
      <w:lvlJc w:val="left"/>
      <w:pPr>
        <w:ind w:left="2823" w:hanging="360"/>
      </w:pPr>
    </w:lvl>
    <w:lvl w:ilvl="4" w:tplc="04190019" w:tentative="1">
      <w:start w:val="1"/>
      <w:numFmt w:val="lowerLetter"/>
      <w:lvlText w:val="%5."/>
      <w:lvlJc w:val="left"/>
      <w:pPr>
        <w:ind w:left="3543" w:hanging="360"/>
      </w:pPr>
    </w:lvl>
    <w:lvl w:ilvl="5" w:tplc="0419001B" w:tentative="1">
      <w:start w:val="1"/>
      <w:numFmt w:val="lowerRoman"/>
      <w:lvlText w:val="%6."/>
      <w:lvlJc w:val="right"/>
      <w:pPr>
        <w:ind w:left="4263" w:hanging="180"/>
      </w:pPr>
    </w:lvl>
    <w:lvl w:ilvl="6" w:tplc="0419000F" w:tentative="1">
      <w:start w:val="1"/>
      <w:numFmt w:val="decimal"/>
      <w:lvlText w:val="%7."/>
      <w:lvlJc w:val="left"/>
      <w:pPr>
        <w:ind w:left="4983" w:hanging="360"/>
      </w:pPr>
    </w:lvl>
    <w:lvl w:ilvl="7" w:tplc="04190019" w:tentative="1">
      <w:start w:val="1"/>
      <w:numFmt w:val="lowerLetter"/>
      <w:lvlText w:val="%8."/>
      <w:lvlJc w:val="left"/>
      <w:pPr>
        <w:ind w:left="5703" w:hanging="360"/>
      </w:pPr>
    </w:lvl>
    <w:lvl w:ilvl="8" w:tplc="0419001B" w:tentative="1">
      <w:start w:val="1"/>
      <w:numFmt w:val="lowerRoman"/>
      <w:lvlText w:val="%9."/>
      <w:lvlJc w:val="right"/>
      <w:pPr>
        <w:ind w:left="6423" w:hanging="180"/>
      </w:pPr>
    </w:lvl>
  </w:abstractNum>
  <w:abstractNum w:abstractNumId="13" w15:restartNumberingAfterBreak="0">
    <w:nsid w:val="623713A2"/>
    <w:multiLevelType w:val="singleLevel"/>
    <w:tmpl w:val="1F848EE0"/>
    <w:lvl w:ilvl="0">
      <w:start w:val="1"/>
      <w:numFmt w:val="decimal"/>
      <w:lvlText w:val="%1)"/>
      <w:legacy w:legacy="1" w:legacySpace="0" w:legacyIndent="264"/>
      <w:lvlJc w:val="left"/>
      <w:rPr>
        <w:rFonts w:ascii="Times New Roman" w:hAnsi="Times New Roman" w:cs="Times New Roman" w:hint="default"/>
      </w:rPr>
    </w:lvl>
  </w:abstractNum>
  <w:abstractNum w:abstractNumId="14" w15:restartNumberingAfterBreak="0">
    <w:nsid w:val="723120F9"/>
    <w:multiLevelType w:val="hybridMultilevel"/>
    <w:tmpl w:val="4FCCBAB8"/>
    <w:lvl w:ilvl="0" w:tplc="D988F49E">
      <w:start w:val="1"/>
      <w:numFmt w:val="decimal"/>
      <w:lvlText w:val="%1)"/>
      <w:lvlJc w:val="left"/>
      <w:pPr>
        <w:ind w:left="303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023" w:hanging="360"/>
      </w:pPr>
    </w:lvl>
    <w:lvl w:ilvl="2" w:tplc="0419001B" w:tentative="1">
      <w:start w:val="1"/>
      <w:numFmt w:val="lowerRoman"/>
      <w:lvlText w:val="%3."/>
      <w:lvlJc w:val="right"/>
      <w:pPr>
        <w:ind w:left="1743" w:hanging="180"/>
      </w:pPr>
    </w:lvl>
    <w:lvl w:ilvl="3" w:tplc="0419000F" w:tentative="1">
      <w:start w:val="1"/>
      <w:numFmt w:val="decimal"/>
      <w:lvlText w:val="%4."/>
      <w:lvlJc w:val="left"/>
      <w:pPr>
        <w:ind w:left="2463" w:hanging="360"/>
      </w:pPr>
    </w:lvl>
    <w:lvl w:ilvl="4" w:tplc="04190019" w:tentative="1">
      <w:start w:val="1"/>
      <w:numFmt w:val="lowerLetter"/>
      <w:lvlText w:val="%5."/>
      <w:lvlJc w:val="left"/>
      <w:pPr>
        <w:ind w:left="3183" w:hanging="360"/>
      </w:pPr>
    </w:lvl>
    <w:lvl w:ilvl="5" w:tplc="0419001B" w:tentative="1">
      <w:start w:val="1"/>
      <w:numFmt w:val="lowerRoman"/>
      <w:lvlText w:val="%6."/>
      <w:lvlJc w:val="right"/>
      <w:pPr>
        <w:ind w:left="3903" w:hanging="180"/>
      </w:pPr>
    </w:lvl>
    <w:lvl w:ilvl="6" w:tplc="0419000F" w:tentative="1">
      <w:start w:val="1"/>
      <w:numFmt w:val="decimal"/>
      <w:lvlText w:val="%7."/>
      <w:lvlJc w:val="left"/>
      <w:pPr>
        <w:ind w:left="4623" w:hanging="360"/>
      </w:pPr>
    </w:lvl>
    <w:lvl w:ilvl="7" w:tplc="04190019" w:tentative="1">
      <w:start w:val="1"/>
      <w:numFmt w:val="lowerLetter"/>
      <w:lvlText w:val="%8."/>
      <w:lvlJc w:val="left"/>
      <w:pPr>
        <w:ind w:left="5343" w:hanging="360"/>
      </w:pPr>
    </w:lvl>
    <w:lvl w:ilvl="8" w:tplc="0419001B" w:tentative="1">
      <w:start w:val="1"/>
      <w:numFmt w:val="lowerRoman"/>
      <w:lvlText w:val="%9."/>
      <w:lvlJc w:val="right"/>
      <w:pPr>
        <w:ind w:left="6063" w:hanging="180"/>
      </w:pPr>
    </w:lvl>
  </w:abstractNum>
  <w:abstractNum w:abstractNumId="15" w15:restartNumberingAfterBreak="0">
    <w:nsid w:val="7600331A"/>
    <w:multiLevelType w:val="hybridMultilevel"/>
    <w:tmpl w:val="3CD88252"/>
    <w:lvl w:ilvl="0" w:tplc="8FBCC49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BBA615A"/>
    <w:multiLevelType w:val="hybridMultilevel"/>
    <w:tmpl w:val="03E83FA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F11705F"/>
    <w:multiLevelType w:val="hybridMultilevel"/>
    <w:tmpl w:val="810C36B0"/>
    <w:lvl w:ilvl="0" w:tplc="11D200B2">
      <w:start w:val="14"/>
      <w:numFmt w:val="decimal"/>
      <w:lvlText w:val="%1."/>
      <w:lvlJc w:val="left"/>
      <w:pPr>
        <w:ind w:left="6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F761F98"/>
    <w:multiLevelType w:val="hybridMultilevel"/>
    <w:tmpl w:val="04987C2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FF76A2F"/>
    <w:multiLevelType w:val="hybridMultilevel"/>
    <w:tmpl w:val="3BF0EEEA"/>
    <w:lvl w:ilvl="0" w:tplc="D5E8A1B6">
      <w:start w:val="1"/>
      <w:numFmt w:val="decimal"/>
      <w:lvlText w:val="%1)"/>
      <w:lvlJc w:val="left"/>
      <w:pPr>
        <w:ind w:left="3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23" w:hanging="360"/>
      </w:pPr>
    </w:lvl>
    <w:lvl w:ilvl="2" w:tplc="0419001B" w:tentative="1">
      <w:start w:val="1"/>
      <w:numFmt w:val="lowerRoman"/>
      <w:lvlText w:val="%3."/>
      <w:lvlJc w:val="right"/>
      <w:pPr>
        <w:ind w:left="1743" w:hanging="180"/>
      </w:pPr>
    </w:lvl>
    <w:lvl w:ilvl="3" w:tplc="0419000F" w:tentative="1">
      <w:start w:val="1"/>
      <w:numFmt w:val="decimal"/>
      <w:lvlText w:val="%4."/>
      <w:lvlJc w:val="left"/>
      <w:pPr>
        <w:ind w:left="2463" w:hanging="360"/>
      </w:pPr>
    </w:lvl>
    <w:lvl w:ilvl="4" w:tplc="04190019" w:tentative="1">
      <w:start w:val="1"/>
      <w:numFmt w:val="lowerLetter"/>
      <w:lvlText w:val="%5."/>
      <w:lvlJc w:val="left"/>
      <w:pPr>
        <w:ind w:left="3183" w:hanging="360"/>
      </w:pPr>
    </w:lvl>
    <w:lvl w:ilvl="5" w:tplc="0419001B" w:tentative="1">
      <w:start w:val="1"/>
      <w:numFmt w:val="lowerRoman"/>
      <w:lvlText w:val="%6."/>
      <w:lvlJc w:val="right"/>
      <w:pPr>
        <w:ind w:left="3903" w:hanging="180"/>
      </w:pPr>
    </w:lvl>
    <w:lvl w:ilvl="6" w:tplc="0419000F" w:tentative="1">
      <w:start w:val="1"/>
      <w:numFmt w:val="decimal"/>
      <w:lvlText w:val="%7."/>
      <w:lvlJc w:val="left"/>
      <w:pPr>
        <w:ind w:left="4623" w:hanging="360"/>
      </w:pPr>
    </w:lvl>
    <w:lvl w:ilvl="7" w:tplc="04190019" w:tentative="1">
      <w:start w:val="1"/>
      <w:numFmt w:val="lowerLetter"/>
      <w:lvlText w:val="%8."/>
      <w:lvlJc w:val="left"/>
      <w:pPr>
        <w:ind w:left="5343" w:hanging="360"/>
      </w:pPr>
    </w:lvl>
    <w:lvl w:ilvl="8" w:tplc="0419001B" w:tentative="1">
      <w:start w:val="1"/>
      <w:numFmt w:val="lowerRoman"/>
      <w:lvlText w:val="%9."/>
      <w:lvlJc w:val="right"/>
      <w:pPr>
        <w:ind w:left="6063" w:hanging="180"/>
      </w:pPr>
    </w:lvl>
  </w:abstractNum>
  <w:num w:numId="1">
    <w:abstractNumId w:val="18"/>
  </w:num>
  <w:num w:numId="2">
    <w:abstractNumId w:val="7"/>
  </w:num>
  <w:num w:numId="3">
    <w:abstractNumId w:val="3"/>
  </w:num>
  <w:num w:numId="4">
    <w:abstractNumId w:val="11"/>
  </w:num>
  <w:num w:numId="5">
    <w:abstractNumId w:val="15"/>
  </w:num>
  <w:num w:numId="6">
    <w:abstractNumId w:val="13"/>
  </w:num>
  <w:num w:numId="7">
    <w:abstractNumId w:val="2"/>
  </w:num>
  <w:num w:numId="8">
    <w:abstractNumId w:val="5"/>
  </w:num>
  <w:num w:numId="9">
    <w:abstractNumId w:val="16"/>
  </w:num>
  <w:num w:numId="10">
    <w:abstractNumId w:val="1"/>
  </w:num>
  <w:num w:numId="11">
    <w:abstractNumId w:val="4"/>
  </w:num>
  <w:num w:numId="12">
    <w:abstractNumId w:val="14"/>
  </w:num>
  <w:num w:numId="13">
    <w:abstractNumId w:val="9"/>
  </w:num>
  <w:num w:numId="14">
    <w:abstractNumId w:val="10"/>
  </w:num>
  <w:num w:numId="15">
    <w:abstractNumId w:val="12"/>
  </w:num>
  <w:num w:numId="16">
    <w:abstractNumId w:val="0"/>
  </w:num>
  <w:num w:numId="17">
    <w:abstractNumId w:val="19"/>
  </w:num>
  <w:num w:numId="18">
    <w:abstractNumId w:val="17"/>
  </w:num>
  <w:num w:numId="19">
    <w:abstractNumId w:val="6"/>
  </w:num>
  <w:num w:numId="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08"/>
  <w:hyphenationZone w:val="357"/>
  <w:doNotHyphenateCap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2A09"/>
    <w:rsid w:val="00002D5C"/>
    <w:rsid w:val="000224D4"/>
    <w:rsid w:val="00032024"/>
    <w:rsid w:val="00035602"/>
    <w:rsid w:val="000426B1"/>
    <w:rsid w:val="00047A80"/>
    <w:rsid w:val="0005422A"/>
    <w:rsid w:val="00072CE1"/>
    <w:rsid w:val="00094FAB"/>
    <w:rsid w:val="0009576E"/>
    <w:rsid w:val="000A02F8"/>
    <w:rsid w:val="000A2A3C"/>
    <w:rsid w:val="000A3B12"/>
    <w:rsid w:val="000A4F9C"/>
    <w:rsid w:val="000B29CB"/>
    <w:rsid w:val="000B2C3D"/>
    <w:rsid w:val="000C12C4"/>
    <w:rsid w:val="000C43DC"/>
    <w:rsid w:val="000D05E7"/>
    <w:rsid w:val="000E220B"/>
    <w:rsid w:val="00113550"/>
    <w:rsid w:val="00117F68"/>
    <w:rsid w:val="00125129"/>
    <w:rsid w:val="001423BF"/>
    <w:rsid w:val="00152C3F"/>
    <w:rsid w:val="00153084"/>
    <w:rsid w:val="001804C7"/>
    <w:rsid w:val="0018081B"/>
    <w:rsid w:val="00185855"/>
    <w:rsid w:val="00190F95"/>
    <w:rsid w:val="00191045"/>
    <w:rsid w:val="00192CC7"/>
    <w:rsid w:val="00194B2E"/>
    <w:rsid w:val="00197A1A"/>
    <w:rsid w:val="001A1E7A"/>
    <w:rsid w:val="001C60EC"/>
    <w:rsid w:val="001C7D71"/>
    <w:rsid w:val="001E7E65"/>
    <w:rsid w:val="001F19E5"/>
    <w:rsid w:val="002243C6"/>
    <w:rsid w:val="002315E2"/>
    <w:rsid w:val="00235B6A"/>
    <w:rsid w:val="00236FB1"/>
    <w:rsid w:val="002416A6"/>
    <w:rsid w:val="0024264B"/>
    <w:rsid w:val="002434DC"/>
    <w:rsid w:val="00244549"/>
    <w:rsid w:val="002453FD"/>
    <w:rsid w:val="00250D0D"/>
    <w:rsid w:val="0025409D"/>
    <w:rsid w:val="0025656F"/>
    <w:rsid w:val="00265381"/>
    <w:rsid w:val="002675E4"/>
    <w:rsid w:val="002801E9"/>
    <w:rsid w:val="0028085E"/>
    <w:rsid w:val="00281953"/>
    <w:rsid w:val="002926DA"/>
    <w:rsid w:val="002A6266"/>
    <w:rsid w:val="002B14ED"/>
    <w:rsid w:val="002B17FA"/>
    <w:rsid w:val="002B1E25"/>
    <w:rsid w:val="002C6E3A"/>
    <w:rsid w:val="002C7340"/>
    <w:rsid w:val="002D1F91"/>
    <w:rsid w:val="002D36B1"/>
    <w:rsid w:val="002D6F0D"/>
    <w:rsid w:val="002D7ECE"/>
    <w:rsid w:val="002E016F"/>
    <w:rsid w:val="002E33DF"/>
    <w:rsid w:val="002E566A"/>
    <w:rsid w:val="002E5EED"/>
    <w:rsid w:val="002E6E12"/>
    <w:rsid w:val="003002C1"/>
    <w:rsid w:val="00305288"/>
    <w:rsid w:val="003112F3"/>
    <w:rsid w:val="00314A8B"/>
    <w:rsid w:val="00316427"/>
    <w:rsid w:val="0032153E"/>
    <w:rsid w:val="00321AA3"/>
    <w:rsid w:val="00326C63"/>
    <w:rsid w:val="00331ED5"/>
    <w:rsid w:val="00340204"/>
    <w:rsid w:val="00351CB1"/>
    <w:rsid w:val="00352B93"/>
    <w:rsid w:val="0035452C"/>
    <w:rsid w:val="003612D1"/>
    <w:rsid w:val="00365268"/>
    <w:rsid w:val="00366193"/>
    <w:rsid w:val="003702E2"/>
    <w:rsid w:val="00371790"/>
    <w:rsid w:val="003767CB"/>
    <w:rsid w:val="00383C67"/>
    <w:rsid w:val="003913BD"/>
    <w:rsid w:val="00392C3D"/>
    <w:rsid w:val="003B27C4"/>
    <w:rsid w:val="003B7381"/>
    <w:rsid w:val="003C612A"/>
    <w:rsid w:val="003D0980"/>
    <w:rsid w:val="003D15A8"/>
    <w:rsid w:val="003E20DE"/>
    <w:rsid w:val="003E3019"/>
    <w:rsid w:val="003F00A5"/>
    <w:rsid w:val="003F5BB5"/>
    <w:rsid w:val="003F638A"/>
    <w:rsid w:val="003F68C1"/>
    <w:rsid w:val="004027A6"/>
    <w:rsid w:val="00415CEF"/>
    <w:rsid w:val="004223B8"/>
    <w:rsid w:val="00424D51"/>
    <w:rsid w:val="00427CEF"/>
    <w:rsid w:val="00442AFD"/>
    <w:rsid w:val="004670A0"/>
    <w:rsid w:val="00477489"/>
    <w:rsid w:val="0048444D"/>
    <w:rsid w:val="004978A5"/>
    <w:rsid w:val="00497ABB"/>
    <w:rsid w:val="004A16BB"/>
    <w:rsid w:val="004B23B6"/>
    <w:rsid w:val="004B28A7"/>
    <w:rsid w:val="004B7F0E"/>
    <w:rsid w:val="004D6817"/>
    <w:rsid w:val="004E219D"/>
    <w:rsid w:val="004E2C38"/>
    <w:rsid w:val="004F090B"/>
    <w:rsid w:val="004F3433"/>
    <w:rsid w:val="00500923"/>
    <w:rsid w:val="00504189"/>
    <w:rsid w:val="005064A4"/>
    <w:rsid w:val="00510BEC"/>
    <w:rsid w:val="0051359B"/>
    <w:rsid w:val="005222B9"/>
    <w:rsid w:val="00533861"/>
    <w:rsid w:val="005354EB"/>
    <w:rsid w:val="00551C25"/>
    <w:rsid w:val="005534B4"/>
    <w:rsid w:val="005543C5"/>
    <w:rsid w:val="00567C14"/>
    <w:rsid w:val="00583024"/>
    <w:rsid w:val="00584476"/>
    <w:rsid w:val="005A144B"/>
    <w:rsid w:val="005A3013"/>
    <w:rsid w:val="005A3824"/>
    <w:rsid w:val="005A4C8D"/>
    <w:rsid w:val="005A68FE"/>
    <w:rsid w:val="005A7B2E"/>
    <w:rsid w:val="005B2BBA"/>
    <w:rsid w:val="005B54A9"/>
    <w:rsid w:val="005C353B"/>
    <w:rsid w:val="005C5650"/>
    <w:rsid w:val="005D39BF"/>
    <w:rsid w:val="005E2EC8"/>
    <w:rsid w:val="005E6B05"/>
    <w:rsid w:val="006015D0"/>
    <w:rsid w:val="0060175E"/>
    <w:rsid w:val="00606609"/>
    <w:rsid w:val="00611BBE"/>
    <w:rsid w:val="00612100"/>
    <w:rsid w:val="00615314"/>
    <w:rsid w:val="00617324"/>
    <w:rsid w:val="0062035A"/>
    <w:rsid w:val="00621A3F"/>
    <w:rsid w:val="00621D7A"/>
    <w:rsid w:val="00631724"/>
    <w:rsid w:val="00640EB9"/>
    <w:rsid w:val="00641EC7"/>
    <w:rsid w:val="006603DF"/>
    <w:rsid w:val="00664725"/>
    <w:rsid w:val="00664A90"/>
    <w:rsid w:val="00665947"/>
    <w:rsid w:val="00665C4B"/>
    <w:rsid w:val="00672A09"/>
    <w:rsid w:val="00672D62"/>
    <w:rsid w:val="006859CE"/>
    <w:rsid w:val="00690574"/>
    <w:rsid w:val="00690B69"/>
    <w:rsid w:val="006922DD"/>
    <w:rsid w:val="006A14ED"/>
    <w:rsid w:val="006B0DB9"/>
    <w:rsid w:val="006C49D9"/>
    <w:rsid w:val="006C4E21"/>
    <w:rsid w:val="006C6E2F"/>
    <w:rsid w:val="006D2C34"/>
    <w:rsid w:val="006D2DA5"/>
    <w:rsid w:val="006E02B2"/>
    <w:rsid w:val="006E0E46"/>
    <w:rsid w:val="006E5F34"/>
    <w:rsid w:val="007011F1"/>
    <w:rsid w:val="00701CA0"/>
    <w:rsid w:val="007071AD"/>
    <w:rsid w:val="00710FF5"/>
    <w:rsid w:val="00713DDF"/>
    <w:rsid w:val="0072121E"/>
    <w:rsid w:val="00722BA9"/>
    <w:rsid w:val="00730873"/>
    <w:rsid w:val="007405E0"/>
    <w:rsid w:val="007416AC"/>
    <w:rsid w:val="00753A97"/>
    <w:rsid w:val="007609C5"/>
    <w:rsid w:val="007658E5"/>
    <w:rsid w:val="00772A4B"/>
    <w:rsid w:val="00775BA1"/>
    <w:rsid w:val="007923F5"/>
    <w:rsid w:val="00797D31"/>
    <w:rsid w:val="007A53A4"/>
    <w:rsid w:val="007A7CE8"/>
    <w:rsid w:val="007B19E4"/>
    <w:rsid w:val="007B35DA"/>
    <w:rsid w:val="007D710A"/>
    <w:rsid w:val="007D753E"/>
    <w:rsid w:val="007E253E"/>
    <w:rsid w:val="007E27A9"/>
    <w:rsid w:val="007E31C6"/>
    <w:rsid w:val="007E4194"/>
    <w:rsid w:val="007F2F5C"/>
    <w:rsid w:val="007F69B6"/>
    <w:rsid w:val="007F6EA5"/>
    <w:rsid w:val="0080102F"/>
    <w:rsid w:val="00810319"/>
    <w:rsid w:val="008124A8"/>
    <w:rsid w:val="00812D72"/>
    <w:rsid w:val="008401D1"/>
    <w:rsid w:val="0086455C"/>
    <w:rsid w:val="00865FB5"/>
    <w:rsid w:val="00874587"/>
    <w:rsid w:val="00893BA9"/>
    <w:rsid w:val="008A567E"/>
    <w:rsid w:val="008B6C59"/>
    <w:rsid w:val="008B7827"/>
    <w:rsid w:val="008C0EF3"/>
    <w:rsid w:val="008C2E8E"/>
    <w:rsid w:val="008D2772"/>
    <w:rsid w:val="008D6968"/>
    <w:rsid w:val="008E4F3D"/>
    <w:rsid w:val="008E59CA"/>
    <w:rsid w:val="008E68D2"/>
    <w:rsid w:val="008E70C8"/>
    <w:rsid w:val="008F4973"/>
    <w:rsid w:val="008F4D1B"/>
    <w:rsid w:val="008F5500"/>
    <w:rsid w:val="00900AED"/>
    <w:rsid w:val="009048E3"/>
    <w:rsid w:val="00911E71"/>
    <w:rsid w:val="0092266C"/>
    <w:rsid w:val="0093081E"/>
    <w:rsid w:val="00943BAE"/>
    <w:rsid w:val="009522F1"/>
    <w:rsid w:val="00963507"/>
    <w:rsid w:val="009645BD"/>
    <w:rsid w:val="009666E2"/>
    <w:rsid w:val="00975AEA"/>
    <w:rsid w:val="00976DCB"/>
    <w:rsid w:val="00981D83"/>
    <w:rsid w:val="00997C3F"/>
    <w:rsid w:val="009A0944"/>
    <w:rsid w:val="009A3F52"/>
    <w:rsid w:val="009C4BAA"/>
    <w:rsid w:val="009D6948"/>
    <w:rsid w:val="009E60D9"/>
    <w:rsid w:val="009F0119"/>
    <w:rsid w:val="009F139F"/>
    <w:rsid w:val="009F23EA"/>
    <w:rsid w:val="009F4B00"/>
    <w:rsid w:val="00A00F68"/>
    <w:rsid w:val="00A11D2A"/>
    <w:rsid w:val="00A15ABC"/>
    <w:rsid w:val="00A23693"/>
    <w:rsid w:val="00A26395"/>
    <w:rsid w:val="00A316C5"/>
    <w:rsid w:val="00A36A2A"/>
    <w:rsid w:val="00A454DA"/>
    <w:rsid w:val="00A5579E"/>
    <w:rsid w:val="00A605FC"/>
    <w:rsid w:val="00A62E07"/>
    <w:rsid w:val="00A657FF"/>
    <w:rsid w:val="00A65A9B"/>
    <w:rsid w:val="00A77CD2"/>
    <w:rsid w:val="00A82409"/>
    <w:rsid w:val="00A829AC"/>
    <w:rsid w:val="00A94245"/>
    <w:rsid w:val="00A94BC2"/>
    <w:rsid w:val="00A97090"/>
    <w:rsid w:val="00AA3A80"/>
    <w:rsid w:val="00AA4EE8"/>
    <w:rsid w:val="00AA5E37"/>
    <w:rsid w:val="00AB0FE2"/>
    <w:rsid w:val="00AC286F"/>
    <w:rsid w:val="00AD5DC3"/>
    <w:rsid w:val="00AE2B55"/>
    <w:rsid w:val="00AF1238"/>
    <w:rsid w:val="00AF4EF1"/>
    <w:rsid w:val="00AF6471"/>
    <w:rsid w:val="00B06F0C"/>
    <w:rsid w:val="00B226D7"/>
    <w:rsid w:val="00B35BA3"/>
    <w:rsid w:val="00B36389"/>
    <w:rsid w:val="00B434A3"/>
    <w:rsid w:val="00B443BC"/>
    <w:rsid w:val="00B53EEA"/>
    <w:rsid w:val="00B81B7A"/>
    <w:rsid w:val="00B927C0"/>
    <w:rsid w:val="00B96348"/>
    <w:rsid w:val="00BA3721"/>
    <w:rsid w:val="00BA5E6D"/>
    <w:rsid w:val="00BD3762"/>
    <w:rsid w:val="00BD5D96"/>
    <w:rsid w:val="00BE23A8"/>
    <w:rsid w:val="00C00368"/>
    <w:rsid w:val="00C01E74"/>
    <w:rsid w:val="00C23608"/>
    <w:rsid w:val="00C24CE5"/>
    <w:rsid w:val="00C27DC4"/>
    <w:rsid w:val="00C31722"/>
    <w:rsid w:val="00C331F1"/>
    <w:rsid w:val="00C36FB4"/>
    <w:rsid w:val="00C6026E"/>
    <w:rsid w:val="00C65990"/>
    <w:rsid w:val="00C73DA1"/>
    <w:rsid w:val="00C76EC2"/>
    <w:rsid w:val="00C77DC1"/>
    <w:rsid w:val="00C81068"/>
    <w:rsid w:val="00C839FC"/>
    <w:rsid w:val="00CA7620"/>
    <w:rsid w:val="00CA7CC7"/>
    <w:rsid w:val="00CB0343"/>
    <w:rsid w:val="00CB79AA"/>
    <w:rsid w:val="00CC4B65"/>
    <w:rsid w:val="00CE3F7C"/>
    <w:rsid w:val="00D141B5"/>
    <w:rsid w:val="00D171E0"/>
    <w:rsid w:val="00D20ADB"/>
    <w:rsid w:val="00D278B0"/>
    <w:rsid w:val="00D35B9F"/>
    <w:rsid w:val="00D47537"/>
    <w:rsid w:val="00D50949"/>
    <w:rsid w:val="00D50ADD"/>
    <w:rsid w:val="00D54915"/>
    <w:rsid w:val="00D5747F"/>
    <w:rsid w:val="00D574F8"/>
    <w:rsid w:val="00D72CE2"/>
    <w:rsid w:val="00D744CC"/>
    <w:rsid w:val="00D87496"/>
    <w:rsid w:val="00DA08DE"/>
    <w:rsid w:val="00DA0B2D"/>
    <w:rsid w:val="00DB341A"/>
    <w:rsid w:val="00DB3E12"/>
    <w:rsid w:val="00DB6050"/>
    <w:rsid w:val="00DB78D5"/>
    <w:rsid w:val="00DC09FB"/>
    <w:rsid w:val="00DC6F58"/>
    <w:rsid w:val="00DD21F0"/>
    <w:rsid w:val="00DD542C"/>
    <w:rsid w:val="00DF3C29"/>
    <w:rsid w:val="00DF4484"/>
    <w:rsid w:val="00E112F6"/>
    <w:rsid w:val="00E15DD8"/>
    <w:rsid w:val="00E228B5"/>
    <w:rsid w:val="00E25618"/>
    <w:rsid w:val="00E26041"/>
    <w:rsid w:val="00E32181"/>
    <w:rsid w:val="00E32FE3"/>
    <w:rsid w:val="00E34FD3"/>
    <w:rsid w:val="00E43DEF"/>
    <w:rsid w:val="00E578CE"/>
    <w:rsid w:val="00E83BD9"/>
    <w:rsid w:val="00E90763"/>
    <w:rsid w:val="00EA2151"/>
    <w:rsid w:val="00EB1DA0"/>
    <w:rsid w:val="00EB556B"/>
    <w:rsid w:val="00EC02A2"/>
    <w:rsid w:val="00EC3341"/>
    <w:rsid w:val="00EC4336"/>
    <w:rsid w:val="00ED4B88"/>
    <w:rsid w:val="00EE7ED2"/>
    <w:rsid w:val="00F023EB"/>
    <w:rsid w:val="00F07D34"/>
    <w:rsid w:val="00F130D1"/>
    <w:rsid w:val="00F31B70"/>
    <w:rsid w:val="00F3549A"/>
    <w:rsid w:val="00F41D07"/>
    <w:rsid w:val="00F528E0"/>
    <w:rsid w:val="00F63A1F"/>
    <w:rsid w:val="00F74499"/>
    <w:rsid w:val="00F86C8C"/>
    <w:rsid w:val="00FB2E2D"/>
    <w:rsid w:val="00FB7A09"/>
    <w:rsid w:val="00FD2BA5"/>
    <w:rsid w:val="00FD369B"/>
    <w:rsid w:val="00FE5765"/>
    <w:rsid w:val="00FF25E8"/>
    <w:rsid w:val="00FF43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54CC85F-B3B1-4BCB-BA05-CD27436EF2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F4B00"/>
    <w:pPr>
      <w:jc w:val="both"/>
    </w:pPr>
    <w:rPr>
      <w:rFonts w:ascii="Times New Roman" w:eastAsia="Times New Roman" w:hAnsi="Times New Roman"/>
      <w:sz w:val="28"/>
    </w:rPr>
  </w:style>
  <w:style w:type="paragraph" w:styleId="6">
    <w:name w:val="heading 6"/>
    <w:basedOn w:val="a"/>
    <w:next w:val="a"/>
    <w:link w:val="60"/>
    <w:uiPriority w:val="9"/>
    <w:qFormat/>
    <w:rsid w:val="00672A09"/>
    <w:pPr>
      <w:keepNext/>
      <w:keepLines/>
      <w:spacing w:before="200"/>
      <w:outlineLvl w:val="5"/>
    </w:pPr>
    <w:rPr>
      <w:rFonts w:ascii="Cambria" w:hAnsi="Cambria"/>
      <w:i/>
      <w:iCs/>
      <w:color w:val="243F60"/>
    </w:rPr>
  </w:style>
  <w:style w:type="paragraph" w:styleId="7">
    <w:name w:val="heading 7"/>
    <w:basedOn w:val="a"/>
    <w:next w:val="a"/>
    <w:link w:val="70"/>
    <w:uiPriority w:val="9"/>
    <w:qFormat/>
    <w:rsid w:val="00340204"/>
    <w:pPr>
      <w:spacing w:before="240" w:after="60"/>
      <w:outlineLvl w:val="6"/>
    </w:pPr>
    <w:rPr>
      <w:rFonts w:ascii="Calibri" w:hAnsi="Calibri"/>
      <w:sz w:val="24"/>
      <w:szCs w:val="24"/>
    </w:rPr>
  </w:style>
  <w:style w:type="paragraph" w:styleId="8">
    <w:name w:val="heading 8"/>
    <w:basedOn w:val="a"/>
    <w:next w:val="a"/>
    <w:link w:val="80"/>
    <w:uiPriority w:val="9"/>
    <w:qFormat/>
    <w:rsid w:val="00B96348"/>
    <w:p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9">
    <w:name w:val="heading 9"/>
    <w:basedOn w:val="a"/>
    <w:next w:val="a"/>
    <w:link w:val="90"/>
    <w:qFormat/>
    <w:rsid w:val="00672A09"/>
    <w:pPr>
      <w:keepNext/>
      <w:ind w:left="-57" w:right="-57"/>
      <w:outlineLvl w:val="8"/>
    </w:pPr>
    <w:rPr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90">
    <w:name w:val="Заголовок 9 Знак"/>
    <w:link w:val="9"/>
    <w:rsid w:val="00672A09"/>
    <w:rPr>
      <w:rFonts w:ascii="Times New Roman" w:eastAsia="Times New Roman" w:hAnsi="Times New Roman" w:cs="Times New Roman"/>
      <w:sz w:val="26"/>
      <w:szCs w:val="20"/>
      <w:lang w:eastAsia="ru-RU"/>
    </w:rPr>
  </w:style>
  <w:style w:type="paragraph" w:styleId="1">
    <w:name w:val="toc 1"/>
    <w:basedOn w:val="a"/>
    <w:next w:val="a"/>
    <w:semiHidden/>
    <w:rsid w:val="00672A09"/>
    <w:pPr>
      <w:tabs>
        <w:tab w:val="right" w:leader="dot" w:pos="9355"/>
      </w:tabs>
      <w:spacing w:line="360" w:lineRule="auto"/>
    </w:pPr>
  </w:style>
  <w:style w:type="paragraph" w:styleId="3">
    <w:name w:val="Body Text Indent 3"/>
    <w:basedOn w:val="a"/>
    <w:link w:val="30"/>
    <w:semiHidden/>
    <w:rsid w:val="00672A09"/>
    <w:pPr>
      <w:ind w:firstLine="720"/>
    </w:pPr>
    <w:rPr>
      <w:b/>
    </w:rPr>
  </w:style>
  <w:style w:type="character" w:customStyle="1" w:styleId="30">
    <w:name w:val="Основной текст с отступом 3 Знак"/>
    <w:link w:val="3"/>
    <w:semiHidden/>
    <w:rsid w:val="00672A09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60">
    <w:name w:val="Заголовок 6 Знак"/>
    <w:link w:val="6"/>
    <w:uiPriority w:val="9"/>
    <w:semiHidden/>
    <w:rsid w:val="00672A09"/>
    <w:rPr>
      <w:rFonts w:ascii="Cambria" w:eastAsia="Times New Roman" w:hAnsi="Cambria" w:cs="Times New Roman"/>
      <w:i/>
      <w:iCs/>
      <w:color w:val="243F60"/>
      <w:sz w:val="28"/>
      <w:szCs w:val="20"/>
      <w:lang w:eastAsia="ru-RU"/>
    </w:rPr>
  </w:style>
  <w:style w:type="paragraph" w:styleId="a3">
    <w:name w:val="Body Text Indent"/>
    <w:basedOn w:val="a"/>
    <w:link w:val="a4"/>
    <w:uiPriority w:val="99"/>
    <w:semiHidden/>
    <w:unhideWhenUsed/>
    <w:rsid w:val="00672A09"/>
    <w:pPr>
      <w:spacing w:after="120"/>
      <w:ind w:left="283"/>
    </w:pPr>
  </w:style>
  <w:style w:type="character" w:customStyle="1" w:styleId="a4">
    <w:name w:val="Основной текст с отступом Знак"/>
    <w:link w:val="a3"/>
    <w:uiPriority w:val="99"/>
    <w:semiHidden/>
    <w:rsid w:val="00672A09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31">
    <w:name w:val="Body Text 3"/>
    <w:basedOn w:val="a"/>
    <w:link w:val="32"/>
    <w:uiPriority w:val="99"/>
    <w:unhideWhenUsed/>
    <w:rsid w:val="00672A09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link w:val="31"/>
    <w:uiPriority w:val="99"/>
    <w:rsid w:val="00672A0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5">
    <w:name w:val="header"/>
    <w:basedOn w:val="a"/>
    <w:link w:val="a6"/>
    <w:rsid w:val="00672A09"/>
    <w:pPr>
      <w:tabs>
        <w:tab w:val="center" w:pos="4320"/>
        <w:tab w:val="right" w:pos="8640"/>
      </w:tabs>
    </w:pPr>
    <w:rPr>
      <w:rFonts w:ascii="Arial" w:hAnsi="Arial"/>
    </w:rPr>
  </w:style>
  <w:style w:type="character" w:customStyle="1" w:styleId="a6">
    <w:name w:val="Верхний колонтитул Знак"/>
    <w:link w:val="a5"/>
    <w:rsid w:val="00672A09"/>
    <w:rPr>
      <w:rFonts w:ascii="Arial" w:eastAsia="Times New Roman" w:hAnsi="Arial" w:cs="Times New Roman"/>
      <w:sz w:val="28"/>
      <w:szCs w:val="20"/>
      <w:lang w:eastAsia="ru-RU"/>
    </w:rPr>
  </w:style>
  <w:style w:type="paragraph" w:customStyle="1" w:styleId="BodyText21">
    <w:name w:val="Body Text 21"/>
    <w:basedOn w:val="a"/>
    <w:rsid w:val="00672A09"/>
    <w:rPr>
      <w:sz w:val="24"/>
    </w:rPr>
  </w:style>
  <w:style w:type="paragraph" w:customStyle="1" w:styleId="10">
    <w:name w:val="Обычный1"/>
    <w:rsid w:val="00672A09"/>
    <w:rPr>
      <w:rFonts w:ascii="Times New Roman" w:eastAsia="Times New Roman" w:hAnsi="Times New Roman"/>
    </w:rPr>
  </w:style>
  <w:style w:type="paragraph" w:customStyle="1" w:styleId="11">
    <w:name w:val="çàãîëîâîê 1"/>
    <w:basedOn w:val="a"/>
    <w:next w:val="a"/>
    <w:rsid w:val="00672A09"/>
    <w:pPr>
      <w:keepNext/>
      <w:overflowPunct w:val="0"/>
      <w:autoSpaceDE w:val="0"/>
      <w:autoSpaceDN w:val="0"/>
      <w:adjustRightInd w:val="0"/>
      <w:ind w:left="360"/>
      <w:jc w:val="center"/>
      <w:textAlignment w:val="baseline"/>
    </w:pPr>
    <w:rPr>
      <w:b/>
      <w:bCs/>
      <w:sz w:val="26"/>
      <w:szCs w:val="26"/>
    </w:rPr>
  </w:style>
  <w:style w:type="table" w:styleId="a7">
    <w:name w:val="Table Grid"/>
    <w:basedOn w:val="a1"/>
    <w:rsid w:val="0086455C"/>
    <w:pPr>
      <w:keepNext/>
      <w:keepLines/>
      <w:ind w:left="-57" w:right="-57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quation">
    <w:name w:val="equation"/>
    <w:basedOn w:val="a"/>
    <w:next w:val="a"/>
    <w:rsid w:val="0086455C"/>
    <w:pPr>
      <w:tabs>
        <w:tab w:val="center" w:pos="4500"/>
        <w:tab w:val="right" w:pos="8460"/>
      </w:tabs>
      <w:spacing w:before="120" w:after="120"/>
      <w:ind w:right="-290" w:firstLine="578"/>
    </w:pPr>
  </w:style>
  <w:style w:type="character" w:customStyle="1" w:styleId="80">
    <w:name w:val="Заголовок 8 Знак"/>
    <w:link w:val="8"/>
    <w:uiPriority w:val="9"/>
    <w:semiHidden/>
    <w:rsid w:val="00B96348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70">
    <w:name w:val="Заголовок 7 Знак"/>
    <w:link w:val="7"/>
    <w:uiPriority w:val="9"/>
    <w:semiHidden/>
    <w:rsid w:val="00340204"/>
    <w:rPr>
      <w:rFonts w:ascii="Calibri" w:eastAsia="Times New Roman" w:hAnsi="Calibri" w:cs="Times New Roman"/>
      <w:sz w:val="24"/>
      <w:szCs w:val="24"/>
    </w:rPr>
  </w:style>
  <w:style w:type="paragraph" w:customStyle="1" w:styleId="Default">
    <w:name w:val="Default"/>
    <w:rsid w:val="002416A6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a8">
    <w:name w:val="footer"/>
    <w:basedOn w:val="a"/>
    <w:link w:val="a9"/>
    <w:uiPriority w:val="99"/>
    <w:unhideWhenUsed/>
    <w:rsid w:val="00C6026E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C6026E"/>
    <w:rPr>
      <w:rFonts w:ascii="Times New Roman" w:eastAsia="Times New Roman" w:hAnsi="Times New Roman"/>
      <w:sz w:val="28"/>
    </w:rPr>
  </w:style>
  <w:style w:type="paragraph" w:customStyle="1" w:styleId="MTDisplayEquation">
    <w:name w:val="MTDisplayEquation"/>
    <w:basedOn w:val="a"/>
    <w:next w:val="a"/>
    <w:rsid w:val="00CB0343"/>
    <w:pPr>
      <w:tabs>
        <w:tab w:val="center" w:pos="4920"/>
        <w:tab w:val="right" w:pos="9920"/>
      </w:tabs>
      <w:ind w:left="-57" w:right="-57"/>
    </w:pPr>
  </w:style>
  <w:style w:type="paragraph" w:styleId="aa">
    <w:name w:val="Normal (Web)"/>
    <w:basedOn w:val="a"/>
    <w:uiPriority w:val="99"/>
    <w:unhideWhenUsed/>
    <w:rsid w:val="002926DA"/>
    <w:pPr>
      <w:spacing w:before="100" w:beforeAutospacing="1" w:after="100" w:afterAutospacing="1"/>
      <w:jc w:val="left"/>
    </w:pPr>
    <w:rPr>
      <w:sz w:val="24"/>
      <w:szCs w:val="24"/>
    </w:rPr>
  </w:style>
  <w:style w:type="paragraph" w:styleId="ab">
    <w:name w:val="Subtitle"/>
    <w:basedOn w:val="a"/>
    <w:link w:val="ac"/>
    <w:qFormat/>
    <w:rsid w:val="00F41D07"/>
    <w:pPr>
      <w:overflowPunct w:val="0"/>
      <w:autoSpaceDE w:val="0"/>
      <w:autoSpaceDN w:val="0"/>
      <w:adjustRightInd w:val="0"/>
      <w:ind w:firstLine="567"/>
      <w:jc w:val="left"/>
      <w:textAlignment w:val="baseline"/>
    </w:pPr>
  </w:style>
  <w:style w:type="character" w:customStyle="1" w:styleId="ac">
    <w:name w:val="Подзаголовок Знак"/>
    <w:basedOn w:val="a0"/>
    <w:link w:val="ab"/>
    <w:rsid w:val="00F41D07"/>
    <w:rPr>
      <w:rFonts w:ascii="Times New Roman" w:eastAsia="Times New Roman" w:hAnsi="Times New Roman"/>
      <w:sz w:val="28"/>
    </w:rPr>
  </w:style>
  <w:style w:type="paragraph" w:styleId="ad">
    <w:name w:val="Balloon Text"/>
    <w:basedOn w:val="a"/>
    <w:link w:val="ae"/>
    <w:uiPriority w:val="99"/>
    <w:semiHidden/>
    <w:unhideWhenUsed/>
    <w:rsid w:val="00191045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191045"/>
    <w:rPr>
      <w:rFonts w:ascii="Tahoma" w:eastAsia="Times New Roman" w:hAnsi="Tahoma" w:cs="Tahoma"/>
      <w:sz w:val="16"/>
      <w:szCs w:val="16"/>
    </w:rPr>
  </w:style>
  <w:style w:type="character" w:styleId="af">
    <w:name w:val="Placeholder Text"/>
    <w:basedOn w:val="a0"/>
    <w:uiPriority w:val="99"/>
    <w:semiHidden/>
    <w:rsid w:val="00191045"/>
    <w:rPr>
      <w:color w:val="808080"/>
    </w:rPr>
  </w:style>
  <w:style w:type="paragraph" w:styleId="af0">
    <w:name w:val="List Paragraph"/>
    <w:basedOn w:val="a"/>
    <w:uiPriority w:val="34"/>
    <w:qFormat/>
    <w:rsid w:val="009D6948"/>
    <w:pPr>
      <w:ind w:left="708"/>
    </w:pPr>
  </w:style>
  <w:style w:type="paragraph" w:customStyle="1" w:styleId="leftmargin">
    <w:name w:val="left_margin"/>
    <w:basedOn w:val="a"/>
    <w:rsid w:val="00A62E07"/>
    <w:pPr>
      <w:spacing w:before="100" w:beforeAutospacing="1" w:after="100" w:afterAutospacing="1"/>
      <w:jc w:val="left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778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73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1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8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14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8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06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33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59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94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oleObject" Target="embeddings/oleObject1.bin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52EFF2-A8CB-4DAE-A189-4A7AB5FB0F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519</TotalTime>
  <Pages>1</Pages>
  <Words>2818</Words>
  <Characters>16067</Characters>
  <Application>Microsoft Office Word</Application>
  <DocSecurity>0</DocSecurity>
  <Lines>133</Lines>
  <Paragraphs>37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Единый государственный экзамен по ФИЗИКЕ</vt:lpstr>
      <vt:lpstr>Единый государственный экзамен по ФИЗИКЕ</vt:lpstr>
    </vt:vector>
  </TitlesOfParts>
  <Company>Reanimator Extreme Edition</Company>
  <LinksUpToDate>false</LinksUpToDate>
  <CharactersWithSpaces>18848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Единый государственный экзамен по ФИЗИКЕ</dc:title>
  <dc:creator>1</dc:creator>
  <cp:lastModifiedBy>Татьяна В. Маркович</cp:lastModifiedBy>
  <cp:revision>175</cp:revision>
  <dcterms:created xsi:type="dcterms:W3CDTF">2014-10-01T17:00:00Z</dcterms:created>
  <dcterms:modified xsi:type="dcterms:W3CDTF">2021-11-22T11:51:00Z</dcterms:modified>
</cp:coreProperties>
</file>