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E72" w:rsidRPr="00867058" w:rsidRDefault="003B71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Рабочий </w:t>
      </w:r>
      <w:r w:rsidR="00867058" w:rsidRPr="00867058">
        <w:rPr>
          <w:rFonts w:ascii="Arial" w:hAnsi="Arial" w:cs="Arial"/>
          <w:sz w:val="24"/>
          <w:szCs w:val="24"/>
        </w:rPr>
        <w:t>лист. АПК Тюменской области</w:t>
      </w:r>
    </w:p>
    <w:p w:rsidR="00867058" w:rsidRPr="00867058" w:rsidRDefault="00867058">
      <w:pPr>
        <w:rPr>
          <w:rFonts w:ascii="Arial" w:hAnsi="Arial" w:cs="Arial"/>
          <w:sz w:val="24"/>
          <w:szCs w:val="24"/>
        </w:rPr>
      </w:pPr>
      <w:r w:rsidRPr="00867058">
        <w:rPr>
          <w:rFonts w:ascii="Arial" w:hAnsi="Arial" w:cs="Arial"/>
          <w:sz w:val="24"/>
          <w:szCs w:val="24"/>
        </w:rPr>
        <w:t>Команда №_______________________________________________</w:t>
      </w:r>
    </w:p>
    <w:p w:rsidR="00867058" w:rsidRDefault="00867058" w:rsidP="00867058">
      <w:pPr>
        <w:ind w:left="-1134"/>
      </w:pPr>
    </w:p>
    <w:tbl>
      <w:tblPr>
        <w:tblStyle w:val="a3"/>
        <w:tblW w:w="15730" w:type="dxa"/>
        <w:tblLook w:val="0420" w:firstRow="1" w:lastRow="0" w:firstColumn="0" w:lastColumn="0" w:noHBand="0" w:noVBand="1"/>
      </w:tblPr>
      <w:tblGrid>
        <w:gridCol w:w="2144"/>
        <w:gridCol w:w="3205"/>
        <w:gridCol w:w="2520"/>
        <w:gridCol w:w="2695"/>
        <w:gridCol w:w="2575"/>
        <w:gridCol w:w="2591"/>
      </w:tblGrid>
      <w:tr w:rsidR="003B71A5" w:rsidRPr="003B71A5" w:rsidTr="003B71A5">
        <w:trPr>
          <w:trHeight w:val="1036"/>
        </w:trPr>
        <w:tc>
          <w:tcPr>
            <w:tcW w:w="1991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3B71A5">
              <w:rPr>
                <w:rFonts w:ascii="Arial" w:eastAsia="Times New Roman" w:hAnsi="Arial" w:cs="Arial"/>
                <w:b/>
                <w:bCs/>
                <w:kern w:val="24"/>
                <w:sz w:val="24"/>
                <w:szCs w:val="28"/>
                <w:lang w:eastAsia="ru-RU"/>
              </w:rPr>
              <w:t>Отрасль</w:t>
            </w:r>
          </w:p>
        </w:tc>
        <w:tc>
          <w:tcPr>
            <w:tcW w:w="3247" w:type="dxa"/>
            <w:hideMark/>
          </w:tcPr>
          <w:p w:rsidR="003B71A5" w:rsidRPr="003B71A5" w:rsidRDefault="003B71A5" w:rsidP="003B71A5">
            <w:pPr>
              <w:ind w:firstLine="67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3B71A5">
              <w:rPr>
                <w:rFonts w:ascii="Arial" w:eastAsia="Times New Roman" w:hAnsi="Arial" w:cs="Arial"/>
                <w:b/>
                <w:bCs/>
                <w:kern w:val="24"/>
                <w:sz w:val="24"/>
                <w:szCs w:val="28"/>
                <w:lang w:eastAsia="ru-RU"/>
              </w:rPr>
              <w:t>Что выращивается и производится</w:t>
            </w:r>
          </w:p>
        </w:tc>
        <w:tc>
          <w:tcPr>
            <w:tcW w:w="2551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3B71A5">
              <w:rPr>
                <w:rFonts w:ascii="Arial" w:eastAsia="Times New Roman" w:hAnsi="Arial" w:cs="Arial"/>
                <w:b/>
                <w:bCs/>
                <w:kern w:val="24"/>
                <w:sz w:val="24"/>
                <w:szCs w:val="28"/>
                <w:lang w:eastAsia="ru-RU"/>
              </w:rPr>
              <w:t>Значимые достижения</w:t>
            </w:r>
          </w:p>
        </w:tc>
        <w:tc>
          <w:tcPr>
            <w:tcW w:w="2739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3B71A5">
              <w:rPr>
                <w:rFonts w:ascii="Arial" w:eastAsia="Times New Roman" w:hAnsi="Arial" w:cs="Arial"/>
                <w:b/>
                <w:bCs/>
                <w:kern w:val="24"/>
                <w:sz w:val="24"/>
                <w:szCs w:val="28"/>
                <w:lang w:eastAsia="ru-RU"/>
              </w:rPr>
              <w:t>Крупные хозяйства</w:t>
            </w:r>
          </w:p>
        </w:tc>
        <w:tc>
          <w:tcPr>
            <w:tcW w:w="2599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3B71A5">
              <w:rPr>
                <w:rFonts w:ascii="Arial" w:eastAsia="Times New Roman" w:hAnsi="Arial" w:cs="Arial"/>
                <w:b/>
                <w:bCs/>
                <w:kern w:val="24"/>
                <w:sz w:val="24"/>
                <w:szCs w:val="28"/>
                <w:lang w:eastAsia="ru-RU"/>
              </w:rPr>
              <w:t>Исторические вехи</w:t>
            </w:r>
          </w:p>
        </w:tc>
        <w:tc>
          <w:tcPr>
            <w:tcW w:w="2603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3B71A5">
              <w:rPr>
                <w:rFonts w:ascii="Arial" w:eastAsia="Times New Roman" w:hAnsi="Arial" w:cs="Arial"/>
                <w:b/>
                <w:bCs/>
                <w:kern w:val="24"/>
                <w:sz w:val="24"/>
                <w:szCs w:val="28"/>
                <w:lang w:eastAsia="ru-RU"/>
              </w:rPr>
              <w:t>Востребованные профессии</w:t>
            </w:r>
          </w:p>
        </w:tc>
      </w:tr>
      <w:tr w:rsidR="003B71A5" w:rsidRPr="003B71A5" w:rsidTr="003B71A5">
        <w:trPr>
          <w:trHeight w:val="1558"/>
        </w:trPr>
        <w:tc>
          <w:tcPr>
            <w:tcW w:w="1991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3B71A5">
              <w:rPr>
                <w:rFonts w:ascii="Arial" w:eastAsia="Times New Roman" w:hAnsi="Arial" w:cs="Arial"/>
                <w:kern w:val="24"/>
                <w:sz w:val="24"/>
                <w:szCs w:val="28"/>
                <w:lang w:eastAsia="ru-RU"/>
              </w:rPr>
              <w:t>Животноводство</w:t>
            </w:r>
          </w:p>
        </w:tc>
        <w:tc>
          <w:tcPr>
            <w:tcW w:w="3247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bookmarkStart w:id="0" w:name="_GoBack"/>
            <w:bookmarkEnd w:id="0"/>
          </w:p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2551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2739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2599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2603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</w:tr>
      <w:tr w:rsidR="003B71A5" w:rsidRPr="003B71A5" w:rsidTr="003B71A5">
        <w:trPr>
          <w:trHeight w:val="1558"/>
        </w:trPr>
        <w:tc>
          <w:tcPr>
            <w:tcW w:w="1991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3B71A5">
              <w:rPr>
                <w:rFonts w:ascii="Arial" w:eastAsia="Times New Roman" w:hAnsi="Arial" w:cs="Arial"/>
                <w:kern w:val="24"/>
                <w:sz w:val="24"/>
                <w:szCs w:val="28"/>
                <w:lang w:eastAsia="ru-RU"/>
              </w:rPr>
              <w:t>Растениеводство</w:t>
            </w:r>
          </w:p>
        </w:tc>
        <w:tc>
          <w:tcPr>
            <w:tcW w:w="3247" w:type="dxa"/>
            <w:hideMark/>
          </w:tcPr>
          <w:p w:rsid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2551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2739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2599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2603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</w:tr>
      <w:tr w:rsidR="003B71A5" w:rsidRPr="003B71A5" w:rsidTr="003B71A5">
        <w:trPr>
          <w:trHeight w:val="1558"/>
        </w:trPr>
        <w:tc>
          <w:tcPr>
            <w:tcW w:w="1991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3B71A5">
              <w:rPr>
                <w:rFonts w:ascii="Arial" w:eastAsia="Times New Roman" w:hAnsi="Arial" w:cs="Arial"/>
                <w:kern w:val="24"/>
                <w:sz w:val="24"/>
                <w:szCs w:val="28"/>
                <w:lang w:eastAsia="ru-RU"/>
              </w:rPr>
              <w:t>Рыбоводство</w:t>
            </w:r>
          </w:p>
        </w:tc>
        <w:tc>
          <w:tcPr>
            <w:tcW w:w="3247" w:type="dxa"/>
            <w:hideMark/>
          </w:tcPr>
          <w:p w:rsid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2551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2739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2599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2603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</w:tr>
      <w:tr w:rsidR="003B71A5" w:rsidRPr="003B71A5" w:rsidTr="003B71A5">
        <w:trPr>
          <w:trHeight w:val="1558"/>
        </w:trPr>
        <w:tc>
          <w:tcPr>
            <w:tcW w:w="1991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3B71A5">
              <w:rPr>
                <w:rFonts w:ascii="Arial" w:eastAsia="Times New Roman" w:hAnsi="Arial" w:cs="Arial"/>
                <w:kern w:val="24"/>
                <w:sz w:val="24"/>
                <w:szCs w:val="28"/>
                <w:lang w:eastAsia="ru-RU"/>
              </w:rPr>
              <w:t>Переработка</w:t>
            </w:r>
          </w:p>
        </w:tc>
        <w:tc>
          <w:tcPr>
            <w:tcW w:w="3247" w:type="dxa"/>
            <w:hideMark/>
          </w:tcPr>
          <w:p w:rsid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2551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2739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2599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2603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</w:tr>
    </w:tbl>
    <w:p w:rsidR="00867058" w:rsidRDefault="00867058"/>
    <w:sectPr w:rsidR="00867058" w:rsidSect="003B71A5">
      <w:pgSz w:w="16838" w:h="11906" w:orient="landscape"/>
      <w:pgMar w:top="567" w:right="568" w:bottom="85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19B"/>
    <w:rsid w:val="0034219B"/>
    <w:rsid w:val="003B71A5"/>
    <w:rsid w:val="00867058"/>
    <w:rsid w:val="00CB1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160EC"/>
  <w15:chartTrackingRefBased/>
  <w15:docId w15:val="{33B806AF-B0F8-4BD3-9565-A0107422D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70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3B7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8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2026-09-01T11:40:00Z</dcterms:created>
  <dcterms:modified xsi:type="dcterms:W3CDTF">2026-09-04T08:41:00Z</dcterms:modified>
</cp:coreProperties>
</file>