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B9" w:rsidRDefault="00FA27D9" w:rsidP="00FA2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FA27D9" w:rsidRDefault="00FA27D9" w:rsidP="00FA2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32B9" w:rsidRPr="00C232B9" w:rsidRDefault="00C232B9" w:rsidP="002E7A0C">
      <w:pPr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32B9">
        <w:rPr>
          <w:rFonts w:ascii="Times New Roman" w:hAnsi="Times New Roman" w:cs="Times New Roman"/>
          <w:sz w:val="24"/>
          <w:szCs w:val="24"/>
        </w:rPr>
        <w:t>За верное выполнение каждого из заданий 3–9, 12–38 экзаменуемый</w:t>
      </w:r>
      <w:r>
        <w:rPr>
          <w:rFonts w:ascii="Times New Roman" w:hAnsi="Times New Roman" w:cs="Times New Roman"/>
          <w:sz w:val="24"/>
          <w:szCs w:val="24"/>
        </w:rPr>
        <w:t xml:space="preserve"> получает</w:t>
      </w:r>
      <w:r w:rsidRPr="00C232B9">
        <w:rPr>
          <w:rFonts w:ascii="Times New Roman" w:hAnsi="Times New Roman" w:cs="Times New Roman"/>
          <w:sz w:val="24"/>
          <w:szCs w:val="24"/>
        </w:rPr>
        <w:t xml:space="preserve"> 1 балл. Если в кратком ответе сделана орфографическая </w:t>
      </w:r>
      <w:proofErr w:type="spellStart"/>
      <w:proofErr w:type="gramStart"/>
      <w:r w:rsidRPr="00C232B9">
        <w:rPr>
          <w:rFonts w:ascii="Times New Roman" w:hAnsi="Times New Roman" w:cs="Times New Roman"/>
          <w:sz w:val="24"/>
          <w:szCs w:val="24"/>
        </w:rPr>
        <w:t>ошибка,ответ</w:t>
      </w:r>
      <w:proofErr w:type="spellEnd"/>
      <w:proofErr w:type="gramEnd"/>
      <w:r w:rsidRPr="00C232B9">
        <w:rPr>
          <w:rFonts w:ascii="Times New Roman" w:hAnsi="Times New Roman" w:cs="Times New Roman"/>
          <w:sz w:val="24"/>
          <w:szCs w:val="24"/>
        </w:rPr>
        <w:t xml:space="preserve"> считается неверным. За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232B9">
        <w:rPr>
          <w:rFonts w:ascii="Times New Roman" w:hAnsi="Times New Roman" w:cs="Times New Roman"/>
          <w:sz w:val="24"/>
          <w:szCs w:val="24"/>
        </w:rPr>
        <w:t xml:space="preserve">еверный ответ или отсутствие </w:t>
      </w:r>
      <w:proofErr w:type="spellStart"/>
      <w:r w:rsidRPr="00C232B9">
        <w:rPr>
          <w:rFonts w:ascii="Times New Roman" w:hAnsi="Times New Roman" w:cs="Times New Roman"/>
          <w:sz w:val="24"/>
          <w:szCs w:val="24"/>
        </w:rPr>
        <w:t>ответавыставляется</w:t>
      </w:r>
      <w:proofErr w:type="spellEnd"/>
      <w:r w:rsidRPr="00C232B9">
        <w:rPr>
          <w:rFonts w:ascii="Times New Roman" w:hAnsi="Times New Roman" w:cs="Times New Roman"/>
          <w:sz w:val="24"/>
          <w:szCs w:val="24"/>
        </w:rPr>
        <w:t xml:space="preserve"> 0 баллов.</w:t>
      </w:r>
    </w:p>
    <w:p w:rsidR="00A63906" w:rsidRDefault="00C232B9" w:rsidP="002E7A0C">
      <w:pPr>
        <w:autoSpaceDE w:val="0"/>
        <w:autoSpaceDN w:val="0"/>
        <w:adjustRightInd w:val="0"/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32B9">
        <w:rPr>
          <w:rFonts w:ascii="Times New Roman" w:hAnsi="Times New Roman" w:cs="Times New Roman"/>
          <w:sz w:val="24"/>
          <w:szCs w:val="24"/>
        </w:rPr>
        <w:t xml:space="preserve">В ответах на задания 1, 2, 10, 11 каждое правильно </w:t>
      </w:r>
      <w:proofErr w:type="spellStart"/>
      <w:r w:rsidRPr="00C232B9">
        <w:rPr>
          <w:rFonts w:ascii="Times New Roman" w:hAnsi="Times New Roman" w:cs="Times New Roman"/>
          <w:sz w:val="24"/>
          <w:szCs w:val="24"/>
        </w:rPr>
        <w:t>установленноесоответствие</w:t>
      </w:r>
      <w:proofErr w:type="spellEnd"/>
      <w:r w:rsidRPr="00C232B9">
        <w:rPr>
          <w:rFonts w:ascii="Times New Roman" w:hAnsi="Times New Roman" w:cs="Times New Roman"/>
          <w:sz w:val="24"/>
          <w:szCs w:val="24"/>
        </w:rPr>
        <w:t xml:space="preserve"> оценивается 1 баллом. За выполнение заданий 1 и 11экзаменуемый может получить от 0 до 6 баллов; за 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 2 и 10 – от 0 до 7 баллов.</w:t>
      </w:r>
    </w:p>
    <w:p w:rsidR="00C232B9" w:rsidRDefault="00C232B9" w:rsidP="00C232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809"/>
        <w:gridCol w:w="1985"/>
        <w:gridCol w:w="1843"/>
        <w:gridCol w:w="1842"/>
      </w:tblGrid>
      <w:tr w:rsidR="00C232B9" w:rsidTr="00A53650">
        <w:tc>
          <w:tcPr>
            <w:tcW w:w="3794" w:type="dxa"/>
            <w:gridSpan w:val="2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3685" w:type="dxa"/>
            <w:gridSpan w:val="2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Чтение</w:t>
            </w:r>
          </w:p>
        </w:tc>
      </w:tr>
      <w:tr w:rsidR="00C232B9" w:rsidRPr="00C232B9" w:rsidTr="00A53650">
        <w:tc>
          <w:tcPr>
            <w:tcW w:w="1809" w:type="dxa"/>
          </w:tcPr>
          <w:p w:rsidR="00C232B9" w:rsidRP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2B9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985" w:type="dxa"/>
          </w:tcPr>
          <w:p w:rsidR="00C232B9" w:rsidRP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2B9">
              <w:rPr>
                <w:rFonts w:ascii="Times New Roman" w:hAnsi="Times New Roman" w:cs="Times New Roman"/>
                <w:b/>
                <w:sz w:val="24"/>
                <w:szCs w:val="24"/>
              </w:rPr>
              <w:t>Парильный ответ</w:t>
            </w:r>
          </w:p>
        </w:tc>
        <w:tc>
          <w:tcPr>
            <w:tcW w:w="1843" w:type="dxa"/>
          </w:tcPr>
          <w:p w:rsidR="00C232B9" w:rsidRP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2B9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842" w:type="dxa"/>
          </w:tcPr>
          <w:p w:rsidR="00C232B9" w:rsidRP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2B9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C232B9" w:rsidTr="00A53650">
        <w:tc>
          <w:tcPr>
            <w:tcW w:w="1809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232B9" w:rsidRPr="00193F85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315247</w:t>
            </w:r>
          </w:p>
        </w:tc>
        <w:tc>
          <w:tcPr>
            <w:tcW w:w="1843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C232B9" w:rsidRPr="000C372C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1465732</w:t>
            </w:r>
          </w:p>
        </w:tc>
      </w:tr>
      <w:tr w:rsidR="00C232B9" w:rsidTr="00A53650">
        <w:tc>
          <w:tcPr>
            <w:tcW w:w="1809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C232B9" w:rsidRPr="00193F85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1221231</w:t>
            </w:r>
          </w:p>
        </w:tc>
        <w:tc>
          <w:tcPr>
            <w:tcW w:w="1843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C232B9" w:rsidRPr="000C372C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236751</w:t>
            </w:r>
          </w:p>
        </w:tc>
      </w:tr>
      <w:tr w:rsidR="00C232B9" w:rsidTr="00A53650">
        <w:tc>
          <w:tcPr>
            <w:tcW w:w="1809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232B9" w:rsidRPr="00193F85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C232B9" w:rsidRPr="00E91AEC" w:rsidRDefault="00E91AE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C232B9" w:rsidTr="00A53650">
        <w:tc>
          <w:tcPr>
            <w:tcW w:w="1809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232B9" w:rsidRPr="00193F85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C232B9" w:rsidRPr="00E91AEC" w:rsidRDefault="00E91AE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</w:tr>
      <w:tr w:rsidR="00C232B9" w:rsidTr="00A53650">
        <w:tc>
          <w:tcPr>
            <w:tcW w:w="1809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232B9" w:rsidRPr="00193F85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C232B9" w:rsidRPr="00E91AEC" w:rsidRDefault="00E91AE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C232B9" w:rsidTr="00A53650">
        <w:tc>
          <w:tcPr>
            <w:tcW w:w="1809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232B9" w:rsidRPr="00193F85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C232B9" w:rsidRPr="00E91AEC" w:rsidRDefault="00E91AE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C232B9" w:rsidTr="00A53650">
        <w:tc>
          <w:tcPr>
            <w:tcW w:w="1809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C232B9" w:rsidRPr="00193F85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C232B9" w:rsidRPr="00E91AEC" w:rsidRDefault="00E91AE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C232B9" w:rsidTr="00A53650">
        <w:tc>
          <w:tcPr>
            <w:tcW w:w="1809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C232B9" w:rsidRPr="00193F85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C232B9" w:rsidRPr="00E91AEC" w:rsidRDefault="00E91AE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C232B9" w:rsidTr="00A53650">
        <w:tc>
          <w:tcPr>
            <w:tcW w:w="1809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232B9" w:rsidRPr="00193F85" w:rsidRDefault="000C372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</w:tcPr>
          <w:p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C232B9" w:rsidRPr="00E91AEC" w:rsidRDefault="00E91AEC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</w:tr>
    </w:tbl>
    <w:p w:rsidR="00C232B9" w:rsidRDefault="00C232B9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X="223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77"/>
        <w:gridCol w:w="3826"/>
      </w:tblGrid>
      <w:tr w:rsidR="008971A3" w:rsidTr="00010D78">
        <w:tc>
          <w:tcPr>
            <w:tcW w:w="5103" w:type="dxa"/>
            <w:gridSpan w:val="2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Грамматика и лексика*</w:t>
            </w:r>
          </w:p>
        </w:tc>
      </w:tr>
      <w:tr w:rsidR="008971A3" w:rsidRPr="008971A3" w:rsidTr="00010D78">
        <w:tc>
          <w:tcPr>
            <w:tcW w:w="1277" w:type="dxa"/>
          </w:tcPr>
          <w:p w:rsidR="008971A3" w:rsidRPr="008971A3" w:rsidRDefault="008971A3" w:rsidP="00A536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1A3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826" w:type="dxa"/>
          </w:tcPr>
          <w:p w:rsidR="008971A3" w:rsidRPr="008971A3" w:rsidRDefault="008971A3" w:rsidP="00A536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1A3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gemacht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einer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ganze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Ausstellungen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kann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geschützt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Heizung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windig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Wärme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Kälte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unnötig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6" w:type="dxa"/>
          </w:tcPr>
          <w:p w:rsidR="008971A3" w:rsidRPr="008971A3" w:rsidRDefault="000C372C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Fernseher</w:t>
            </w:r>
            <w:proofErr w:type="spellEnd"/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6" w:type="dxa"/>
          </w:tcPr>
          <w:p w:rsidR="008971A3" w:rsidRPr="00C955F3" w:rsidRDefault="006526F1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6" w:type="dxa"/>
          </w:tcPr>
          <w:p w:rsidR="008971A3" w:rsidRPr="00C955F3" w:rsidRDefault="006526F1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6" w:type="dxa"/>
          </w:tcPr>
          <w:p w:rsidR="008971A3" w:rsidRPr="00C955F3" w:rsidRDefault="006526F1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6" w:type="dxa"/>
          </w:tcPr>
          <w:p w:rsidR="008971A3" w:rsidRPr="00C955F3" w:rsidRDefault="006526F1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6" w:type="dxa"/>
          </w:tcPr>
          <w:p w:rsidR="008971A3" w:rsidRPr="00C955F3" w:rsidRDefault="006526F1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6" w:type="dxa"/>
          </w:tcPr>
          <w:p w:rsidR="008971A3" w:rsidRPr="00C955F3" w:rsidRDefault="006526F1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8971A3" w:rsidTr="00010D78">
        <w:tc>
          <w:tcPr>
            <w:tcW w:w="1277" w:type="dxa"/>
          </w:tcPr>
          <w:p w:rsidR="008971A3" w:rsidRDefault="008971A3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6" w:type="dxa"/>
          </w:tcPr>
          <w:p w:rsidR="008971A3" w:rsidRPr="00C955F3" w:rsidRDefault="006526F1" w:rsidP="00010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</w:tbl>
    <w:p w:rsidR="008971A3" w:rsidRDefault="008971A3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971A3" w:rsidRDefault="008971A3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A27D9" w:rsidRDefault="00FA27D9" w:rsidP="00193F85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9"/>
          <w:szCs w:val="19"/>
        </w:rPr>
      </w:pPr>
    </w:p>
    <w:p w:rsidR="00193F85" w:rsidRDefault="00193F85" w:rsidP="00193F85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9"/>
          <w:szCs w:val="19"/>
        </w:rPr>
      </w:pPr>
      <w:r w:rsidRPr="00193F85">
        <w:rPr>
          <w:rFonts w:ascii="TimesNewRoman,Bold" w:hAnsi="TimesNewRoman,Bold" w:cs="TimesNewRoman,Bold"/>
          <w:b/>
          <w:bCs/>
          <w:sz w:val="19"/>
          <w:szCs w:val="19"/>
        </w:rPr>
        <w:t xml:space="preserve">* </w:t>
      </w:r>
      <w:r>
        <w:rPr>
          <w:rFonts w:ascii="TimesNewRoman,Bold" w:hAnsi="TimesNewRoman,Bold" w:cs="TimesNewRoman,Bold"/>
          <w:b/>
          <w:bCs/>
          <w:sz w:val="19"/>
          <w:szCs w:val="19"/>
        </w:rPr>
        <w:t>Примечания.</w:t>
      </w:r>
    </w:p>
    <w:p w:rsidR="00193F85" w:rsidRDefault="00193F85" w:rsidP="00193F8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>
        <w:rPr>
          <w:rFonts w:ascii="TimesNewRoman" w:hAnsi="TimesNewRoman" w:cs="TimesNewRoman"/>
          <w:sz w:val="19"/>
          <w:szCs w:val="19"/>
        </w:rPr>
        <w:t xml:space="preserve">1. Написание ответов (без пробелов и знаков препинания) </w:t>
      </w:r>
      <w:proofErr w:type="spellStart"/>
      <w:r>
        <w:rPr>
          <w:rFonts w:ascii="TimesNewRoman" w:hAnsi="TimesNewRoman" w:cs="TimesNewRoman"/>
          <w:sz w:val="19"/>
          <w:szCs w:val="19"/>
        </w:rPr>
        <w:t>соответствуетправилам</w:t>
      </w:r>
      <w:proofErr w:type="spellEnd"/>
      <w:r>
        <w:rPr>
          <w:rFonts w:ascii="TimesNewRoman" w:hAnsi="TimesNewRoman" w:cs="TimesNewRoman"/>
          <w:sz w:val="19"/>
          <w:szCs w:val="19"/>
        </w:rPr>
        <w:t xml:space="preserve"> заполнения бланка ответов № 1</w:t>
      </w:r>
    </w:p>
    <w:p w:rsidR="00193F85" w:rsidRDefault="00193F85" w:rsidP="00193F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19"/>
          <w:szCs w:val="19"/>
        </w:rPr>
        <w:t>2. Одинаковые ответы, записанные с помощью надстрочных символов(умлаутов) или без них, оцениваются одинаково.</w:t>
      </w:r>
      <w:bookmarkStart w:id="0" w:name="_GoBack"/>
      <w:bookmarkEnd w:id="0"/>
    </w:p>
    <w:sectPr w:rsidR="00193F85" w:rsidSect="0080331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307" w:rsidRDefault="00870307" w:rsidP="00193F85">
      <w:pPr>
        <w:spacing w:after="0" w:line="240" w:lineRule="auto"/>
      </w:pPr>
      <w:r>
        <w:separator/>
      </w:r>
    </w:p>
  </w:endnote>
  <w:endnote w:type="continuationSeparator" w:id="0">
    <w:p w:rsidR="00870307" w:rsidRDefault="00870307" w:rsidP="00193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D78" w:rsidRPr="00E01392" w:rsidRDefault="00010D78" w:rsidP="00010D78">
    <w:pPr>
      <w:pStyle w:val="a6"/>
      <w:rPr>
        <w:rFonts w:ascii="Times New Roman" w:hAnsi="Times New Roman" w:cs="Times New Roman"/>
        <w:sz w:val="20"/>
        <w:szCs w:val="20"/>
      </w:rPr>
    </w:pPr>
    <w:r w:rsidRPr="00E01392">
      <w:rPr>
        <w:rFonts w:ascii="Times New Roman" w:hAnsi="Times New Roman" w:cs="Times New Roman"/>
        <w:sz w:val="20"/>
        <w:szCs w:val="20"/>
      </w:rPr>
      <w:t>©2022 Тюменский областной государственный институт развития регионального образования</w:t>
    </w:r>
  </w:p>
  <w:p w:rsidR="00010D78" w:rsidRDefault="00010D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307" w:rsidRDefault="00870307" w:rsidP="00193F85">
      <w:pPr>
        <w:spacing w:after="0" w:line="240" w:lineRule="auto"/>
      </w:pPr>
      <w:r>
        <w:separator/>
      </w:r>
    </w:p>
  </w:footnote>
  <w:footnote w:type="continuationSeparator" w:id="0">
    <w:p w:rsidR="00870307" w:rsidRDefault="00870307" w:rsidP="00193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D78" w:rsidRPr="00E01392" w:rsidRDefault="00010D78" w:rsidP="00010D78">
    <w:pPr>
      <w:pStyle w:val="a4"/>
      <w:ind w:hanging="284"/>
      <w:rPr>
        <w:rFonts w:ascii="Times New Roman" w:hAnsi="Times New Roman" w:cs="Times New Roman"/>
        <w:sz w:val="20"/>
        <w:szCs w:val="20"/>
      </w:rPr>
    </w:pPr>
    <w:r w:rsidRPr="00E01392">
      <w:rPr>
        <w:rFonts w:ascii="Times New Roman" w:hAnsi="Times New Roman" w:cs="Times New Roman"/>
        <w:sz w:val="20"/>
        <w:szCs w:val="20"/>
      </w:rPr>
      <w:t xml:space="preserve">Региональная оценка качества образования 2022г.  НЕМЕЦКИЙ ЯЗЫК 11 класс                          </w:t>
    </w:r>
    <w:proofErr w:type="gramStart"/>
    <w:r w:rsidRPr="00E01392">
      <w:rPr>
        <w:rFonts w:ascii="Times New Roman" w:hAnsi="Times New Roman" w:cs="Times New Roman"/>
        <w:sz w:val="20"/>
        <w:szCs w:val="20"/>
      </w:rPr>
      <w:t xml:space="preserve">   (</w:t>
    </w:r>
    <w:proofErr w:type="gramEnd"/>
    <w:r w:rsidRPr="00E01392">
      <w:rPr>
        <w:rFonts w:ascii="Times New Roman" w:hAnsi="Times New Roman" w:cs="Times New Roman"/>
        <w:sz w:val="20"/>
        <w:szCs w:val="20"/>
      </w:rPr>
      <w:t xml:space="preserve"> 115</w:t>
    </w:r>
    <w:r>
      <w:rPr>
        <w:rFonts w:ascii="Times New Roman" w:hAnsi="Times New Roman" w:cs="Times New Roman"/>
        <w:sz w:val="20"/>
        <w:szCs w:val="20"/>
      </w:rPr>
      <w:t>2</w:t>
    </w:r>
    <w:r w:rsidRPr="00E01392">
      <w:rPr>
        <w:rFonts w:ascii="Times New Roman" w:hAnsi="Times New Roman" w:cs="Times New Roman"/>
        <w:sz w:val="20"/>
        <w:szCs w:val="20"/>
      </w:rPr>
      <w:t>-</w:t>
    </w:r>
    <w:r w:rsidRPr="00E01392">
      <w:rPr>
        <w:rFonts w:ascii="Times New Roman" w:hAnsi="Times New Roman" w:cs="Times New Roman"/>
        <w:sz w:val="20"/>
        <w:szCs w:val="20"/>
      </w:rPr>
      <w:fldChar w:fldCharType="begin"/>
    </w:r>
    <w:r w:rsidRPr="00E01392">
      <w:rPr>
        <w:rFonts w:ascii="Times New Roman" w:hAnsi="Times New Roman" w:cs="Times New Roman"/>
        <w:sz w:val="20"/>
        <w:szCs w:val="20"/>
      </w:rPr>
      <w:instrText>PAGE   \* MERGEFORMAT</w:instrText>
    </w:r>
    <w:r w:rsidRPr="00E01392">
      <w:rPr>
        <w:rFonts w:ascii="Times New Roman" w:hAnsi="Times New Roman" w:cs="Times New Roman"/>
        <w:sz w:val="20"/>
        <w:szCs w:val="20"/>
      </w:rPr>
      <w:fldChar w:fldCharType="separate"/>
    </w:r>
    <w:r w:rsidR="00684B1F">
      <w:rPr>
        <w:rFonts w:ascii="Times New Roman" w:hAnsi="Times New Roman" w:cs="Times New Roman"/>
        <w:noProof/>
        <w:sz w:val="20"/>
        <w:szCs w:val="20"/>
      </w:rPr>
      <w:t>1</w:t>
    </w:r>
    <w:r w:rsidRPr="00E01392">
      <w:rPr>
        <w:rFonts w:ascii="Times New Roman" w:hAnsi="Times New Roman" w:cs="Times New Roman"/>
        <w:sz w:val="20"/>
        <w:szCs w:val="20"/>
      </w:rPr>
      <w:fldChar w:fldCharType="end"/>
    </w:r>
    <w:r w:rsidRPr="00E01392">
      <w:rPr>
        <w:rFonts w:ascii="Times New Roman" w:hAnsi="Times New Roman" w:cs="Times New Roman"/>
        <w:sz w:val="20"/>
        <w:szCs w:val="20"/>
      </w:rPr>
      <w:t>/1)</w:t>
    </w:r>
  </w:p>
  <w:p w:rsidR="00B16CB6" w:rsidRDefault="00B16C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07681"/>
    <w:multiLevelType w:val="hybridMultilevel"/>
    <w:tmpl w:val="3EE6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56B21"/>
    <w:multiLevelType w:val="hybridMultilevel"/>
    <w:tmpl w:val="3EE6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77351"/>
    <w:multiLevelType w:val="hybridMultilevel"/>
    <w:tmpl w:val="3EE6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867"/>
    <w:rsid w:val="00010D78"/>
    <w:rsid w:val="000C372C"/>
    <w:rsid w:val="00164406"/>
    <w:rsid w:val="00193F85"/>
    <w:rsid w:val="001B6228"/>
    <w:rsid w:val="00291D8F"/>
    <w:rsid w:val="002E7A0C"/>
    <w:rsid w:val="003F751D"/>
    <w:rsid w:val="00507AD8"/>
    <w:rsid w:val="00560867"/>
    <w:rsid w:val="0064586A"/>
    <w:rsid w:val="006526F1"/>
    <w:rsid w:val="00684B1F"/>
    <w:rsid w:val="0080331F"/>
    <w:rsid w:val="00870307"/>
    <w:rsid w:val="008971A3"/>
    <w:rsid w:val="009A07C5"/>
    <w:rsid w:val="009A0F2C"/>
    <w:rsid w:val="00A53650"/>
    <w:rsid w:val="00A63906"/>
    <w:rsid w:val="00B16CB6"/>
    <w:rsid w:val="00B76D49"/>
    <w:rsid w:val="00C232B9"/>
    <w:rsid w:val="00C955F3"/>
    <w:rsid w:val="00E91AEC"/>
    <w:rsid w:val="00EC456E"/>
    <w:rsid w:val="00F334F4"/>
    <w:rsid w:val="00FA06E2"/>
    <w:rsid w:val="00FA2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76234A-CCF3-49FC-944F-5DA95FE3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3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3F85"/>
  </w:style>
  <w:style w:type="paragraph" w:styleId="a6">
    <w:name w:val="footer"/>
    <w:basedOn w:val="a"/>
    <w:link w:val="a7"/>
    <w:uiPriority w:val="99"/>
    <w:unhideWhenUsed/>
    <w:rsid w:val="00193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3F85"/>
  </w:style>
  <w:style w:type="paragraph" w:styleId="a8">
    <w:name w:val="List Paragraph"/>
    <w:basedOn w:val="a"/>
    <w:uiPriority w:val="34"/>
    <w:qFormat/>
    <w:rsid w:val="00507AD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B16CB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16CB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16CB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16CB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16CB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16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6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</dc:creator>
  <cp:keywords/>
  <dc:description/>
  <cp:lastModifiedBy>Татьяна В. Маркович</cp:lastModifiedBy>
  <cp:revision>14</cp:revision>
  <dcterms:created xsi:type="dcterms:W3CDTF">2021-11-15T08:24:00Z</dcterms:created>
  <dcterms:modified xsi:type="dcterms:W3CDTF">2021-11-23T06:08:00Z</dcterms:modified>
</cp:coreProperties>
</file>