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9F1" w:rsidRPr="00E07D72" w:rsidRDefault="007C79F1" w:rsidP="007C79F1">
      <w:pPr>
        <w:pStyle w:val="1"/>
        <w:spacing w:after="0"/>
        <w:jc w:val="center"/>
        <w:rPr>
          <w:b/>
        </w:rPr>
      </w:pPr>
      <w:r w:rsidRPr="00E07D72">
        <w:rPr>
          <w:b/>
        </w:rPr>
        <w:t>Критерии</w:t>
      </w:r>
      <w:r w:rsidR="00046C43">
        <w:rPr>
          <w:b/>
        </w:rPr>
        <w:t xml:space="preserve"> оценивания заданий с развёрнутым ответом.</w:t>
      </w:r>
    </w:p>
    <w:p w:rsidR="007C79F1" w:rsidRDefault="007C79F1" w:rsidP="007C79F1">
      <w:pPr>
        <w:pStyle w:val="1"/>
        <w:spacing w:after="0"/>
        <w:jc w:val="center"/>
        <w:rPr>
          <w:b/>
        </w:rPr>
      </w:pPr>
      <w:r>
        <w:rPr>
          <w:b/>
        </w:rPr>
        <w:t>РОКО</w:t>
      </w:r>
      <w:r w:rsidRPr="00E07D72">
        <w:rPr>
          <w:b/>
        </w:rPr>
        <w:t xml:space="preserve"> по математике (про</w:t>
      </w:r>
      <w:r w:rsidR="00731D2C">
        <w:rPr>
          <w:b/>
        </w:rPr>
        <w:t>фильный уровень), 2021_декабрь_115</w:t>
      </w:r>
      <w:r w:rsidR="00322F08">
        <w:rPr>
          <w:b/>
        </w:rPr>
        <w:t>2</w:t>
      </w:r>
      <w:r>
        <w:rPr>
          <w:b/>
        </w:rPr>
        <w:t>.</w:t>
      </w:r>
    </w:p>
    <w:p w:rsidR="00731D2C" w:rsidRDefault="00731D2C" w:rsidP="007C79F1">
      <w:pPr>
        <w:pStyle w:val="1"/>
        <w:spacing w:after="0"/>
        <w:jc w:val="center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A43B56" wp14:editId="7084FD8C">
                <wp:simplePos x="0" y="0"/>
                <wp:positionH relativeFrom="margin">
                  <wp:posOffset>-262890</wp:posOffset>
                </wp:positionH>
                <wp:positionV relativeFrom="paragraph">
                  <wp:posOffset>229235</wp:posOffset>
                </wp:positionV>
                <wp:extent cx="457200" cy="301625"/>
                <wp:effectExtent l="0" t="0" r="19050" b="22225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0DA43B56" id="_x0000_t202" coordsize="21600,21600" o:spt="202" path="m,l,21600r21600,l21600,xe">
                <v:stroke joinstyle="miter"/>
                <v:path gradientshapeok="t" o:connecttype="rect"/>
              </v:shapetype>
              <v:shape id="Надпись 12" o:spid="_x0000_s1026" type="#_x0000_t202" style="position:absolute;left:0;text-align:left;margin-left:-20.7pt;margin-top:18.05pt;width:36pt;height:23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22F08" w:rsidRPr="0007533A" w:rsidRDefault="00322F08" w:rsidP="00322F08">
      <w:pPr>
        <w:ind w:left="567"/>
        <w:jc w:val="both"/>
        <w:rPr>
          <w:rFonts w:ascii="Times New Roman" w:eastAsiaTheme="minorEastAsia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а) Решите уравнение</w:t>
      </w:r>
      <w:r w:rsidRPr="00B52D4A">
        <w:rPr>
          <w:rFonts w:ascii="Times New Roman" w:hAnsi="Times New Roman" w:cs="Times New Roman"/>
          <w:sz w:val="28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3</m:t>
                </m:r>
              </m:sub>
            </m:sSub>
          </m:fName>
          <m:e>
            <m:r>
              <w:rPr>
                <w:rFonts w:ascii="Cambria Math" w:hAnsi="Cambria Math" w:cs="Times New Roman"/>
                <w:sz w:val="32"/>
                <w:szCs w:val="32"/>
              </w:rPr>
              <m:t>x</m:t>
            </m:r>
          </m:e>
        </m:func>
        <m:r>
          <w:rPr>
            <w:rFonts w:ascii="Cambria Math" w:hAnsi="Cambria Math" w:cs="Times New Roman"/>
            <w:sz w:val="32"/>
            <w:szCs w:val="32"/>
          </w:rPr>
          <m:t>=</m:t>
        </m:r>
        <m:func>
          <m:func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27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7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-10x</m:t>
                </m:r>
              </m:e>
            </m:d>
          </m:e>
        </m:func>
      </m:oMath>
      <w:r>
        <w:rPr>
          <w:rFonts w:ascii="Times New Roman" w:eastAsiaTheme="minorEastAsia" w:hAnsi="Times New Roman" w:cs="Times New Roman"/>
          <w:sz w:val="28"/>
        </w:rPr>
        <w:t>.</w:t>
      </w:r>
    </w:p>
    <w:p w:rsidR="00731D2C" w:rsidRDefault="00322F08" w:rsidP="00322F08">
      <w:pPr>
        <w:ind w:left="567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б) Укажите корни этого уравнения, принадлежащие отрезку 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17</m:t>
                </m:r>
              </m:e>
            </m:rad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; 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17</m:t>
                </m:r>
              </m:e>
            </m:rad>
          </m:e>
        </m:d>
      </m:oMath>
      <w:r>
        <w:rPr>
          <w:rFonts w:ascii="Times New Roman" w:eastAsiaTheme="minorEastAsia" w:hAnsi="Times New Roman" w:cs="Times New Roman"/>
          <w:sz w:val="28"/>
        </w:rPr>
        <w:t>.</w:t>
      </w:r>
    </w:p>
    <w:p w:rsidR="00731D2C" w:rsidRDefault="00322F08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22F0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05550" cy="2236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6721" cy="2240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322F08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22F0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05550" cy="2220264"/>
            <wp:effectExtent l="0" t="0" r="0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2154" cy="2222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050C93" wp14:editId="2FC05A77">
                <wp:simplePos x="0" y="0"/>
                <wp:positionH relativeFrom="margin">
                  <wp:posOffset>-262890</wp:posOffset>
                </wp:positionH>
                <wp:positionV relativeFrom="paragraph">
                  <wp:posOffset>211455</wp:posOffset>
                </wp:positionV>
                <wp:extent cx="457200" cy="301625"/>
                <wp:effectExtent l="0" t="0" r="19050" b="22225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F050C93" id="Надпись 11" o:spid="_x0000_s1027" type="#_x0000_t202" style="position:absolute;left:0;text-align:left;margin-left:-20.7pt;margin-top:16.65pt;width:36pt;height:23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22F08" w:rsidRDefault="00322F08" w:rsidP="00322F0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правильной четырёхугольной пирамиды </w:t>
      </w:r>
      <w:r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 w:rsidRP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все рёбра равны 8. Точки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N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– середины рёбер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SB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AB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соответственно, а точка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лежит на ребре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SB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причём</w:t>
      </w:r>
      <w:r w:rsidR="008D053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SK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37474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KB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= 3</w:t>
      </w:r>
      <w:r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1. Плоскость </w:t>
      </w:r>
      <w:r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параллельна прямым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SN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СМ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проходит через точку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322F08" w:rsidRDefault="00322F08" w:rsidP="00322F0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Докажите,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плоскость </w:t>
      </w:r>
      <w:r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делит пирамиду </w:t>
      </w:r>
      <w:r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два многогранника, объёмы которых отличаются в 127 раз.</w:t>
      </w:r>
    </w:p>
    <w:p w:rsidR="00731D2C" w:rsidRPr="004C7026" w:rsidRDefault="00322F08" w:rsidP="00322F0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Найдите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площадь сечения пирамиды </w:t>
      </w:r>
      <w:r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плоскостью </w:t>
      </w:r>
      <w:r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731D2C" w:rsidRDefault="00500CC0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</w:rPr>
      </w:pPr>
      <w:r w:rsidRPr="00500CC0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400800" cy="2088791"/>
            <wp:effectExtent l="0" t="0" r="0" b="698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6826" cy="2094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1D2C" w:rsidRPr="00E1598D">
        <w:rPr>
          <w:rFonts w:ascii="Times New Roman" w:hAnsi="Times New Roman" w:cs="Times New Roman"/>
          <w:sz w:val="28"/>
        </w:rPr>
        <w:t xml:space="preserve"> </w:t>
      </w:r>
    </w:p>
    <w:p w:rsidR="00500CC0" w:rsidRDefault="00500CC0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</w:rPr>
      </w:pPr>
    </w:p>
    <w:p w:rsidR="00500CC0" w:rsidRDefault="00500CC0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</w:rPr>
      </w:pPr>
    </w:p>
    <w:p w:rsidR="005F54EC" w:rsidRDefault="00500CC0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</w:rPr>
      </w:pPr>
      <w:r w:rsidRPr="00500CC0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391275" cy="7359649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5" b="335"/>
                    <a:stretch/>
                  </pic:blipFill>
                  <pic:spPr bwMode="auto">
                    <a:xfrm>
                      <a:off x="0" y="0"/>
                      <a:ext cx="6397050" cy="7366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0CC0">
        <w:rPr>
          <w:rFonts w:ascii="Times New Roman" w:hAnsi="Times New Roman" w:cs="Times New Roman"/>
          <w:sz w:val="28"/>
        </w:rPr>
        <w:t xml:space="preserve"> </w:t>
      </w:r>
    </w:p>
    <w:p w:rsidR="005F54EC" w:rsidRDefault="005F54EC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</w:rPr>
      </w:pPr>
    </w:p>
    <w:p w:rsidR="00500CC0" w:rsidRDefault="00500CC0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</w:rPr>
      </w:pPr>
      <w:r w:rsidRPr="00500CC0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210300" cy="933050"/>
            <wp:effectExtent l="0" t="0" r="0" b="63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4054" cy="936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553" w:rsidRDefault="00F22553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</w:rPr>
      </w:pPr>
      <w:r w:rsidRPr="00F22553">
        <w:rPr>
          <w:rFonts w:ascii="Times New Roman" w:hAnsi="Times New Roman" w:cs="Times New Roman"/>
          <w:sz w:val="28"/>
        </w:rPr>
        <w:t xml:space="preserve"> </w:t>
      </w:r>
    </w:p>
    <w:p w:rsidR="00731D2C" w:rsidRDefault="00731D2C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</w:rPr>
      </w:pP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22553" w:rsidRDefault="00164939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5DA38DB" wp14:editId="2FC41F92">
            <wp:extent cx="6257925" cy="3828606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8216" cy="3834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553" w:rsidRDefault="00F22553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731D2C" w:rsidP="00322F08">
      <w:pPr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244F28" wp14:editId="6AFDB268">
                <wp:simplePos x="0" y="0"/>
                <wp:positionH relativeFrom="margin">
                  <wp:posOffset>-262890</wp:posOffset>
                </wp:positionH>
                <wp:positionV relativeFrom="paragraph">
                  <wp:posOffset>139065</wp:posOffset>
                </wp:positionV>
                <wp:extent cx="457200" cy="301625"/>
                <wp:effectExtent l="0" t="0" r="19050" b="22225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B244F28" id="Надпись 10" o:spid="_x0000_s1028" type="#_x0000_t202" style="position:absolute;left:0;text-align:left;margin-left:-20.7pt;margin-top:10.95pt;width:36pt;height:23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2F08" w:rsidRPr="00322F08">
        <w:rPr>
          <w:rFonts w:ascii="Times New Roman" w:hAnsi="Times New Roman" w:cs="Times New Roman"/>
          <w:sz w:val="28"/>
          <w:szCs w:val="28"/>
        </w:rPr>
        <w:t xml:space="preserve"> </w:t>
      </w:r>
      <w:r w:rsidR="00322F08">
        <w:rPr>
          <w:rFonts w:ascii="Times New Roman" w:hAnsi="Times New Roman" w:cs="Times New Roman"/>
          <w:sz w:val="28"/>
          <w:szCs w:val="28"/>
        </w:rPr>
        <w:t xml:space="preserve">Решите неравенство 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-5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 xml:space="preserve">≤1+ 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-3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 xml:space="preserve"> </m:t>
        </m:r>
      </m:oMath>
      <w:r w:rsidR="00322F08" w:rsidRPr="00557AA8">
        <w:rPr>
          <w:rFonts w:ascii="Times New Roman" w:eastAsiaTheme="minorEastAsia" w:hAnsi="Times New Roman" w:cs="Times New Roman"/>
          <w:sz w:val="36"/>
          <w:szCs w:val="36"/>
        </w:rPr>
        <w:t>.</w:t>
      </w:r>
    </w:p>
    <w:p w:rsidR="00500CC0" w:rsidRDefault="00500CC0" w:rsidP="00322F08">
      <w:pPr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36"/>
          <w:szCs w:val="36"/>
        </w:rPr>
      </w:pPr>
    </w:p>
    <w:p w:rsidR="00731D2C" w:rsidRDefault="00500CC0" w:rsidP="00731D2C">
      <w:pPr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sz w:val="36"/>
          <w:szCs w:val="36"/>
        </w:rPr>
      </w:pPr>
      <w:r w:rsidRPr="00500CC0">
        <w:rPr>
          <w:rFonts w:ascii="Times New Roman" w:eastAsiaTheme="minorEastAsia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6238875" cy="2467689"/>
            <wp:effectExtent l="0" t="0" r="0" b="889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423" cy="2470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500CC0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00CC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02883" cy="2219325"/>
            <wp:effectExtent l="0" t="0" r="317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8756" cy="2221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731D2C" w:rsidP="00164939">
      <w:pPr>
        <w:spacing w:after="0"/>
        <w:ind w:left="567" w:hanging="142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16493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42C2E0" wp14:editId="0E3ABDF4">
                <wp:simplePos x="0" y="0"/>
                <wp:positionH relativeFrom="margin">
                  <wp:posOffset>-262890</wp:posOffset>
                </wp:positionH>
                <wp:positionV relativeFrom="paragraph">
                  <wp:posOffset>38735</wp:posOffset>
                </wp:positionV>
                <wp:extent cx="457200" cy="301625"/>
                <wp:effectExtent l="0" t="0" r="19050" b="22225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A42C2E0" id="Надпись 9" o:spid="_x0000_s1029" type="#_x0000_t202" style="position:absolute;left:0;text-align:left;margin-left:-20.7pt;margin-top:3.05pt;width:36pt;height:23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2F08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Вклад в размере 10 млн рублей планируется открыть на четыре года. В конце каждого года вклад увеличивается на 10% по сравнению с его размером в начале года, кроме этого, в начале третьего и четвёртого годов вклад ежегодно пополняется на одну и ту же фиксированную сумму, равную </w:t>
      </w:r>
      <w:r w:rsidR="00322F08" w:rsidRPr="0066342A">
        <w:rPr>
          <w:rFonts w:ascii="TimesNewRoman" w:eastAsia="Times New Roman" w:hAnsi="TimesNewRoman" w:cs="Times New Roman"/>
          <w:b/>
          <w:color w:val="000000"/>
          <w:sz w:val="28"/>
          <w:szCs w:val="28"/>
          <w:lang w:eastAsia="ru-RU"/>
        </w:rPr>
        <w:t>целому</w:t>
      </w:r>
      <w:r w:rsidR="00322F08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числу миллионов рублей. Найдите наименьший возможный размер такой суммы, при котором через четыре года вклад составит не меньше 30 млн рублей.</w:t>
      </w:r>
    </w:p>
    <w:p w:rsidR="00731D2C" w:rsidRDefault="00731D2C" w:rsidP="00731D2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164939" w:rsidP="00731D2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6493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10300" cy="2852578"/>
            <wp:effectExtent l="0" t="0" r="0" b="508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2538" cy="2858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164939" w:rsidP="00731D2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C643A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4D0C8D5" wp14:editId="68B571B6">
            <wp:extent cx="6267450" cy="1450078"/>
            <wp:effectExtent l="0" t="0" r="0" b="0"/>
            <wp:docPr id="5" name="Рисунок 5" descr="C:\Users\ИванАлександровичБро\Pictures\15 кри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ИванАлександровичБро\Pictures\15 крит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531" cy="1464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DA6" w:rsidRDefault="00EF2DA6" w:rsidP="00731D2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F44193" wp14:editId="42848F2D">
                <wp:simplePos x="0" y="0"/>
                <wp:positionH relativeFrom="margin">
                  <wp:posOffset>-262890</wp:posOffset>
                </wp:positionH>
                <wp:positionV relativeFrom="paragraph">
                  <wp:posOffset>224155</wp:posOffset>
                </wp:positionV>
                <wp:extent cx="457200" cy="301625"/>
                <wp:effectExtent l="0" t="0" r="19050" b="22225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1F44193" id="Надпись 8" o:spid="_x0000_s1030" type="#_x0000_t202" style="position:absolute;left:0;text-align:left;margin-left:-20.7pt;margin-top:17.65pt;width:36pt;height:2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22F08" w:rsidRPr="00A25A63" w:rsidRDefault="00322F08" w:rsidP="00322F0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треугольнике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угол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равен 90⁰. </w:t>
      </w: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центром </w:t>
      </w:r>
      <w:proofErr w:type="gramStart"/>
      <w:r w:rsidRPr="005615B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касается стороны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продолжений сторон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точки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соответственно. Окружность, описанная около треугольника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вторично пересекает луч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точке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22F08" w:rsidRDefault="00322F08" w:rsidP="00322F0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Докажите, что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</w:t>
      </w:r>
      <w:r w:rsidRPr="00A25A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731D2C" w:rsidRDefault="00322F08" w:rsidP="00322F0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площадь треугольника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если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15,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2.</w:t>
      </w:r>
    </w:p>
    <w:p w:rsidR="00EF2DA6" w:rsidRDefault="00EF2DA6" w:rsidP="00731D2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D2C" w:rsidRDefault="00164939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  <w:r w:rsidRPr="0016493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34125" cy="220006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9453" cy="2205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53D" w:rsidRDefault="008D053D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  <w:r w:rsidRPr="008D053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324600" cy="2517658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8022" cy="2523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53D" w:rsidRDefault="008D053D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8D053D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2D072C5" wp14:editId="71CFCC40">
            <wp:extent cx="6324600" cy="3869398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7880" cy="3877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D2C" w:rsidRDefault="00731D2C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Pr="005246EE" w:rsidRDefault="00322F08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3128F0" wp14:editId="0EFC452D">
                <wp:simplePos x="0" y="0"/>
                <wp:positionH relativeFrom="margin">
                  <wp:posOffset>-272415</wp:posOffset>
                </wp:positionH>
                <wp:positionV relativeFrom="paragraph">
                  <wp:posOffset>244475</wp:posOffset>
                </wp:positionV>
                <wp:extent cx="457200" cy="301625"/>
                <wp:effectExtent l="0" t="0" r="19050" b="22225"/>
                <wp:wrapNone/>
                <wp:docPr id="26" name="Надпись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E3128F0" id="Надпись 26" o:spid="_x0000_s1031" type="#_x0000_t202" style="position:absolute;left:0;text-align:left;margin-left:-21.45pt;margin-top:19.25pt;width:36pt;height:23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22F08" w:rsidRDefault="00322F08" w:rsidP="00322F08">
      <w:pP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все значения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каждом из которых уравнение</w:t>
      </w:r>
    </w:p>
    <w:p w:rsidR="00731D2C" w:rsidRDefault="00AC319A" w:rsidP="00322F08">
      <w:pPr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27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32"/>
                          <w:szCs w:val="32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val="en-US" w:eastAsia="ru-RU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4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5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-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32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funcPr>
                <m:fNam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cos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x+a</m:t>
                  </m:r>
                </m:e>
              </m:func>
            </m:e>
          </m:d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32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32"/>
                          <w:szCs w:val="32"/>
                          <w:lang w:eastAsia="ru-RU"/>
                        </w:rPr>
                      </m:ctrlPr>
                    </m:funcPr>
                    <m:fNam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x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+a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5</m:t>
              </m:r>
            </m:sup>
          </m:sSup>
          <m:r>
            <m:rPr>
              <m:sty m:val="p"/>
            </m:rPr>
            <w:rPr>
              <w:rFonts w:ascii="Cambria Math" w:eastAsia="Times New Roman" w:hAnsi="Times New Roman" w:cs="Times New Roman"/>
              <w:color w:val="000000"/>
              <w:sz w:val="28"/>
              <w:szCs w:val="28"/>
              <w:lang w:eastAsia="ru-RU"/>
            </w:rPr>
            <m:t>-</m:t>
          </m:r>
          <m:r>
            <m:rPr>
              <m:sty m:val="p"/>
            </m:rPr>
            <w:rPr>
              <w:rFonts w:ascii="Cambria Math" w:eastAsia="Times New Roman" w:hAnsi="Times New Roman" w:cs="Times New Roman"/>
              <w:color w:val="000000"/>
              <w:sz w:val="28"/>
              <w:szCs w:val="28"/>
              <w:lang w:eastAsia="ru-RU"/>
            </w:rPr>
            <m:t>27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val="en-US" w:eastAsia="ru-RU"/>
                </w:rPr>
                <m:t>cos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4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x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color w:val="000000"/>
              <w:sz w:val="28"/>
              <w:szCs w:val="28"/>
              <w:lang w:eastAsia="ru-RU"/>
            </w:rPr>
            <w:br/>
          </m:r>
        </m:oMath>
      </m:oMathPara>
      <w:r w:rsidR="00322F08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имеет хотя бы </w:t>
      </w:r>
      <w:r w:rsidR="00322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</w:t>
      </w:r>
      <w:r w:rsidR="00322F08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</w:t>
      </w:r>
      <w:r w:rsidR="00322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22F08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322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322F08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2DA6" w:rsidRDefault="008D053D" w:rsidP="00731D2C">
      <w:pPr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53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76975" cy="1853874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5126" cy="1856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DA6" w:rsidRDefault="008D053D" w:rsidP="00731D2C">
      <w:pPr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53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29350" cy="3576660"/>
            <wp:effectExtent l="0" t="0" r="0" b="508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7634" cy="3581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053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29350" cy="1003452"/>
            <wp:effectExtent l="0" t="0" r="0" b="635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0193" cy="100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53D" w:rsidRPr="00993E50" w:rsidRDefault="008D053D" w:rsidP="00731D2C">
      <w:pPr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53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29350" cy="2983069"/>
            <wp:effectExtent l="0" t="0" r="0" b="825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650" cy="2987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731D2C" w:rsidP="00731D2C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322F0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6FD588" wp14:editId="2B5F8C10">
                <wp:simplePos x="0" y="0"/>
                <wp:positionH relativeFrom="column">
                  <wp:posOffset>-210185</wp:posOffset>
                </wp:positionH>
                <wp:positionV relativeFrom="paragraph">
                  <wp:posOffset>360045</wp:posOffset>
                </wp:positionV>
                <wp:extent cx="467360" cy="285750"/>
                <wp:effectExtent l="13335" t="9525" r="5080" b="952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36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F178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66FD588" id="Надпись 2" o:spid="_x0000_s1032" type="#_x0000_t202" style="position:absolute;left:0;text-align:left;margin-left:-16.55pt;margin-top:28.35pt;width:36.8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AF178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322F08" w:rsidRDefault="00322F08" w:rsidP="00322F08">
      <w:pPr>
        <w:spacing w:after="0" w:line="240" w:lineRule="auto"/>
        <w:ind w:left="567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 доске написано несколько различных натуральных чисел, среди которых есть 7, а наибольшее из чисел равно 9. Среднее арифметическое всех написанных чисел равно 6,5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.</w:t>
      </w:r>
    </w:p>
    <w:p w:rsidR="00322F08" w:rsidRDefault="00322F08" w:rsidP="00322F08">
      <w:pPr>
        <w:spacing w:after="0" w:line="240" w:lineRule="auto"/>
        <w:ind w:left="567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а) Может ли 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 доске быть написано ровно шесть чисел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322F08" w:rsidRDefault="00322F08" w:rsidP="00322F08">
      <w:pPr>
        <w:spacing w:after="0" w:line="240" w:lineRule="auto"/>
        <w:ind w:left="567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б) Может ли 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 доске быть написано ровно восемь чисел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731D2C" w:rsidRDefault="00322F08" w:rsidP="00322F08">
      <w:pPr>
        <w:spacing w:after="0" w:line="240" w:lineRule="auto"/>
        <w:ind w:left="567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в) Какие значения может принимать 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наи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мень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шее 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из написанных на доске чисел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687D2B" w:rsidRPr="00C323B2" w:rsidRDefault="00687D2B" w:rsidP="00731D2C">
      <w:pPr>
        <w:spacing w:after="0" w:line="240" w:lineRule="auto"/>
        <w:ind w:left="567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</w:p>
    <w:p w:rsidR="00687D2B" w:rsidRDefault="008D053D" w:rsidP="00687D2B">
      <w:pPr>
        <w:pStyle w:val="1"/>
        <w:ind w:left="567"/>
        <w:jc w:val="both"/>
      </w:pPr>
      <w:r w:rsidRPr="008D053D">
        <w:rPr>
          <w:noProof/>
          <w:lang w:eastAsia="ru-RU"/>
        </w:rPr>
        <w:drawing>
          <wp:inline distT="0" distB="0" distL="0" distR="0">
            <wp:extent cx="6244590" cy="2838450"/>
            <wp:effectExtent l="0" t="0" r="381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898" cy="2842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053D">
        <w:rPr>
          <w:noProof/>
          <w:lang w:eastAsia="ru-RU"/>
        </w:rPr>
        <w:drawing>
          <wp:inline distT="0" distB="0" distL="0" distR="0" wp14:anchorId="552EFEA2" wp14:editId="06EB5EFA">
            <wp:extent cx="6244590" cy="3694965"/>
            <wp:effectExtent l="0" t="0" r="3810" b="127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640" cy="3697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53D" w:rsidRDefault="00DA0E21" w:rsidP="00687D2B">
      <w:pPr>
        <w:pStyle w:val="1"/>
        <w:ind w:left="567"/>
        <w:jc w:val="both"/>
      </w:pPr>
      <w:r w:rsidRPr="00DA0E21">
        <w:rPr>
          <w:noProof/>
          <w:lang w:eastAsia="ru-RU"/>
        </w:rPr>
        <w:drawing>
          <wp:inline distT="0" distB="0" distL="0" distR="0">
            <wp:extent cx="6246578" cy="2438400"/>
            <wp:effectExtent l="0" t="0" r="1905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6913" cy="2442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D2B" w:rsidRDefault="00687D2B" w:rsidP="00687D2B">
      <w:pPr>
        <w:pStyle w:val="1"/>
        <w:ind w:left="567"/>
        <w:jc w:val="both"/>
      </w:pPr>
    </w:p>
    <w:p w:rsidR="00AC319A" w:rsidRDefault="00AC319A" w:rsidP="00687D2B">
      <w:pPr>
        <w:pStyle w:val="1"/>
        <w:ind w:left="567"/>
        <w:jc w:val="both"/>
      </w:pPr>
    </w:p>
    <w:p w:rsidR="00AC319A" w:rsidRDefault="00AC319A" w:rsidP="00AC319A"/>
    <w:p w:rsidR="00687D2B" w:rsidRPr="00AC319A" w:rsidRDefault="00AC319A" w:rsidP="00AC319A">
      <w:pPr>
        <w:tabs>
          <w:tab w:val="left" w:pos="6300"/>
        </w:tabs>
      </w:pPr>
      <w:r>
        <w:tab/>
      </w:r>
      <w:bookmarkStart w:id="0" w:name="_GoBack"/>
      <w:bookmarkEnd w:id="0"/>
    </w:p>
    <w:sectPr w:rsidR="00687D2B" w:rsidRPr="00AC319A" w:rsidSect="007C79F1">
      <w:headerReference w:type="default" r:id="rId27"/>
      <w:footerReference w:type="default" r:id="rId2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19A" w:rsidRDefault="00AC319A" w:rsidP="00AC319A">
      <w:pPr>
        <w:spacing w:after="0" w:line="240" w:lineRule="auto"/>
      </w:pPr>
      <w:r>
        <w:separator/>
      </w:r>
    </w:p>
  </w:endnote>
  <w:endnote w:type="continuationSeparator" w:id="0">
    <w:p w:rsidR="00AC319A" w:rsidRDefault="00AC319A" w:rsidP="00AC3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19A" w:rsidRPr="000A2EF5" w:rsidRDefault="00AC319A" w:rsidP="00AC319A">
    <w:pPr>
      <w:pStyle w:val="a6"/>
      <w:jc w:val="center"/>
      <w:rPr>
        <w:rFonts w:ascii="Times New Roman" w:hAnsi="Times New Roman" w:cs="Times New Roman"/>
        <w:sz w:val="18"/>
        <w:szCs w:val="18"/>
      </w:rPr>
    </w:pPr>
    <w:r w:rsidRPr="000A2EF5">
      <w:rPr>
        <w:rFonts w:ascii="Times New Roman" w:hAnsi="Times New Roman" w:cs="Times New Roman"/>
        <w:sz w:val="18"/>
        <w:szCs w:val="18"/>
      </w:rPr>
      <w:t>©2022 Тюменский областной государственный институт развития регионального образования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19A" w:rsidRDefault="00AC319A" w:rsidP="00AC319A">
      <w:pPr>
        <w:spacing w:after="0" w:line="240" w:lineRule="auto"/>
      </w:pPr>
      <w:r>
        <w:separator/>
      </w:r>
    </w:p>
  </w:footnote>
  <w:footnote w:type="continuationSeparator" w:id="0">
    <w:p w:rsidR="00AC319A" w:rsidRDefault="00AC319A" w:rsidP="00AC3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19A" w:rsidRPr="000A2EF5" w:rsidRDefault="00AC319A" w:rsidP="00AC319A">
    <w:pPr>
      <w:pStyle w:val="a4"/>
      <w:rPr>
        <w:rFonts w:ascii="Times New Roman" w:hAnsi="Times New Roman" w:cs="Times New Roman"/>
        <w:sz w:val="18"/>
        <w:szCs w:val="18"/>
      </w:rPr>
    </w:pPr>
    <w:r w:rsidRPr="000A2EF5">
      <w:rPr>
        <w:rFonts w:ascii="Times New Roman" w:hAnsi="Times New Roman" w:cs="Times New Roman"/>
        <w:sz w:val="18"/>
        <w:szCs w:val="18"/>
      </w:rPr>
      <w:t xml:space="preserve">Региональная оценка качества образования 2022г. </w:t>
    </w:r>
    <w:r>
      <w:rPr>
        <w:rFonts w:ascii="Times New Roman" w:hAnsi="Times New Roman" w:cs="Times New Roman"/>
        <w:sz w:val="18"/>
        <w:szCs w:val="18"/>
      </w:rPr>
      <w:t xml:space="preserve">      </w:t>
    </w:r>
    <w:r w:rsidRPr="000A2EF5">
      <w:rPr>
        <w:rFonts w:ascii="Times New Roman" w:hAnsi="Times New Roman" w:cs="Times New Roman"/>
        <w:sz w:val="18"/>
        <w:szCs w:val="18"/>
      </w:rPr>
      <w:t xml:space="preserve">Математика профильный уровень </w:t>
    </w:r>
    <w:r>
      <w:rPr>
        <w:rFonts w:ascii="Times New Roman" w:hAnsi="Times New Roman" w:cs="Times New Roman"/>
        <w:sz w:val="18"/>
        <w:szCs w:val="18"/>
      </w:rPr>
      <w:t xml:space="preserve">   </w:t>
    </w:r>
    <w:r w:rsidRPr="000A2EF5">
      <w:rPr>
        <w:rFonts w:ascii="Times New Roman" w:hAnsi="Times New Roman" w:cs="Times New Roman"/>
        <w:sz w:val="18"/>
        <w:szCs w:val="18"/>
      </w:rPr>
      <w:t xml:space="preserve">11 класс    </w:t>
    </w:r>
    <w:r>
      <w:rPr>
        <w:rFonts w:ascii="Times New Roman" w:hAnsi="Times New Roman" w:cs="Times New Roman"/>
        <w:sz w:val="18"/>
        <w:szCs w:val="18"/>
      </w:rPr>
      <w:t xml:space="preserve">                                      </w:t>
    </w:r>
    <w:r w:rsidRPr="000A2EF5">
      <w:rPr>
        <w:rFonts w:ascii="Times New Roman" w:hAnsi="Times New Roman" w:cs="Times New Roman"/>
        <w:sz w:val="18"/>
        <w:szCs w:val="18"/>
      </w:rPr>
      <w:t>115</w:t>
    </w:r>
    <w:r>
      <w:rPr>
        <w:rFonts w:ascii="Times New Roman" w:hAnsi="Times New Roman" w:cs="Times New Roman"/>
        <w:sz w:val="18"/>
        <w:szCs w:val="18"/>
      </w:rPr>
      <w:t>2</w:t>
    </w:r>
    <w:r>
      <w:rPr>
        <w:rFonts w:ascii="Times New Roman" w:hAnsi="Times New Roman" w:cs="Times New Roman"/>
        <w:sz w:val="18"/>
        <w:szCs w:val="18"/>
      </w:rPr>
      <w:t>(</w:t>
    </w:r>
    <w:r w:rsidRPr="000A2EF5">
      <w:rPr>
        <w:rFonts w:ascii="Times New Roman" w:hAnsi="Times New Roman" w:cs="Times New Roman"/>
        <w:sz w:val="18"/>
        <w:szCs w:val="18"/>
      </w:rPr>
      <w:fldChar w:fldCharType="begin"/>
    </w:r>
    <w:r w:rsidRPr="000A2EF5">
      <w:rPr>
        <w:rFonts w:ascii="Times New Roman" w:hAnsi="Times New Roman" w:cs="Times New Roman"/>
        <w:sz w:val="18"/>
        <w:szCs w:val="18"/>
      </w:rPr>
      <w:instrText>PAGE   \* MERGEFORMAT</w:instrText>
    </w:r>
    <w:r w:rsidRPr="000A2EF5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noProof/>
        <w:sz w:val="18"/>
        <w:szCs w:val="18"/>
      </w:rPr>
      <w:t>8</w:t>
    </w:r>
    <w:r w:rsidRPr="000A2EF5">
      <w:rPr>
        <w:rFonts w:ascii="Times New Roman" w:hAnsi="Times New Roman" w:cs="Times New Roman"/>
        <w:sz w:val="18"/>
        <w:szCs w:val="18"/>
      </w:rPr>
      <w:fldChar w:fldCharType="end"/>
    </w:r>
    <w:r>
      <w:rPr>
        <w:rFonts w:ascii="Times New Roman" w:hAnsi="Times New Roman" w:cs="Times New Roman"/>
        <w:sz w:val="18"/>
        <w:szCs w:val="18"/>
      </w:rPr>
      <w:t>/10)</w:t>
    </w:r>
  </w:p>
  <w:p w:rsidR="00AC319A" w:rsidRDefault="00AC319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FC24E3"/>
    <w:multiLevelType w:val="hybridMultilevel"/>
    <w:tmpl w:val="ACA23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300"/>
    <w:rsid w:val="00046C43"/>
    <w:rsid w:val="00130F67"/>
    <w:rsid w:val="00164939"/>
    <w:rsid w:val="001977A1"/>
    <w:rsid w:val="001E21E5"/>
    <w:rsid w:val="001E547A"/>
    <w:rsid w:val="00232E81"/>
    <w:rsid w:val="002F011A"/>
    <w:rsid w:val="00322F08"/>
    <w:rsid w:val="00362189"/>
    <w:rsid w:val="00376349"/>
    <w:rsid w:val="004A4E54"/>
    <w:rsid w:val="00500CC0"/>
    <w:rsid w:val="005D246D"/>
    <w:rsid w:val="005F54EC"/>
    <w:rsid w:val="00687D2B"/>
    <w:rsid w:val="00731D2C"/>
    <w:rsid w:val="007C79F1"/>
    <w:rsid w:val="0083254F"/>
    <w:rsid w:val="008D053D"/>
    <w:rsid w:val="009A4715"/>
    <w:rsid w:val="00A72463"/>
    <w:rsid w:val="00AC319A"/>
    <w:rsid w:val="00BD66C5"/>
    <w:rsid w:val="00C3034B"/>
    <w:rsid w:val="00C90594"/>
    <w:rsid w:val="00DA0E21"/>
    <w:rsid w:val="00DC639D"/>
    <w:rsid w:val="00E13025"/>
    <w:rsid w:val="00E90300"/>
    <w:rsid w:val="00EF2DA6"/>
    <w:rsid w:val="00F2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6D1-EE2A-4038-8C70-CDB7FCBBA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7C79F1"/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7C7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Стиль1 Знак"/>
    <w:basedOn w:val="a0"/>
    <w:link w:val="1"/>
    <w:rsid w:val="007C79F1"/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C3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319A"/>
  </w:style>
  <w:style w:type="paragraph" w:styleId="a6">
    <w:name w:val="footer"/>
    <w:basedOn w:val="a"/>
    <w:link w:val="a7"/>
    <w:uiPriority w:val="99"/>
    <w:unhideWhenUsed/>
    <w:rsid w:val="00AC3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3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" Type="http://schemas.openxmlformats.org/officeDocument/2006/relationships/settings" Target="settings.xml"/><Relationship Id="rId21" Type="http://schemas.openxmlformats.org/officeDocument/2006/relationships/image" Target="media/image14.emf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microsoft.com/office/2007/relationships/hdphoto" Target="media/hdphoto1.wdp"/><Relationship Id="rId25" Type="http://schemas.openxmlformats.org/officeDocument/2006/relationships/image" Target="media/image18.em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3.e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7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6.emf"/><Relationship Id="rId28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image" Target="media/image12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5.emf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10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ГАОУ ФМШ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Александрович Бронников</dc:creator>
  <cp:keywords/>
  <dc:description/>
  <cp:lastModifiedBy>Татьяна В. Маркович</cp:lastModifiedBy>
  <cp:revision>12</cp:revision>
  <dcterms:created xsi:type="dcterms:W3CDTF">2020-11-28T16:22:00Z</dcterms:created>
  <dcterms:modified xsi:type="dcterms:W3CDTF">2021-11-24T04:27:00Z</dcterms:modified>
</cp:coreProperties>
</file>