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E2D" w:rsidRPr="00832E2D" w:rsidRDefault="00832E2D" w:rsidP="00832E2D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32"/>
        </w:rPr>
      </w:pPr>
      <w:proofErr w:type="spellStart"/>
      <w:r w:rsidRPr="00832E2D">
        <w:rPr>
          <w:rFonts w:ascii="Times New Roman" w:hAnsi="Times New Roman" w:cs="Times New Roman"/>
          <w:b/>
          <w:sz w:val="24"/>
          <w:szCs w:val="32"/>
        </w:rPr>
        <w:t>Синкевич</w:t>
      </w:r>
      <w:proofErr w:type="spellEnd"/>
      <w:r w:rsidRPr="00832E2D">
        <w:rPr>
          <w:rFonts w:ascii="Times New Roman" w:hAnsi="Times New Roman" w:cs="Times New Roman"/>
          <w:b/>
          <w:sz w:val="24"/>
          <w:szCs w:val="32"/>
        </w:rPr>
        <w:t xml:space="preserve"> Александр Сергеевич, </w:t>
      </w:r>
    </w:p>
    <w:p w:rsidR="00832E2D" w:rsidRPr="00832E2D" w:rsidRDefault="00832E2D" w:rsidP="00832E2D">
      <w:pPr>
        <w:spacing w:line="240" w:lineRule="auto"/>
        <w:jc w:val="right"/>
        <w:rPr>
          <w:rFonts w:ascii="Times New Roman" w:hAnsi="Times New Roman" w:cs="Times New Roman"/>
          <w:sz w:val="24"/>
          <w:szCs w:val="32"/>
        </w:rPr>
      </w:pPr>
      <w:r w:rsidRPr="00832E2D">
        <w:rPr>
          <w:rFonts w:ascii="Times New Roman" w:hAnsi="Times New Roman" w:cs="Times New Roman"/>
          <w:sz w:val="24"/>
          <w:szCs w:val="32"/>
        </w:rPr>
        <w:t>учитель истории и обществознания,</w:t>
      </w:r>
    </w:p>
    <w:p w:rsidR="00832E2D" w:rsidRPr="00832E2D" w:rsidRDefault="00832E2D" w:rsidP="00832E2D">
      <w:pPr>
        <w:spacing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832E2D">
        <w:rPr>
          <w:rFonts w:ascii="Times New Roman" w:hAnsi="Times New Roman" w:cs="Times New Roman"/>
          <w:sz w:val="24"/>
          <w:szCs w:val="28"/>
        </w:rPr>
        <w:t>Филиал МАОУ «</w:t>
      </w:r>
      <w:proofErr w:type="spellStart"/>
      <w:r w:rsidRPr="00832E2D">
        <w:rPr>
          <w:rFonts w:ascii="Times New Roman" w:hAnsi="Times New Roman" w:cs="Times New Roman"/>
          <w:sz w:val="24"/>
          <w:szCs w:val="28"/>
        </w:rPr>
        <w:t>Староалександровская</w:t>
      </w:r>
      <w:proofErr w:type="spellEnd"/>
      <w:r w:rsidRPr="00832E2D">
        <w:rPr>
          <w:rFonts w:ascii="Times New Roman" w:hAnsi="Times New Roman" w:cs="Times New Roman"/>
          <w:sz w:val="24"/>
          <w:szCs w:val="28"/>
        </w:rPr>
        <w:t xml:space="preserve"> СОШ им. </w:t>
      </w:r>
      <w:proofErr w:type="spellStart"/>
      <w:r w:rsidRPr="00832E2D">
        <w:rPr>
          <w:rFonts w:ascii="Times New Roman" w:hAnsi="Times New Roman" w:cs="Times New Roman"/>
          <w:sz w:val="24"/>
          <w:szCs w:val="28"/>
        </w:rPr>
        <w:t>Калиева</w:t>
      </w:r>
      <w:proofErr w:type="spellEnd"/>
      <w:r w:rsidRPr="00832E2D">
        <w:rPr>
          <w:rFonts w:ascii="Times New Roman" w:hAnsi="Times New Roman" w:cs="Times New Roman"/>
          <w:sz w:val="24"/>
          <w:szCs w:val="28"/>
        </w:rPr>
        <w:t xml:space="preserve"> А.М.»</w:t>
      </w:r>
    </w:p>
    <w:p w:rsidR="00832E2D" w:rsidRDefault="00832E2D" w:rsidP="00832E2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2E2D">
        <w:rPr>
          <w:rFonts w:ascii="Times New Roman" w:hAnsi="Times New Roman" w:cs="Times New Roman"/>
          <w:sz w:val="24"/>
          <w:szCs w:val="28"/>
        </w:rPr>
        <w:t>«</w:t>
      </w:r>
      <w:proofErr w:type="spellStart"/>
      <w:r w:rsidRPr="00832E2D">
        <w:rPr>
          <w:rFonts w:ascii="Times New Roman" w:hAnsi="Times New Roman" w:cs="Times New Roman"/>
          <w:sz w:val="24"/>
          <w:szCs w:val="28"/>
        </w:rPr>
        <w:t>Новосёловская</w:t>
      </w:r>
      <w:proofErr w:type="spellEnd"/>
      <w:r w:rsidRPr="00832E2D">
        <w:rPr>
          <w:rFonts w:ascii="Times New Roman" w:hAnsi="Times New Roman" w:cs="Times New Roman"/>
          <w:sz w:val="24"/>
          <w:szCs w:val="28"/>
        </w:rPr>
        <w:t xml:space="preserve"> СОШ им. А.Т. </w:t>
      </w:r>
      <w:proofErr w:type="spellStart"/>
      <w:r w:rsidRPr="00832E2D">
        <w:rPr>
          <w:rFonts w:ascii="Times New Roman" w:hAnsi="Times New Roman" w:cs="Times New Roman"/>
          <w:sz w:val="24"/>
          <w:szCs w:val="28"/>
        </w:rPr>
        <w:t>Колчанова</w:t>
      </w:r>
      <w:proofErr w:type="spellEnd"/>
      <w:r w:rsidRPr="00832E2D">
        <w:rPr>
          <w:rFonts w:ascii="Times New Roman" w:hAnsi="Times New Roman" w:cs="Times New Roman"/>
          <w:sz w:val="24"/>
          <w:szCs w:val="28"/>
        </w:rPr>
        <w:t>»</w:t>
      </w:r>
    </w:p>
    <w:p w:rsidR="00832E2D" w:rsidRPr="00832E2D" w:rsidRDefault="00832E2D" w:rsidP="00C956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692" w:rsidRDefault="00C95692" w:rsidP="00C956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692">
        <w:rPr>
          <w:rFonts w:ascii="Times New Roman" w:hAnsi="Times New Roman" w:cs="Times New Roman"/>
          <w:b/>
          <w:sz w:val="24"/>
          <w:szCs w:val="24"/>
        </w:rPr>
        <w:t>Урок по теме «Первые известия о Руси»</w:t>
      </w:r>
    </w:p>
    <w:p w:rsidR="007078F6" w:rsidRDefault="007078F6" w:rsidP="00C9569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DD7" w:rsidRDefault="00C95692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и задачи: </w:t>
      </w:r>
      <w:r>
        <w:rPr>
          <w:rFonts w:ascii="Times New Roman" w:hAnsi="Times New Roman" w:cs="Times New Roman"/>
          <w:sz w:val="24"/>
          <w:szCs w:val="24"/>
        </w:rPr>
        <w:t xml:space="preserve">познакомить с версиями происхождения Руси, процессом образования государства; исследовать происхождение слова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фактологическую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базу истории Древней Руси; называть и характеризовать сторонников и противников норманнской теории происхождения русского государства; описывать предпосылки образования</w:t>
      </w:r>
      <w:r w:rsidR="00D01DD7">
        <w:rPr>
          <w:rFonts w:ascii="Times New Roman" w:hAnsi="Times New Roman" w:cs="Times New Roman"/>
          <w:sz w:val="24"/>
          <w:szCs w:val="24"/>
        </w:rPr>
        <w:t xml:space="preserve"> Древнерусского государства.</w:t>
      </w:r>
    </w:p>
    <w:p w:rsidR="007078F6" w:rsidRDefault="007078F6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DD7" w:rsidRDefault="00D01DD7" w:rsidP="00D01DD7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результаты: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предметные: </w:t>
      </w:r>
      <w:r>
        <w:rPr>
          <w:rFonts w:ascii="Times New Roman" w:hAnsi="Times New Roman" w:cs="Times New Roman"/>
          <w:sz w:val="24"/>
          <w:szCs w:val="24"/>
        </w:rPr>
        <w:t xml:space="preserve">научиться объяснять причины войны; овладевать целостными представлениями об историческом пути народов; давать образную характеристику Жанны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д'Арк</w:t>
      </w:r>
      <w:proofErr w:type="spellEnd"/>
      <w:r>
        <w:rPr>
          <w:rFonts w:ascii="Times New Roman" w:hAnsi="Times New Roman" w:cs="Times New Roman"/>
          <w:sz w:val="24"/>
          <w:szCs w:val="24"/>
        </w:rPr>
        <w:t>; расширять опыт оценочной деятельности на основе осмысления жизни и деяний личности и народов в истории;</w:t>
      </w:r>
    </w:p>
    <w:p w:rsidR="00D01DD7" w:rsidRDefault="00D01DD7" w:rsidP="00D01DD7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УУД: </w:t>
      </w:r>
      <w:r>
        <w:rPr>
          <w:rFonts w:ascii="Times New Roman" w:hAnsi="Times New Roman" w:cs="Times New Roman"/>
          <w:sz w:val="24"/>
          <w:szCs w:val="24"/>
        </w:rPr>
        <w:t>самостоятельно организовывать учебное взаимодействие в группе; определять собственное отношение к явлениям современной жизни; формулировать свою точку зрения; слушать и слышать друг друга; с достаточной полнотой и точностью выражать свои мысли в соответствии с задачами и условиями коммуникации; самостоятельно обнаруживать и формулировать учебную проблему; выбирать средства достижения цели из предложенных, а также искать их самостоятельно;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давать определения понятий; анализировать, сравнивать, классифицировать и обобщать факты и явления; выделять существенную информацию из текстов разных видов; выполнять тестовые задания; описывать объект по алгоритму;</w:t>
      </w:r>
    </w:p>
    <w:p w:rsidR="00C95692" w:rsidRDefault="00D01DD7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личностные УУД: </w:t>
      </w:r>
      <w:r>
        <w:rPr>
          <w:rFonts w:ascii="Times New Roman" w:hAnsi="Times New Roman" w:cs="Times New Roman"/>
          <w:sz w:val="24"/>
          <w:szCs w:val="24"/>
        </w:rPr>
        <w:t>формировать личностную мотивацию к изучению нового материала; осознавать важность изучения истории для самого себя и для общества; выражать свое отношение к роли истории в жизни общества; осмысливать социально-нравственный опыт предшествующих поколений.</w:t>
      </w:r>
    </w:p>
    <w:p w:rsidR="007078F6" w:rsidRDefault="007078F6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70D5" w:rsidRDefault="006370D5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>
        <w:rPr>
          <w:rFonts w:ascii="Times New Roman" w:hAnsi="Times New Roman" w:cs="Times New Roman"/>
          <w:sz w:val="24"/>
          <w:szCs w:val="24"/>
        </w:rPr>
        <w:t xml:space="preserve">учебник, пакет с рабочим материалом для работы в группах,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презентация.</w:t>
      </w:r>
    </w:p>
    <w:p w:rsidR="007078F6" w:rsidRDefault="007078F6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70D5" w:rsidRDefault="006370D5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</w:rPr>
        <w:t>урок общеметодологической направленности.</w:t>
      </w:r>
    </w:p>
    <w:p w:rsidR="007078F6" w:rsidRDefault="007078F6" w:rsidP="00D01DD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70D5" w:rsidRDefault="006370D5" w:rsidP="006370D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7078F6" w:rsidRDefault="007078F6" w:rsidP="006370D5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0D5" w:rsidRDefault="006370D5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Организационный момент</w:t>
      </w:r>
      <w:r w:rsidR="00B92EF0">
        <w:rPr>
          <w:rFonts w:ascii="Times New Roman" w:hAnsi="Times New Roman" w:cs="Times New Roman"/>
          <w:b/>
          <w:sz w:val="24"/>
          <w:szCs w:val="24"/>
        </w:rPr>
        <w:t>.</w:t>
      </w:r>
    </w:p>
    <w:p w:rsidR="007078F6" w:rsidRDefault="007078F6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0D5" w:rsidRDefault="006370D5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Мотивационно-целевой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этап</w:t>
      </w:r>
      <w:r w:rsidR="00B92EF0">
        <w:rPr>
          <w:rFonts w:ascii="Times New Roman" w:hAnsi="Times New Roman" w:cs="Times New Roman"/>
          <w:b/>
          <w:sz w:val="24"/>
          <w:szCs w:val="24"/>
        </w:rPr>
        <w:t>.</w:t>
      </w:r>
    </w:p>
    <w:p w:rsidR="006370D5" w:rsidRDefault="006370D5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Существуют различные подходы к определению временных рамок древнерусской цивилизации. Одни исследователи считают, что она возникла с появлением первых государственных образований у восточных славян в 6 в., другие связывают ее с возникновением Древнерусского государства в 9 в., а третьи отправной точкой древнерусской цивилизации считают Крещение Руси в 988 г. Когда и как появилась Русь? Этот вопрос мы обсудим с вами на нашем уроке.</w:t>
      </w:r>
    </w:p>
    <w:p w:rsidR="006370D5" w:rsidRDefault="006370D5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нашего урока «Первые известия о Руси</w:t>
      </w:r>
      <w:r w:rsidR="00B92EF0">
        <w:rPr>
          <w:rFonts w:ascii="Times New Roman" w:hAnsi="Times New Roman" w:cs="Times New Roman"/>
          <w:sz w:val="24"/>
          <w:szCs w:val="24"/>
        </w:rPr>
        <w:t>».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о чем мы будем говорить?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какие вопросы нам предстоит ответить?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(Ученики высказывают свои предположения.)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 урока: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Происхождение народа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 чем говорит археология.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Споры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норманистов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антинорманистов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Проблемный вопрос: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вопрос о происхождении Руси до сих пор считается дискуссионным?</w:t>
      </w:r>
    </w:p>
    <w:p w:rsidR="007078F6" w:rsidRDefault="007078F6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Введение в новый материал.</w:t>
      </w:r>
    </w:p>
    <w:p w:rsidR="00B92EF0" w:rsidRDefault="00B92EF0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Свидетельства «Повести временных лет» о строительстве Киева и призвании варягов привели к возникновению множества споров. В.О. Ключевский отмечал: «В нашей исторической литературе преобладают два различных взгляда</w:t>
      </w:r>
      <w:r w:rsidR="00801ADC">
        <w:rPr>
          <w:rFonts w:ascii="Times New Roman" w:hAnsi="Times New Roman" w:cs="Times New Roman"/>
          <w:sz w:val="24"/>
          <w:szCs w:val="24"/>
        </w:rPr>
        <w:t xml:space="preserve"> на начало нашей истории». Первая теория была сформулирована во второй четверти 18 в. И.Г. Байером и Г.Ф. Миллером. Немецкие ученые полагали, что государственность на Русь была привнесена извне, варягами (норманнами). Ярым противником этого взгляда на русскую историю был М.В. Ломоносов, который считал, что государство у восточных славян возникло в ходе объективного исторического процесса и распада родоплеменных отношений. Предлагаю принять участие в споре историков.</w:t>
      </w:r>
    </w:p>
    <w:p w:rsidR="00801ADC" w:rsidRDefault="00801ADC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мы можем выяснить истоки происхождения народа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»? С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помощью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каких источников?</w:t>
      </w:r>
    </w:p>
    <w:p w:rsidR="00801ADC" w:rsidRDefault="00801ADC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(Ответы учеников.)</w:t>
      </w:r>
    </w:p>
    <w:p w:rsidR="00801ADC" w:rsidRDefault="00801ADC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Разделитесь на три группы, воссоздайте события прошлого</w:t>
      </w:r>
      <w:r w:rsidR="007A1258">
        <w:rPr>
          <w:rFonts w:ascii="Times New Roman" w:hAnsi="Times New Roman" w:cs="Times New Roman"/>
          <w:sz w:val="24"/>
          <w:szCs w:val="24"/>
        </w:rPr>
        <w:t xml:space="preserve"> и ответьте на вопросы.</w:t>
      </w:r>
    </w:p>
    <w:p w:rsidR="007A1258" w:rsidRDefault="007A125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Первая группа </w:t>
      </w:r>
      <w:r>
        <w:rPr>
          <w:rFonts w:ascii="Times New Roman" w:hAnsi="Times New Roman" w:cs="Times New Roman"/>
          <w:sz w:val="24"/>
          <w:szCs w:val="24"/>
        </w:rPr>
        <w:t>работает с п. 1 параграфа 4 учебника и дополнительным материалом и исследует версию происхождения народа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7A1258" w:rsidRDefault="007A125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Вторая группа </w:t>
      </w:r>
      <w:r>
        <w:rPr>
          <w:rFonts w:ascii="Times New Roman" w:hAnsi="Times New Roman" w:cs="Times New Roman"/>
          <w:sz w:val="24"/>
          <w:szCs w:val="24"/>
        </w:rPr>
        <w:t>работает с п. 2 параграфа 4 учебника и дополнительным материалом и исследует версию о происхождении Руси.</w:t>
      </w:r>
    </w:p>
    <w:p w:rsidR="007A1258" w:rsidRDefault="007A125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Третья группа </w:t>
      </w:r>
      <w:r>
        <w:rPr>
          <w:rFonts w:ascii="Times New Roman" w:hAnsi="Times New Roman" w:cs="Times New Roman"/>
          <w:sz w:val="24"/>
          <w:szCs w:val="24"/>
        </w:rPr>
        <w:t xml:space="preserve">работает с п. 3 параграфа 4 учебника и дополнительным материалом и сопоставляет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норманнскую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антинорманнскую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теории.</w:t>
      </w:r>
    </w:p>
    <w:p w:rsidR="007078F6" w:rsidRDefault="007078F6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258" w:rsidRDefault="007A1258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Работа по теме урока.</w:t>
      </w:r>
    </w:p>
    <w:p w:rsidR="007A1258" w:rsidRDefault="007A1258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Происхождения народа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».</w:t>
      </w:r>
    </w:p>
    <w:p w:rsidR="007A1258" w:rsidRDefault="007A125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«Повесть временных лет» - </w:t>
      </w:r>
      <w:r w:rsidR="008415DA">
        <w:rPr>
          <w:rFonts w:ascii="Times New Roman" w:hAnsi="Times New Roman" w:cs="Times New Roman"/>
          <w:sz w:val="24"/>
          <w:szCs w:val="24"/>
        </w:rPr>
        <w:t xml:space="preserve">древнерусская летопись, созданная монахом Нестором в начале 12 </w:t>
      </w:r>
      <w:proofErr w:type="gramStart"/>
      <w:r w:rsidR="008415D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415D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415D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415DA">
        <w:rPr>
          <w:rFonts w:ascii="Times New Roman" w:hAnsi="Times New Roman" w:cs="Times New Roman"/>
          <w:sz w:val="24"/>
          <w:szCs w:val="24"/>
        </w:rPr>
        <w:t xml:space="preserve"> нее включены исторические записки, документы, жития святых, поучения князей и народные сказания. Основной целью создания повести было желание изложить последовательно всю историю Руси, а затем постепенно дополнять летопись, кропотливо описывая все происходящие события. В самом начале «Повести временных лет» говорится о происхождении славян.</w:t>
      </w:r>
    </w:p>
    <w:p w:rsidR="008415DA" w:rsidRDefault="008415DA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Исследуем версии происхождения народа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архивным данным.</w:t>
      </w:r>
    </w:p>
    <w:p w:rsidR="008415DA" w:rsidRDefault="008415DA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(Первая группа представляет свою работу в форме сообщения, используя предложенный учителем дополните</w:t>
      </w:r>
      <w:r w:rsidR="00C23BA3">
        <w:rPr>
          <w:rFonts w:ascii="Times New Roman" w:hAnsi="Times New Roman" w:cs="Times New Roman"/>
          <w:sz w:val="24"/>
          <w:szCs w:val="24"/>
        </w:rPr>
        <w:t>льный и иллюстративный материал:</w:t>
      </w:r>
      <w:proofErr w:type="gramEnd"/>
      <w:r w:rsidR="00C23B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3BA3" w:rsidRPr="00C23BA3">
        <w:rPr>
          <w:rFonts w:ascii="Times New Roman" w:hAnsi="Times New Roman" w:cs="Times New Roman"/>
          <w:b/>
          <w:sz w:val="24"/>
          <w:szCs w:val="24"/>
        </w:rPr>
        <w:t>«О Киеве», «О призвании варягов на Русь», «О народе «</w:t>
      </w:r>
      <w:proofErr w:type="spellStart"/>
      <w:r w:rsidR="00C23BA3" w:rsidRPr="00C23BA3">
        <w:rPr>
          <w:rFonts w:ascii="Times New Roman" w:hAnsi="Times New Roman" w:cs="Times New Roman"/>
          <w:b/>
          <w:sz w:val="24"/>
          <w:szCs w:val="24"/>
        </w:rPr>
        <w:t>русь</w:t>
      </w:r>
      <w:proofErr w:type="spellEnd"/>
      <w:r w:rsidR="00C23BA3" w:rsidRPr="00C23BA3">
        <w:rPr>
          <w:rFonts w:ascii="Times New Roman" w:hAnsi="Times New Roman" w:cs="Times New Roman"/>
          <w:b/>
          <w:sz w:val="24"/>
          <w:szCs w:val="24"/>
        </w:rPr>
        <w:t>» в ПВЛ и других источниках», «Иностранные авторы о народе «</w:t>
      </w:r>
      <w:proofErr w:type="spellStart"/>
      <w:r w:rsidR="00C23BA3" w:rsidRPr="00C23BA3">
        <w:rPr>
          <w:rFonts w:ascii="Times New Roman" w:hAnsi="Times New Roman" w:cs="Times New Roman"/>
          <w:b/>
          <w:sz w:val="24"/>
          <w:szCs w:val="24"/>
        </w:rPr>
        <w:t>русь</w:t>
      </w:r>
      <w:proofErr w:type="spellEnd"/>
      <w:r w:rsidR="00C23BA3" w:rsidRPr="00C23BA3">
        <w:rPr>
          <w:rFonts w:ascii="Times New Roman" w:hAnsi="Times New Roman" w:cs="Times New Roman"/>
          <w:b/>
          <w:sz w:val="24"/>
          <w:szCs w:val="24"/>
        </w:rPr>
        <w:t>»».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C23BA3" w:rsidRDefault="00C23BA3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первой группы:</w:t>
      </w:r>
    </w:p>
    <w:p w:rsidR="00C23BA3" w:rsidRDefault="00C23BA3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трактует «Повесть временных лет» слово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>»?</w:t>
      </w:r>
    </w:p>
    <w:p w:rsidR="00C23BA3" w:rsidRDefault="00C23BA3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говорят о народе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>» иностранные авторы?</w:t>
      </w:r>
    </w:p>
    <w:p w:rsidR="00677198" w:rsidRDefault="0067719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каким выводам вы пришли?</w:t>
      </w:r>
    </w:p>
    <w:p w:rsidR="00677198" w:rsidRDefault="0067719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Когда и каким образом варяги пришли на княжение в славянские земли?</w:t>
      </w:r>
    </w:p>
    <w:p w:rsidR="00677198" w:rsidRDefault="0067719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(Проверка выполнения задания.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Подведение итогов работы по данному вопросу.)</w:t>
      </w:r>
      <w:proofErr w:type="gramEnd"/>
    </w:p>
    <w:p w:rsidR="00677198" w:rsidRDefault="00677198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Выводы</w:t>
      </w:r>
      <w:r>
        <w:rPr>
          <w:rFonts w:ascii="Times New Roman" w:hAnsi="Times New Roman" w:cs="Times New Roman"/>
          <w:sz w:val="24"/>
          <w:szCs w:val="24"/>
        </w:rPr>
        <w:t xml:space="preserve">. Первая версия: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это название одного из племен полян, обитавшего в районе среднего течения Днепра и его притока – реки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Вторая версия: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это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надплеменной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дружинно-торговый общественный слой, консолидирующийся вокруг князя, образующий его дружину, войско, административный аппарат (скандинавы, родоплеменная славянская знать</w:t>
      </w:r>
      <w:r w:rsidR="006B08EC">
        <w:rPr>
          <w:rFonts w:ascii="Times New Roman" w:hAnsi="Times New Roman" w:cs="Times New Roman"/>
          <w:sz w:val="24"/>
          <w:szCs w:val="24"/>
        </w:rPr>
        <w:t>).</w:t>
      </w:r>
    </w:p>
    <w:p w:rsidR="006B08EC" w:rsidRDefault="006B08EC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Б) О чем говорит археология.</w:t>
      </w:r>
    </w:p>
    <w:p w:rsidR="006B08EC" w:rsidRDefault="006B08EC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Исследуем вопрос пребывания норманнов на славянских землях.</w:t>
      </w:r>
    </w:p>
    <w:p w:rsidR="006B08EC" w:rsidRDefault="006B08EC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(Вторая группа представляет свою работу в форме сообщения, используя предложенный учителем дополнительный и иллюстративный материал: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«Данные археологии», «Роль варягов».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для второй группы:</w:t>
      </w:r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Когда в землях восточных славян появляются поселения пришельцев из-за моря?</w:t>
      </w:r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Где располагались эти поселения?</w:t>
      </w:r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Когда и где появился Новгород?</w:t>
      </w:r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 какому выводу пришли многие археологи?</w:t>
      </w:r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Каковы были главные занятия норманнов?</w:t>
      </w:r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Почему с восточными славянами варяги имели почти дружеские отношения, в то время как на Западе они внушали ужас местным жителям?</w:t>
      </w:r>
    </w:p>
    <w:p w:rsidR="00E63C82" w:rsidRDefault="00E63C82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(Проверка выполнения задания.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Подведение итогов работы по данному вопросу.)</w:t>
      </w:r>
      <w:proofErr w:type="gramEnd"/>
    </w:p>
    <w:p w:rsidR="00E63C82" w:rsidRDefault="00407D97" w:rsidP="006370D5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Споры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норманистов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антинорманистов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07D97" w:rsidRDefault="00407D97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Вернемся к спорам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норманистов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антинорманистов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C71EF">
        <w:rPr>
          <w:rFonts w:ascii="Times New Roman" w:hAnsi="Times New Roman" w:cs="Times New Roman"/>
          <w:sz w:val="24"/>
          <w:szCs w:val="24"/>
        </w:rPr>
        <w:t>о которых мы говорили в начале урока.</w:t>
      </w:r>
    </w:p>
    <w:p w:rsidR="007C71EF" w:rsidRDefault="007C71EF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(Третья группа презентует свою работу в табличной форме, используя предложенный учителем дополнительный и иллюстративный материал.)</w:t>
      </w:r>
    </w:p>
    <w:p w:rsidR="007078F6" w:rsidRDefault="007078F6" w:rsidP="006370D5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7C71EF" w:rsidTr="007C71EF">
        <w:tc>
          <w:tcPr>
            <w:tcW w:w="3190" w:type="dxa"/>
          </w:tcPr>
          <w:p w:rsidR="007C71EF" w:rsidRDefault="007C71EF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190" w:type="dxa"/>
          </w:tcPr>
          <w:p w:rsidR="007C71EF" w:rsidRPr="007C71EF" w:rsidRDefault="007C71EF" w:rsidP="007C71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Норманисты</w:t>
            </w:r>
            <w:proofErr w:type="spellEnd"/>
          </w:p>
        </w:tc>
        <w:tc>
          <w:tcPr>
            <w:tcW w:w="3191" w:type="dxa"/>
          </w:tcPr>
          <w:p w:rsidR="007C71EF" w:rsidRPr="007C71EF" w:rsidRDefault="007C71EF" w:rsidP="007C71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Антинорманисты</w:t>
            </w:r>
            <w:proofErr w:type="spellEnd"/>
          </w:p>
        </w:tc>
      </w:tr>
      <w:tr w:rsidR="007C71EF" w:rsidTr="007C71EF">
        <w:tc>
          <w:tcPr>
            <w:tcW w:w="3190" w:type="dxa"/>
          </w:tcPr>
          <w:p w:rsidR="007C71EF" w:rsidRPr="007C71EF" w:rsidRDefault="007C71EF" w:rsidP="007C71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Сторонники</w:t>
            </w:r>
          </w:p>
        </w:tc>
        <w:tc>
          <w:tcPr>
            <w:tcW w:w="3190" w:type="dxa"/>
          </w:tcPr>
          <w:p w:rsidR="007C71EF" w:rsidRDefault="007C71EF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И.Г. Байер, А.Л.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Шлецер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Г.Ф. Миллер (18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.), </w:t>
            </w:r>
          </w:p>
          <w:p w:rsidR="007C71EF" w:rsidRDefault="007C71EF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Н.М. Карамзин, С.М. Соловьев (19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.)</w:t>
            </w:r>
          </w:p>
        </w:tc>
        <w:tc>
          <w:tcPr>
            <w:tcW w:w="3191" w:type="dxa"/>
          </w:tcPr>
          <w:p w:rsidR="007C71EF" w:rsidRDefault="007C71EF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М.В. Ломоносов (18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.),</w:t>
            </w:r>
          </w:p>
          <w:p w:rsidR="007C71EF" w:rsidRDefault="007C71EF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Б.А. Рыбаков (20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.)</w:t>
            </w:r>
          </w:p>
        </w:tc>
      </w:tr>
      <w:tr w:rsidR="007C71EF" w:rsidTr="007C71EF">
        <w:tc>
          <w:tcPr>
            <w:tcW w:w="3190" w:type="dxa"/>
          </w:tcPr>
          <w:p w:rsidR="007C71EF" w:rsidRPr="007C71EF" w:rsidRDefault="007C71EF" w:rsidP="007C71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Название «Русь»</w:t>
            </w:r>
          </w:p>
        </w:tc>
        <w:tc>
          <w:tcPr>
            <w:tcW w:w="3190" w:type="dxa"/>
          </w:tcPr>
          <w:p w:rsidR="007C71EF" w:rsidRDefault="007C71EF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Скандинавское происхождение</w:t>
            </w:r>
          </w:p>
        </w:tc>
        <w:tc>
          <w:tcPr>
            <w:tcW w:w="3191" w:type="dxa"/>
          </w:tcPr>
          <w:p w:rsidR="007C71EF" w:rsidRDefault="007C71EF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Славянское происхождение</w:t>
            </w:r>
          </w:p>
        </w:tc>
      </w:tr>
      <w:tr w:rsidR="007C71EF" w:rsidTr="007C71EF">
        <w:tc>
          <w:tcPr>
            <w:tcW w:w="3190" w:type="dxa"/>
          </w:tcPr>
          <w:p w:rsidR="007C71EF" w:rsidRPr="007C71EF" w:rsidRDefault="007C71EF" w:rsidP="007C71E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Основные положения</w:t>
            </w:r>
          </w:p>
        </w:tc>
        <w:tc>
          <w:tcPr>
            <w:tcW w:w="3190" w:type="dxa"/>
          </w:tcPr>
          <w:p w:rsidR="007C71EF" w:rsidRDefault="003705C7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 Древнерусское государство создано варягами с добровольного согласия славян.</w:t>
            </w:r>
          </w:p>
          <w:p w:rsidR="003705C7" w:rsidRDefault="003705C7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Варяги – представители более развитого мира. Они были образованнее и организованнее славян.</w:t>
            </w:r>
          </w:p>
        </w:tc>
        <w:tc>
          <w:tcPr>
            <w:tcW w:w="3191" w:type="dxa"/>
          </w:tcPr>
          <w:p w:rsidR="007C71EF" w:rsidRDefault="003705C7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 Древнерусское государство сформировалось на внутренней общественно-экономической основе. Варяги лишь влились в местный процесс образования государства.</w:t>
            </w:r>
          </w:p>
          <w:p w:rsidR="003705C7" w:rsidRDefault="003705C7" w:rsidP="006370D5">
            <w:pPr>
              <w:pStyle w:val="a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Варяги стояли на той же ступени общественного и культурного развития, что и восточные славяне, поэтому они не могли принести на Русь ни более высокой культуры, ни государственности.</w:t>
            </w:r>
          </w:p>
        </w:tc>
      </w:tr>
    </w:tbl>
    <w:p w:rsidR="007C71EF" w:rsidRDefault="007C71EF" w:rsidP="006370D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705C7" w:rsidRDefault="003705C7" w:rsidP="006370D5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Вопросы для третьей группы:</w:t>
      </w:r>
    </w:p>
    <w:p w:rsidR="003705C7" w:rsidRDefault="003705C7" w:rsidP="006370D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Почему вопрос о происхождении Руси вызывает споры не только среди историков?</w:t>
      </w:r>
    </w:p>
    <w:p w:rsidR="003705C7" w:rsidRDefault="003705C7" w:rsidP="006370D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Чье мнение (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норманистов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антинорманистов</w:t>
      </w:r>
      <w:proofErr w:type="spellEnd"/>
      <w:r w:rsidR="00C312CA">
        <w:rPr>
          <w:rFonts w:ascii="Times New Roman" w:hAnsi="Times New Roman" w:cs="Times New Roman"/>
          <w:bCs/>
          <w:iCs/>
          <w:sz w:val="24"/>
          <w:szCs w:val="24"/>
        </w:rPr>
        <w:t>) вы считаете более убедительным?</w:t>
      </w:r>
    </w:p>
    <w:p w:rsidR="00C312CA" w:rsidRDefault="00C312CA" w:rsidP="006370D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(Проверка выполнения задания.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Подведение итогов работы по данному вопросу.)</w:t>
      </w:r>
      <w:proofErr w:type="gramEnd"/>
    </w:p>
    <w:p w:rsidR="007078F6" w:rsidRDefault="007078F6" w:rsidP="006370D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312CA" w:rsidRDefault="00C312CA" w:rsidP="006370D5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5. Подведение итогов урока. Рефлексия.</w:t>
      </w:r>
    </w:p>
    <w:p w:rsidR="00C312CA" w:rsidRDefault="00C312CA" w:rsidP="006370D5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Послушайте стихотворения Николая Гумилева.</w:t>
      </w:r>
    </w:p>
    <w:p w:rsidR="00C312CA" w:rsidRDefault="00C312CA" w:rsidP="00C312CA">
      <w:pPr>
        <w:pStyle w:val="a3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На Северном море (отрывок)</w:t>
      </w:r>
    </w:p>
    <w:p w:rsidR="00C312CA" w:rsidRDefault="00C312CA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 да, мы из расы</w:t>
      </w:r>
    </w:p>
    <w:p w:rsidR="00C312CA" w:rsidRDefault="00C312CA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Завоевателей древних,</w:t>
      </w:r>
    </w:p>
    <w:p w:rsidR="00C312CA" w:rsidRDefault="00C312CA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Взносивших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над Северным морем</w:t>
      </w:r>
    </w:p>
    <w:p w:rsidR="00C312CA" w:rsidRDefault="00C312CA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Широкий крашеный парус</w:t>
      </w:r>
    </w:p>
    <w:p w:rsidR="00C312CA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И прыгавших с длинных стругов</w:t>
      </w:r>
      <w:proofErr w:type="gramEnd"/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На плоский берег нормандский – 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 пределы старинных княжеств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Пожары вносить и смерть.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Швеция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Страна живительной прохлады,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Лесов и гор гудящих, где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Всклокоченные водопады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Ревут, как будто быть беде;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Для нас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священная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на веки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Страна, ты помнишь ли, скажи,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Тот день, как из Варягов в Греки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Пошли суровые мужи?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Ответь, ужели так и надо,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Чтоб был, свидетель злых обид,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 Золотых ворот Царьграда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Забыт Олегов медный щит?</w:t>
      </w:r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Чтобы в томительные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бреды</w:t>
      </w:r>
      <w:proofErr w:type="spellEnd"/>
    </w:p>
    <w:p w:rsidR="00AF50E2" w:rsidRDefault="00AF50E2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Опять поникла, как вчера,</w:t>
      </w:r>
    </w:p>
    <w:p w:rsidR="00373E86" w:rsidRDefault="00373E86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Для славы, силы и победы</w:t>
      </w:r>
    </w:p>
    <w:p w:rsidR="00373E86" w:rsidRDefault="00373E86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Тобой подъятая сестра?</w:t>
      </w:r>
    </w:p>
    <w:p w:rsidR="00373E86" w:rsidRDefault="00373E86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неужель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твой ветер свежий</w:t>
      </w:r>
    </w:p>
    <w:p w:rsidR="00373E86" w:rsidRDefault="00373E86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Вотще нам в уши сладко выл,</w:t>
      </w:r>
    </w:p>
    <w:p w:rsidR="00373E86" w:rsidRDefault="00373E86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К Руси славянской,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печенежьей</w:t>
      </w:r>
      <w:proofErr w:type="spellEnd"/>
    </w:p>
    <w:p w:rsidR="00373E86" w:rsidRDefault="00373E86" w:rsidP="00C312CA">
      <w:pPr>
        <w:pStyle w:val="a3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Вотще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твой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Рюрик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приходил?</w:t>
      </w:r>
    </w:p>
    <w:p w:rsidR="00373E86" w:rsidRDefault="00373E86" w:rsidP="00373E86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Вопросы к классу:</w:t>
      </w:r>
    </w:p>
    <w:p w:rsidR="00373E86" w:rsidRDefault="00373E8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О каких исторических событиях идет речь?</w:t>
      </w:r>
    </w:p>
    <w:p w:rsidR="00373E86" w:rsidRDefault="00373E8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Кто такие варяги?</w:t>
      </w:r>
    </w:p>
    <w:p w:rsidR="00373E86" w:rsidRDefault="00373E8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Какова роль варягов в создании Древнерусского государства?</w:t>
      </w:r>
    </w:p>
    <w:p w:rsidR="00373E86" w:rsidRDefault="00373E8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(Ответы учеников.)</w:t>
      </w:r>
    </w:p>
    <w:p w:rsidR="00373E86" w:rsidRDefault="00373E8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Выскажите свое мнение о знакомстве с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теориями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о происхождении Руси, продолжив следующие фразы: </w:t>
      </w:r>
      <w:r w:rsidR="007078F6">
        <w:rPr>
          <w:rFonts w:ascii="Times New Roman" w:hAnsi="Times New Roman" w:cs="Times New Roman"/>
          <w:bCs/>
          <w:iCs/>
          <w:sz w:val="24"/>
          <w:szCs w:val="24"/>
        </w:rPr>
        <w:t>Я узна</w:t>
      </w:r>
      <w:proofErr w:type="gramStart"/>
      <w:r w:rsidR="007078F6">
        <w:rPr>
          <w:rFonts w:ascii="Times New Roman" w:hAnsi="Times New Roman" w:cs="Times New Roman"/>
          <w:bCs/>
          <w:iCs/>
          <w:sz w:val="24"/>
          <w:szCs w:val="24"/>
        </w:rPr>
        <w:t>л(</w:t>
      </w:r>
      <w:proofErr w:type="gramEnd"/>
      <w:r w:rsidR="007078F6">
        <w:rPr>
          <w:rFonts w:ascii="Times New Roman" w:hAnsi="Times New Roman" w:cs="Times New Roman"/>
          <w:bCs/>
          <w:iCs/>
          <w:sz w:val="24"/>
          <w:szCs w:val="24"/>
        </w:rPr>
        <w:t>а)…, Я понял(а)…, Я хочу…, Мне кажется….</w:t>
      </w:r>
    </w:p>
    <w:p w:rsidR="007078F6" w:rsidRDefault="007078F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078F6" w:rsidRDefault="007078F6" w:rsidP="00373E86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Домашнее задание:</w:t>
      </w:r>
    </w:p>
    <w:p w:rsidR="007078F6" w:rsidRDefault="007078F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 Написать эссе о происхождении слова «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русь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7078F6" w:rsidRPr="007078F6" w:rsidRDefault="007078F6" w:rsidP="00373E86">
      <w:pPr>
        <w:pStyle w:val="a3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2. Выполнить задания рубрики «Работаем с картой» на стр. 39 учебника (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>. 1).</w:t>
      </w:r>
    </w:p>
    <w:sectPr w:rsidR="007078F6" w:rsidRPr="007078F6" w:rsidSect="00175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Mono">
    <w:altName w:val="Courier New"/>
    <w:charset w:val="01"/>
    <w:family w:val="modern"/>
    <w:pitch w:val="default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692"/>
    <w:rsid w:val="001750B2"/>
    <w:rsid w:val="003705C7"/>
    <w:rsid w:val="00373E86"/>
    <w:rsid w:val="00407D97"/>
    <w:rsid w:val="006370D5"/>
    <w:rsid w:val="00677198"/>
    <w:rsid w:val="006B08EC"/>
    <w:rsid w:val="007078F6"/>
    <w:rsid w:val="007A1258"/>
    <w:rsid w:val="007C71EF"/>
    <w:rsid w:val="00801ADC"/>
    <w:rsid w:val="00832E2D"/>
    <w:rsid w:val="008415DA"/>
    <w:rsid w:val="00AF50E2"/>
    <w:rsid w:val="00B37D0C"/>
    <w:rsid w:val="00B92EF0"/>
    <w:rsid w:val="00C11946"/>
    <w:rsid w:val="00C23BA3"/>
    <w:rsid w:val="00C312CA"/>
    <w:rsid w:val="00C95692"/>
    <w:rsid w:val="00D01DD7"/>
    <w:rsid w:val="00E4730E"/>
    <w:rsid w:val="00E63C82"/>
    <w:rsid w:val="00F43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D01DD7"/>
    <w:pPr>
      <w:widowControl w:val="0"/>
      <w:suppressAutoHyphens/>
      <w:spacing w:line="240" w:lineRule="auto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table" w:styleId="a4">
    <w:name w:val="Table Grid"/>
    <w:basedOn w:val="a1"/>
    <w:uiPriority w:val="59"/>
    <w:rsid w:val="007C71E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метод</Company>
  <LinksUpToDate>false</LinksUpToDate>
  <CharactersWithSpaces>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</dc:creator>
  <cp:keywords/>
  <dc:description/>
  <cp:lastModifiedBy>BEST</cp:lastModifiedBy>
  <cp:revision>6</cp:revision>
  <dcterms:created xsi:type="dcterms:W3CDTF">2020-02-02T12:38:00Z</dcterms:created>
  <dcterms:modified xsi:type="dcterms:W3CDTF">2020-12-07T09:21:00Z</dcterms:modified>
</cp:coreProperties>
</file>