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51" w:rsidRPr="00F25C50" w:rsidRDefault="00E25851" w:rsidP="00E25851">
      <w:pPr>
        <w:pStyle w:val="a4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r w:rsidRPr="00F25C50">
        <w:rPr>
          <w:b/>
          <w:sz w:val="24"/>
          <w:szCs w:val="24"/>
        </w:rPr>
        <w:t xml:space="preserve">Положение </w:t>
      </w:r>
    </w:p>
    <w:p w:rsidR="00E25851" w:rsidRPr="00F25C50" w:rsidRDefault="00E25851" w:rsidP="00E25851">
      <w:pPr>
        <w:pStyle w:val="a4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25C50">
        <w:rPr>
          <w:b/>
          <w:sz w:val="24"/>
          <w:szCs w:val="24"/>
        </w:rPr>
        <w:t xml:space="preserve">о проведении областного конкурса </w:t>
      </w:r>
    </w:p>
    <w:p w:rsidR="00E25851" w:rsidRPr="00F25C50" w:rsidRDefault="00E25851" w:rsidP="00E25851">
      <w:pPr>
        <w:pStyle w:val="a4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25C50">
        <w:rPr>
          <w:b/>
          <w:sz w:val="24"/>
          <w:szCs w:val="24"/>
        </w:rPr>
        <w:t xml:space="preserve">программ </w:t>
      </w:r>
      <w:proofErr w:type="gramStart"/>
      <w:r w:rsidR="00D84B37">
        <w:rPr>
          <w:b/>
          <w:sz w:val="24"/>
          <w:szCs w:val="24"/>
        </w:rPr>
        <w:t>внеурочной</w:t>
      </w:r>
      <w:r w:rsidRPr="00F25C50">
        <w:rPr>
          <w:sz w:val="24"/>
          <w:szCs w:val="24"/>
        </w:rPr>
        <w:t xml:space="preserve"> </w:t>
      </w:r>
      <w:r w:rsidRPr="00F25C50">
        <w:rPr>
          <w:b/>
          <w:sz w:val="24"/>
          <w:szCs w:val="24"/>
        </w:rPr>
        <w:t xml:space="preserve"> деятельности</w:t>
      </w:r>
      <w:proofErr w:type="gramEnd"/>
      <w:r w:rsidRPr="00F25C50">
        <w:rPr>
          <w:b/>
          <w:sz w:val="24"/>
          <w:szCs w:val="24"/>
        </w:rPr>
        <w:t xml:space="preserve"> для </w:t>
      </w:r>
      <w:r w:rsidR="00D84B37">
        <w:rPr>
          <w:b/>
          <w:sz w:val="24"/>
          <w:szCs w:val="24"/>
        </w:rPr>
        <w:t xml:space="preserve">начальной и </w:t>
      </w:r>
      <w:r w:rsidRPr="00F25C50">
        <w:rPr>
          <w:b/>
          <w:sz w:val="24"/>
          <w:szCs w:val="24"/>
        </w:rPr>
        <w:t>основной школы</w:t>
      </w:r>
    </w:p>
    <w:p w:rsidR="00E25851" w:rsidRPr="00F25C50" w:rsidRDefault="00E25851" w:rsidP="00E25851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F25C50">
        <w:rPr>
          <w:b/>
          <w:bCs/>
          <w:color w:val="000000"/>
          <w:sz w:val="24"/>
          <w:szCs w:val="24"/>
        </w:rPr>
        <w:t xml:space="preserve">1. </w:t>
      </w:r>
      <w:proofErr w:type="spellStart"/>
      <w:r w:rsidRPr="00F25C50">
        <w:rPr>
          <w:b/>
          <w:bCs/>
          <w:color w:val="000000"/>
          <w:sz w:val="24"/>
          <w:szCs w:val="24"/>
        </w:rPr>
        <w:t>Общие</w:t>
      </w:r>
      <w:proofErr w:type="spellEnd"/>
      <w:r w:rsidRPr="00F25C5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F25C50">
        <w:rPr>
          <w:b/>
          <w:bCs/>
          <w:color w:val="000000"/>
          <w:sz w:val="24"/>
          <w:szCs w:val="24"/>
        </w:rPr>
        <w:t>положения</w:t>
      </w:r>
      <w:proofErr w:type="spellEnd"/>
    </w:p>
    <w:bookmarkEnd w:id="0"/>
    <w:p w:rsidR="00E25851" w:rsidRPr="00F25C50" w:rsidRDefault="00E25851" w:rsidP="00E25851">
      <w:pPr>
        <w:numPr>
          <w:ilvl w:val="1"/>
          <w:numId w:val="1"/>
        </w:numPr>
        <w:shd w:val="clear" w:color="auto" w:fill="FFFFFF"/>
        <w:tabs>
          <w:tab w:val="clear" w:pos="720"/>
          <w:tab w:val="num" w:pos="473"/>
        </w:tabs>
        <w:spacing w:after="0" w:line="240" w:lineRule="auto"/>
        <w:ind w:left="0" w:firstLine="0"/>
        <w:jc w:val="both"/>
        <w:rPr>
          <w:color w:val="000000"/>
          <w:spacing w:val="-3"/>
          <w:sz w:val="24"/>
          <w:szCs w:val="24"/>
          <w:lang w:val="ru-RU"/>
        </w:rPr>
      </w:pPr>
      <w:r w:rsidRPr="00F25C50">
        <w:rPr>
          <w:color w:val="000000"/>
          <w:spacing w:val="-4"/>
          <w:sz w:val="24"/>
          <w:szCs w:val="24"/>
          <w:lang w:val="ru-RU"/>
        </w:rPr>
        <w:t xml:space="preserve">Настоящее положение определяет порядок проведения областного конкурса программ </w:t>
      </w:r>
      <w:r w:rsidR="00F12F69">
        <w:rPr>
          <w:sz w:val="24"/>
          <w:szCs w:val="24"/>
          <w:lang w:val="ru-RU"/>
        </w:rPr>
        <w:t>внеурочной</w:t>
      </w:r>
      <w:r w:rsidRPr="00F25C50">
        <w:rPr>
          <w:color w:val="000000"/>
          <w:spacing w:val="-4"/>
          <w:sz w:val="24"/>
          <w:szCs w:val="24"/>
          <w:lang w:val="ru-RU"/>
        </w:rPr>
        <w:t xml:space="preserve"> деятельности </w:t>
      </w:r>
      <w:r w:rsidR="00F12F69">
        <w:rPr>
          <w:color w:val="000000"/>
          <w:spacing w:val="-4"/>
          <w:sz w:val="24"/>
          <w:szCs w:val="24"/>
          <w:lang w:val="ru-RU"/>
        </w:rPr>
        <w:t xml:space="preserve">в рамках реализации ФГОС начального и основного общего образования </w:t>
      </w:r>
      <w:r w:rsidRPr="00F25C50">
        <w:rPr>
          <w:color w:val="000000"/>
          <w:spacing w:val="-4"/>
          <w:sz w:val="24"/>
          <w:szCs w:val="24"/>
          <w:lang w:val="ru-RU"/>
        </w:rPr>
        <w:t>(далее - Конкурс)</w:t>
      </w:r>
      <w:r w:rsidRPr="00F25C50">
        <w:rPr>
          <w:color w:val="000000"/>
          <w:spacing w:val="-3"/>
          <w:sz w:val="24"/>
          <w:szCs w:val="24"/>
          <w:lang w:val="ru-RU"/>
        </w:rPr>
        <w:t>.</w:t>
      </w:r>
    </w:p>
    <w:p w:rsidR="00E25851" w:rsidRPr="00F25C50" w:rsidRDefault="00E25851" w:rsidP="00E25851">
      <w:pPr>
        <w:numPr>
          <w:ilvl w:val="1"/>
          <w:numId w:val="1"/>
        </w:numPr>
        <w:shd w:val="clear" w:color="auto" w:fill="FFFFFF"/>
        <w:tabs>
          <w:tab w:val="clear" w:pos="720"/>
          <w:tab w:val="num" w:pos="440"/>
        </w:tabs>
        <w:spacing w:after="0" w:line="240" w:lineRule="auto"/>
        <w:ind w:left="0" w:firstLine="0"/>
        <w:jc w:val="both"/>
        <w:outlineLvl w:val="1"/>
        <w:rPr>
          <w:sz w:val="24"/>
          <w:szCs w:val="24"/>
          <w:lang w:val="ru-RU"/>
        </w:rPr>
      </w:pPr>
      <w:r w:rsidRPr="00F25C50">
        <w:rPr>
          <w:color w:val="000000"/>
          <w:sz w:val="24"/>
          <w:szCs w:val="24"/>
          <w:lang w:val="ru-RU"/>
        </w:rPr>
        <w:t xml:space="preserve">Конкурс проводит Государственное </w:t>
      </w:r>
      <w:r w:rsidR="00F12F69">
        <w:rPr>
          <w:color w:val="000000"/>
          <w:sz w:val="24"/>
          <w:szCs w:val="24"/>
          <w:lang w:val="ru-RU"/>
        </w:rPr>
        <w:t xml:space="preserve">автономное </w:t>
      </w:r>
      <w:proofErr w:type="gramStart"/>
      <w:r w:rsidRPr="00F25C50">
        <w:rPr>
          <w:color w:val="000000"/>
          <w:sz w:val="24"/>
          <w:szCs w:val="24"/>
          <w:lang w:val="ru-RU"/>
        </w:rPr>
        <w:t>образовательное  учреждение</w:t>
      </w:r>
      <w:proofErr w:type="gramEnd"/>
      <w:r w:rsidRPr="00F25C50">
        <w:rPr>
          <w:color w:val="000000"/>
          <w:sz w:val="24"/>
          <w:szCs w:val="24"/>
          <w:lang w:val="ru-RU"/>
        </w:rPr>
        <w:t xml:space="preserve"> </w:t>
      </w:r>
      <w:r w:rsidR="00F12F69">
        <w:rPr>
          <w:color w:val="000000"/>
          <w:sz w:val="24"/>
          <w:szCs w:val="24"/>
          <w:lang w:val="ru-RU"/>
        </w:rPr>
        <w:t xml:space="preserve">Тюменской области дополнительного профессионального </w:t>
      </w:r>
      <w:r w:rsidRPr="00F25C50">
        <w:rPr>
          <w:color w:val="000000"/>
          <w:sz w:val="24"/>
          <w:szCs w:val="24"/>
          <w:lang w:val="ru-RU"/>
        </w:rPr>
        <w:t>образования «</w:t>
      </w:r>
      <w:r w:rsidR="00F12F69">
        <w:rPr>
          <w:color w:val="000000"/>
          <w:sz w:val="24"/>
          <w:szCs w:val="24"/>
          <w:lang w:val="ru-RU"/>
        </w:rPr>
        <w:t>Тюменский областной государственный институт развития регионального образования</w:t>
      </w:r>
      <w:r w:rsidRPr="00F25C50">
        <w:rPr>
          <w:color w:val="000000"/>
          <w:sz w:val="24"/>
          <w:szCs w:val="24"/>
          <w:lang w:val="ru-RU"/>
        </w:rPr>
        <w:t>» (</w:t>
      </w:r>
      <w:r>
        <w:rPr>
          <w:color w:val="000000"/>
          <w:sz w:val="24"/>
          <w:szCs w:val="24"/>
          <w:lang w:val="ru-RU"/>
        </w:rPr>
        <w:t>ТОГИРРО</w:t>
      </w:r>
      <w:r w:rsidRPr="00F25C50">
        <w:rPr>
          <w:color w:val="000000"/>
          <w:sz w:val="24"/>
          <w:szCs w:val="24"/>
          <w:lang w:val="ru-RU"/>
        </w:rPr>
        <w:t xml:space="preserve">) </w:t>
      </w:r>
      <w:r w:rsidR="00F12F69">
        <w:rPr>
          <w:color w:val="000000"/>
          <w:sz w:val="24"/>
          <w:szCs w:val="24"/>
          <w:lang w:val="ru-RU"/>
        </w:rPr>
        <w:t xml:space="preserve">в соответствии с государственным заданием </w:t>
      </w:r>
      <w:r w:rsidRPr="00F25C50">
        <w:rPr>
          <w:color w:val="000000"/>
          <w:sz w:val="24"/>
          <w:szCs w:val="24"/>
          <w:lang w:val="ru-RU"/>
        </w:rPr>
        <w:t xml:space="preserve">департамента образования и науки </w:t>
      </w:r>
      <w:r w:rsidR="00F12F69">
        <w:rPr>
          <w:color w:val="000000"/>
          <w:sz w:val="24"/>
          <w:szCs w:val="24"/>
          <w:lang w:val="ru-RU"/>
        </w:rPr>
        <w:t>Тюменск</w:t>
      </w:r>
      <w:r w:rsidRPr="00F25C50">
        <w:rPr>
          <w:color w:val="000000"/>
          <w:sz w:val="24"/>
          <w:szCs w:val="24"/>
          <w:lang w:val="ru-RU"/>
        </w:rPr>
        <w:t>ой области</w:t>
      </w:r>
      <w:r w:rsidRPr="00F25C50">
        <w:rPr>
          <w:color w:val="000000"/>
          <w:spacing w:val="-2"/>
          <w:sz w:val="24"/>
          <w:szCs w:val="24"/>
          <w:lang w:val="ru-RU"/>
        </w:rPr>
        <w:t>.</w:t>
      </w:r>
    </w:p>
    <w:p w:rsidR="00E25851" w:rsidRPr="00F25C50" w:rsidRDefault="00E25851" w:rsidP="00E25851">
      <w:pPr>
        <w:numPr>
          <w:ilvl w:val="1"/>
          <w:numId w:val="1"/>
        </w:numPr>
        <w:shd w:val="clear" w:color="auto" w:fill="FFFFFF"/>
        <w:tabs>
          <w:tab w:val="clear" w:pos="720"/>
          <w:tab w:val="num" w:pos="440"/>
        </w:tabs>
        <w:spacing w:after="0" w:line="240" w:lineRule="auto"/>
        <w:ind w:left="0" w:firstLine="0"/>
        <w:jc w:val="both"/>
        <w:outlineLvl w:val="1"/>
        <w:rPr>
          <w:sz w:val="24"/>
          <w:szCs w:val="24"/>
        </w:rPr>
      </w:pPr>
      <w:proofErr w:type="spellStart"/>
      <w:r w:rsidRPr="00F25C50">
        <w:rPr>
          <w:sz w:val="24"/>
          <w:szCs w:val="24"/>
        </w:rPr>
        <w:t>Конкурс</w:t>
      </w:r>
      <w:proofErr w:type="spellEnd"/>
      <w:r w:rsidRPr="00F25C50">
        <w:rPr>
          <w:sz w:val="24"/>
          <w:szCs w:val="24"/>
        </w:rPr>
        <w:t xml:space="preserve"> </w:t>
      </w:r>
      <w:proofErr w:type="spellStart"/>
      <w:r w:rsidRPr="00F25C50">
        <w:rPr>
          <w:bCs/>
          <w:sz w:val="24"/>
          <w:szCs w:val="24"/>
        </w:rPr>
        <w:t>проводится</w:t>
      </w:r>
      <w:proofErr w:type="spellEnd"/>
      <w:r w:rsidRPr="00F25C50">
        <w:rPr>
          <w:bCs/>
          <w:sz w:val="24"/>
          <w:szCs w:val="24"/>
        </w:rPr>
        <w:t xml:space="preserve"> </w:t>
      </w:r>
      <w:r w:rsidRPr="00F25C50">
        <w:rPr>
          <w:sz w:val="24"/>
          <w:szCs w:val="24"/>
        </w:rPr>
        <w:t xml:space="preserve">с </w:t>
      </w:r>
      <w:proofErr w:type="spellStart"/>
      <w:r w:rsidRPr="00F25C50">
        <w:rPr>
          <w:sz w:val="24"/>
          <w:szCs w:val="24"/>
        </w:rPr>
        <w:t>целью</w:t>
      </w:r>
      <w:proofErr w:type="spellEnd"/>
      <w:r w:rsidRPr="00F25C50">
        <w:rPr>
          <w:sz w:val="24"/>
          <w:szCs w:val="24"/>
        </w:rPr>
        <w:t xml:space="preserve">: 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 xml:space="preserve">выявления и распространения передового педагогического опыта по </w:t>
      </w:r>
      <w:r w:rsidR="00FF6C79">
        <w:rPr>
          <w:sz w:val="24"/>
          <w:szCs w:val="24"/>
          <w:lang w:val="ru-RU"/>
        </w:rPr>
        <w:t xml:space="preserve">разработке рабочих программ и </w:t>
      </w:r>
      <w:r w:rsidRPr="00F25C50">
        <w:rPr>
          <w:sz w:val="24"/>
          <w:szCs w:val="24"/>
          <w:lang w:val="ru-RU"/>
        </w:rPr>
        <w:t xml:space="preserve">организации </w:t>
      </w:r>
      <w:r w:rsidR="00F12F69">
        <w:rPr>
          <w:sz w:val="24"/>
          <w:szCs w:val="24"/>
          <w:lang w:val="ru-RU"/>
        </w:rPr>
        <w:t>внеурочной</w:t>
      </w:r>
      <w:r w:rsidRPr="00F25C50">
        <w:rPr>
          <w:sz w:val="24"/>
          <w:szCs w:val="24"/>
          <w:lang w:val="ru-RU"/>
        </w:rPr>
        <w:t xml:space="preserve"> деятельности </w:t>
      </w:r>
      <w:proofErr w:type="gramStart"/>
      <w:r w:rsidRPr="00F25C50">
        <w:rPr>
          <w:sz w:val="24"/>
          <w:szCs w:val="24"/>
          <w:lang w:val="ru-RU"/>
        </w:rPr>
        <w:t>в  аспекте</w:t>
      </w:r>
      <w:proofErr w:type="gramEnd"/>
      <w:r w:rsidRPr="00F25C50">
        <w:rPr>
          <w:sz w:val="24"/>
          <w:szCs w:val="24"/>
          <w:lang w:val="ru-RU"/>
        </w:rPr>
        <w:t xml:space="preserve"> требований  Федерального государственного образовательного стандарта </w:t>
      </w:r>
      <w:r w:rsidR="00F12F69">
        <w:rPr>
          <w:color w:val="000000"/>
          <w:spacing w:val="-4"/>
          <w:sz w:val="24"/>
          <w:szCs w:val="24"/>
          <w:lang w:val="ru-RU"/>
        </w:rPr>
        <w:t>начального и</w:t>
      </w:r>
      <w:r w:rsidR="00F12F69" w:rsidRPr="00F25C50">
        <w:rPr>
          <w:sz w:val="24"/>
          <w:szCs w:val="24"/>
          <w:lang w:val="ru-RU"/>
        </w:rPr>
        <w:t xml:space="preserve"> </w:t>
      </w:r>
      <w:r w:rsidRPr="00F25C50">
        <w:rPr>
          <w:sz w:val="24"/>
          <w:szCs w:val="24"/>
          <w:lang w:val="ru-RU"/>
        </w:rPr>
        <w:t xml:space="preserve">основного общего образования (ФГОС </w:t>
      </w:r>
      <w:r w:rsidR="00F12F69">
        <w:rPr>
          <w:sz w:val="24"/>
          <w:szCs w:val="24"/>
          <w:lang w:val="ru-RU"/>
        </w:rPr>
        <w:t xml:space="preserve">НОО и </w:t>
      </w:r>
      <w:r w:rsidRPr="00F25C50">
        <w:rPr>
          <w:sz w:val="24"/>
          <w:szCs w:val="24"/>
          <w:lang w:val="ru-RU"/>
        </w:rPr>
        <w:t xml:space="preserve">ООО); 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 xml:space="preserve">повышения профессионального мастерства педагогов, работающих в условиях перехода на ФГОС; </w:t>
      </w:r>
    </w:p>
    <w:p w:rsidR="00E25851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 xml:space="preserve">совершенствования научно-методического обеспечения образовательно-воспитательного процесса; </w:t>
      </w:r>
    </w:p>
    <w:p w:rsidR="00F12F69" w:rsidRPr="00F25C50" w:rsidRDefault="00F12F69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обновления содержания образования на основе современных достижений</w:t>
      </w:r>
      <w:r w:rsidR="00BF361E">
        <w:rPr>
          <w:sz w:val="24"/>
          <w:szCs w:val="24"/>
          <w:lang w:val="ru-RU"/>
        </w:rPr>
        <w:t xml:space="preserve"> науки и технологий, ориентированности на актуальную тематику для региона, на применение обучающимися знаний, умений и навыков в реальных жизненных условиях;</w:t>
      </w:r>
    </w:p>
    <w:p w:rsidR="00E25851" w:rsidRPr="00F25C50" w:rsidRDefault="00FF6C79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поиска новых форм в организации внеурочной деятельности, </w:t>
      </w:r>
      <w:r w:rsidR="00E25851" w:rsidRPr="00F25C50">
        <w:rPr>
          <w:sz w:val="24"/>
          <w:szCs w:val="24"/>
          <w:lang w:val="ru-RU"/>
        </w:rPr>
        <w:t xml:space="preserve">внедрения и распространения современных инновационных образовательных технологий в практику учебно-воспитательного процесса; </w:t>
      </w:r>
    </w:p>
    <w:p w:rsidR="00FF6C79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>поддержки творчески работающих педагогов и повышения престижа учительской профессии</w:t>
      </w:r>
      <w:r w:rsidR="00FF6C79">
        <w:rPr>
          <w:sz w:val="24"/>
          <w:szCs w:val="24"/>
          <w:lang w:val="ru-RU"/>
        </w:rPr>
        <w:t xml:space="preserve"> через трансляцию опыта педагогов, успешно реализующих новые подходы внеурочной деятельности;</w:t>
      </w:r>
    </w:p>
    <w:p w:rsidR="00E25851" w:rsidRPr="00FF6C79" w:rsidRDefault="00FF6C79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F6C79">
        <w:rPr>
          <w:sz w:val="24"/>
          <w:szCs w:val="24"/>
          <w:lang w:val="ru-RU"/>
        </w:rPr>
        <w:t>создание электронного банка образовательных программ внеурочной деятельности педагогических работников</w:t>
      </w:r>
      <w:r w:rsidR="00E25851" w:rsidRPr="00FF6C79">
        <w:rPr>
          <w:sz w:val="24"/>
          <w:szCs w:val="24"/>
          <w:lang w:val="ru-RU"/>
        </w:rPr>
        <w:t xml:space="preserve"> </w:t>
      </w:r>
    </w:p>
    <w:p w:rsidR="00FF6C79" w:rsidRDefault="00FF6C79" w:rsidP="00FF6C79">
      <w:pPr>
        <w:pStyle w:val="Default"/>
      </w:pPr>
    </w:p>
    <w:p w:rsidR="00FF6C79" w:rsidRDefault="00FF6C79" w:rsidP="00FF6C79">
      <w:pPr>
        <w:pStyle w:val="Default"/>
        <w:rPr>
          <w:sz w:val="28"/>
          <w:szCs w:val="28"/>
        </w:rPr>
      </w:pPr>
      <w:r>
        <w:t xml:space="preserve"> </w:t>
      </w:r>
    </w:p>
    <w:p w:rsidR="00E25851" w:rsidRPr="00F25C50" w:rsidRDefault="00E25851" w:rsidP="00E25851">
      <w:pPr>
        <w:shd w:val="clear" w:color="auto" w:fill="FFFFFF"/>
        <w:tabs>
          <w:tab w:val="left" w:pos="3300"/>
        </w:tabs>
        <w:spacing w:after="0" w:line="240" w:lineRule="auto"/>
        <w:jc w:val="both"/>
        <w:rPr>
          <w:b/>
          <w:color w:val="000000"/>
          <w:spacing w:val="-3"/>
          <w:sz w:val="24"/>
          <w:szCs w:val="24"/>
          <w:lang w:val="ru-RU"/>
        </w:rPr>
      </w:pPr>
      <w:r w:rsidRPr="00F25C50">
        <w:rPr>
          <w:color w:val="000000"/>
          <w:spacing w:val="-3"/>
          <w:sz w:val="24"/>
          <w:szCs w:val="24"/>
          <w:lang w:val="ru-RU"/>
        </w:rPr>
        <w:tab/>
      </w:r>
      <w:r w:rsidRPr="00F25C50">
        <w:rPr>
          <w:b/>
          <w:color w:val="000000"/>
          <w:spacing w:val="-3"/>
          <w:sz w:val="24"/>
          <w:szCs w:val="24"/>
          <w:lang w:val="ru-RU"/>
        </w:rPr>
        <w:t>2. Участники конкурса</w:t>
      </w:r>
    </w:p>
    <w:p w:rsidR="00E25851" w:rsidRPr="00F25C50" w:rsidRDefault="00E25851" w:rsidP="00E25851">
      <w:pPr>
        <w:shd w:val="clear" w:color="auto" w:fill="FFFFFF"/>
        <w:spacing w:after="0" w:line="240" w:lineRule="auto"/>
        <w:jc w:val="both"/>
        <w:rPr>
          <w:color w:val="000000"/>
          <w:spacing w:val="-5"/>
          <w:sz w:val="24"/>
          <w:szCs w:val="24"/>
          <w:lang w:val="ru-RU"/>
        </w:rPr>
      </w:pPr>
      <w:r w:rsidRPr="00F25C50">
        <w:rPr>
          <w:color w:val="000000"/>
          <w:spacing w:val="-5"/>
          <w:sz w:val="24"/>
          <w:szCs w:val="24"/>
          <w:lang w:val="ru-RU"/>
        </w:rPr>
        <w:t>2.1. В Конкурсе могут участвовать педагогические работники</w:t>
      </w:r>
      <w:r w:rsidRPr="00F25C50">
        <w:rPr>
          <w:color w:val="000000"/>
          <w:spacing w:val="-2"/>
          <w:sz w:val="24"/>
          <w:szCs w:val="24"/>
          <w:lang w:val="ru-RU"/>
        </w:rPr>
        <w:t xml:space="preserve"> образовательных учреждений всех типов и видов, прошедших конкурсный отбор программ на муниципальном уровне.</w:t>
      </w:r>
    </w:p>
    <w:p w:rsidR="00E25851" w:rsidRPr="00F25C50" w:rsidRDefault="00E25851" w:rsidP="00E25851">
      <w:pPr>
        <w:shd w:val="clear" w:color="auto" w:fill="FFFFFF"/>
        <w:spacing w:after="0" w:line="240" w:lineRule="auto"/>
        <w:jc w:val="both"/>
        <w:rPr>
          <w:color w:val="000000"/>
          <w:spacing w:val="-5"/>
          <w:sz w:val="24"/>
          <w:szCs w:val="24"/>
          <w:lang w:val="ru-RU"/>
        </w:rPr>
      </w:pPr>
      <w:r w:rsidRPr="00F25C50">
        <w:rPr>
          <w:color w:val="000000"/>
          <w:spacing w:val="-6"/>
          <w:sz w:val="24"/>
          <w:szCs w:val="24"/>
          <w:lang w:val="ru-RU"/>
        </w:rPr>
        <w:t>2.2. Педагогические коллективы, методические объе</w:t>
      </w:r>
      <w:r w:rsidRPr="00F25C50">
        <w:rPr>
          <w:color w:val="000000"/>
          <w:spacing w:val="-2"/>
          <w:sz w:val="24"/>
          <w:szCs w:val="24"/>
          <w:lang w:val="ru-RU"/>
        </w:rPr>
        <w:t>динения, творческие группы, прошедшие конкурсный отбор программ на муниципальном уровне.</w:t>
      </w:r>
    </w:p>
    <w:p w:rsidR="00E25851" w:rsidRPr="006B652B" w:rsidRDefault="00E25851" w:rsidP="00E25851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6B652B">
        <w:rPr>
          <w:b/>
          <w:bCs/>
          <w:sz w:val="24"/>
          <w:szCs w:val="24"/>
          <w:lang w:val="ru-RU"/>
        </w:rPr>
        <w:t>3. Оргкомитет Конкурса</w:t>
      </w:r>
    </w:p>
    <w:p w:rsidR="00E25851" w:rsidRPr="00F25C50" w:rsidRDefault="00E25851" w:rsidP="00E25851">
      <w:pPr>
        <w:pStyle w:val="a6"/>
        <w:spacing w:before="0" w:beforeAutospacing="0" w:after="0" w:afterAutospacing="0"/>
        <w:jc w:val="both"/>
        <w:rPr>
          <w:bCs/>
        </w:rPr>
      </w:pPr>
      <w:r w:rsidRPr="00F25C50">
        <w:rPr>
          <w:bCs/>
        </w:rPr>
        <w:t xml:space="preserve">3.1. Для организации и проведения Конкурса создается оргкомитет, который состоит из председателя, заместителя председателя и членов комитета. </w:t>
      </w:r>
    </w:p>
    <w:p w:rsidR="00E25851" w:rsidRPr="00F25C50" w:rsidRDefault="00E25851" w:rsidP="00E25851">
      <w:pPr>
        <w:pStyle w:val="a4"/>
        <w:rPr>
          <w:bCs/>
          <w:sz w:val="24"/>
          <w:szCs w:val="24"/>
        </w:rPr>
      </w:pPr>
      <w:r w:rsidRPr="00F25C50">
        <w:rPr>
          <w:bCs/>
          <w:sz w:val="24"/>
          <w:szCs w:val="24"/>
        </w:rPr>
        <w:t>3.2. Функции Оргкомитета: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F25C50">
        <w:rPr>
          <w:sz w:val="24"/>
          <w:szCs w:val="24"/>
        </w:rPr>
        <w:t>разработка</w:t>
      </w:r>
      <w:proofErr w:type="spellEnd"/>
      <w:r w:rsidRPr="00F25C50">
        <w:rPr>
          <w:sz w:val="24"/>
          <w:szCs w:val="24"/>
        </w:rPr>
        <w:t xml:space="preserve"> </w:t>
      </w:r>
      <w:proofErr w:type="spellStart"/>
      <w:r w:rsidRPr="00F25C50">
        <w:rPr>
          <w:sz w:val="24"/>
          <w:szCs w:val="24"/>
        </w:rPr>
        <w:t>Положения</w:t>
      </w:r>
      <w:proofErr w:type="spellEnd"/>
      <w:r w:rsidRPr="00F25C50">
        <w:rPr>
          <w:sz w:val="24"/>
          <w:szCs w:val="24"/>
        </w:rPr>
        <w:t xml:space="preserve"> о </w:t>
      </w:r>
      <w:proofErr w:type="spellStart"/>
      <w:r w:rsidRPr="00F25C50">
        <w:rPr>
          <w:sz w:val="24"/>
          <w:szCs w:val="24"/>
        </w:rPr>
        <w:t>Конкурсе</w:t>
      </w:r>
      <w:proofErr w:type="spellEnd"/>
      <w:r w:rsidRPr="00F25C50">
        <w:rPr>
          <w:sz w:val="24"/>
          <w:szCs w:val="24"/>
        </w:rPr>
        <w:t>;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F25C50">
        <w:rPr>
          <w:sz w:val="24"/>
          <w:szCs w:val="24"/>
        </w:rPr>
        <w:t>информационная</w:t>
      </w:r>
      <w:proofErr w:type="spellEnd"/>
      <w:r w:rsidRPr="00F25C50">
        <w:rPr>
          <w:sz w:val="24"/>
          <w:szCs w:val="24"/>
        </w:rPr>
        <w:t xml:space="preserve"> </w:t>
      </w:r>
      <w:proofErr w:type="spellStart"/>
      <w:r w:rsidRPr="00F25C50">
        <w:rPr>
          <w:sz w:val="24"/>
          <w:szCs w:val="24"/>
        </w:rPr>
        <w:t>поддержка</w:t>
      </w:r>
      <w:proofErr w:type="spellEnd"/>
      <w:r w:rsidRPr="00F25C50">
        <w:rPr>
          <w:sz w:val="24"/>
          <w:szCs w:val="24"/>
        </w:rPr>
        <w:t xml:space="preserve"> </w:t>
      </w:r>
      <w:proofErr w:type="spellStart"/>
      <w:r w:rsidRPr="00F25C50">
        <w:rPr>
          <w:sz w:val="24"/>
          <w:szCs w:val="24"/>
        </w:rPr>
        <w:t>Конкурса</w:t>
      </w:r>
      <w:proofErr w:type="spellEnd"/>
      <w:r w:rsidRPr="00F25C50">
        <w:rPr>
          <w:sz w:val="24"/>
          <w:szCs w:val="24"/>
        </w:rPr>
        <w:t xml:space="preserve">; 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>определение требований к оформлению конкурсных материалов;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F25C50">
        <w:rPr>
          <w:sz w:val="24"/>
          <w:szCs w:val="24"/>
        </w:rPr>
        <w:t>прием</w:t>
      </w:r>
      <w:proofErr w:type="spellEnd"/>
      <w:r w:rsidRPr="00F25C50">
        <w:rPr>
          <w:sz w:val="24"/>
          <w:szCs w:val="24"/>
        </w:rPr>
        <w:t xml:space="preserve"> </w:t>
      </w:r>
      <w:proofErr w:type="spellStart"/>
      <w:r w:rsidRPr="00F25C50">
        <w:rPr>
          <w:sz w:val="24"/>
          <w:szCs w:val="24"/>
        </w:rPr>
        <w:t>конкурсных</w:t>
      </w:r>
      <w:proofErr w:type="spellEnd"/>
      <w:r w:rsidRPr="00F25C50">
        <w:rPr>
          <w:sz w:val="24"/>
          <w:szCs w:val="24"/>
        </w:rPr>
        <w:t xml:space="preserve"> </w:t>
      </w:r>
      <w:proofErr w:type="spellStart"/>
      <w:r w:rsidRPr="00F25C50">
        <w:rPr>
          <w:sz w:val="24"/>
          <w:szCs w:val="24"/>
        </w:rPr>
        <w:t>материалов</w:t>
      </w:r>
      <w:proofErr w:type="spellEnd"/>
      <w:r w:rsidRPr="00F25C50">
        <w:rPr>
          <w:sz w:val="24"/>
          <w:szCs w:val="24"/>
        </w:rPr>
        <w:t>;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F25C50">
        <w:rPr>
          <w:sz w:val="24"/>
          <w:szCs w:val="24"/>
        </w:rPr>
        <w:t>определение</w:t>
      </w:r>
      <w:proofErr w:type="spellEnd"/>
      <w:r w:rsidRPr="00F25C50">
        <w:rPr>
          <w:sz w:val="24"/>
          <w:szCs w:val="24"/>
        </w:rPr>
        <w:t xml:space="preserve"> </w:t>
      </w:r>
      <w:proofErr w:type="spellStart"/>
      <w:r w:rsidRPr="00F25C50">
        <w:rPr>
          <w:sz w:val="24"/>
          <w:szCs w:val="24"/>
        </w:rPr>
        <w:t>состава</w:t>
      </w:r>
      <w:proofErr w:type="spellEnd"/>
      <w:r w:rsidRPr="00F25C50">
        <w:rPr>
          <w:sz w:val="24"/>
          <w:szCs w:val="24"/>
        </w:rPr>
        <w:t xml:space="preserve"> </w:t>
      </w:r>
      <w:proofErr w:type="spellStart"/>
      <w:r w:rsidRPr="00F25C50">
        <w:rPr>
          <w:sz w:val="24"/>
          <w:szCs w:val="24"/>
        </w:rPr>
        <w:t>экспертной</w:t>
      </w:r>
      <w:proofErr w:type="spellEnd"/>
      <w:r w:rsidRPr="00F25C50">
        <w:rPr>
          <w:sz w:val="24"/>
          <w:szCs w:val="24"/>
        </w:rPr>
        <w:t xml:space="preserve"> </w:t>
      </w:r>
      <w:proofErr w:type="spellStart"/>
      <w:r w:rsidRPr="00F25C50">
        <w:rPr>
          <w:sz w:val="24"/>
          <w:szCs w:val="24"/>
        </w:rPr>
        <w:t>комиссии</w:t>
      </w:r>
      <w:proofErr w:type="spellEnd"/>
      <w:r w:rsidRPr="00F25C50">
        <w:rPr>
          <w:sz w:val="24"/>
          <w:szCs w:val="24"/>
        </w:rPr>
        <w:t>;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>разработка единых критериев оценки представленных на Конкурс материалов.</w:t>
      </w:r>
    </w:p>
    <w:p w:rsidR="00E25851" w:rsidRPr="00F25C50" w:rsidRDefault="00E25851" w:rsidP="00E25851">
      <w:pPr>
        <w:pStyle w:val="a4"/>
        <w:tabs>
          <w:tab w:val="left" w:pos="3195"/>
          <w:tab w:val="center" w:pos="5031"/>
        </w:tabs>
        <w:rPr>
          <w:b/>
          <w:bCs/>
          <w:sz w:val="24"/>
          <w:szCs w:val="24"/>
        </w:rPr>
      </w:pPr>
      <w:r w:rsidRPr="00F25C50">
        <w:rPr>
          <w:b/>
          <w:bCs/>
          <w:sz w:val="24"/>
          <w:szCs w:val="24"/>
        </w:rPr>
        <w:tab/>
      </w:r>
      <w:r w:rsidRPr="00F25C50">
        <w:rPr>
          <w:b/>
          <w:bCs/>
          <w:sz w:val="24"/>
          <w:szCs w:val="24"/>
        </w:rPr>
        <w:tab/>
        <w:t>4. Экспертная комиссия</w:t>
      </w:r>
    </w:p>
    <w:p w:rsidR="00E25851" w:rsidRPr="00F25C50" w:rsidRDefault="00E25851" w:rsidP="00E25851">
      <w:pPr>
        <w:pStyle w:val="a4"/>
        <w:autoSpaceDE w:val="0"/>
        <w:autoSpaceDN w:val="0"/>
        <w:adjustRightInd w:val="0"/>
        <w:rPr>
          <w:bCs/>
          <w:sz w:val="24"/>
          <w:szCs w:val="24"/>
        </w:rPr>
      </w:pPr>
      <w:r w:rsidRPr="00F25C50">
        <w:rPr>
          <w:bCs/>
          <w:sz w:val="24"/>
          <w:szCs w:val="24"/>
        </w:rPr>
        <w:t xml:space="preserve">4.1. В состав экспертной комиссии входят работники структурных подразделений </w:t>
      </w:r>
      <w:r w:rsidR="00BF361E">
        <w:rPr>
          <w:bCs/>
          <w:sz w:val="24"/>
          <w:szCs w:val="24"/>
        </w:rPr>
        <w:t>ТОГИР</w:t>
      </w:r>
      <w:r w:rsidRPr="00F25C50">
        <w:rPr>
          <w:bCs/>
          <w:sz w:val="24"/>
          <w:szCs w:val="24"/>
        </w:rPr>
        <w:t xml:space="preserve">РО. Для работы в экспертной комиссии могут </w:t>
      </w:r>
      <w:proofErr w:type="gramStart"/>
      <w:r w:rsidRPr="00F25C50">
        <w:rPr>
          <w:bCs/>
          <w:sz w:val="24"/>
          <w:szCs w:val="24"/>
        </w:rPr>
        <w:t>привлекаться  преподаватели</w:t>
      </w:r>
      <w:proofErr w:type="gramEnd"/>
      <w:r w:rsidRPr="00F25C50">
        <w:rPr>
          <w:bCs/>
          <w:sz w:val="24"/>
          <w:szCs w:val="24"/>
        </w:rPr>
        <w:t xml:space="preserve"> вузов </w:t>
      </w:r>
      <w:r w:rsidR="00BF361E">
        <w:rPr>
          <w:bCs/>
          <w:sz w:val="24"/>
          <w:szCs w:val="24"/>
        </w:rPr>
        <w:t>Тюмен</w:t>
      </w:r>
      <w:r w:rsidRPr="00F25C50">
        <w:rPr>
          <w:bCs/>
          <w:sz w:val="24"/>
          <w:szCs w:val="24"/>
        </w:rPr>
        <w:t xml:space="preserve">ской области, представители департамента образования и науки, </w:t>
      </w:r>
      <w:r w:rsidR="00BF361E">
        <w:rPr>
          <w:bCs/>
          <w:sz w:val="24"/>
          <w:szCs w:val="24"/>
        </w:rPr>
        <w:t xml:space="preserve">члены регионального учебно-методического объединения, </w:t>
      </w:r>
      <w:r w:rsidRPr="00F25C50">
        <w:rPr>
          <w:bCs/>
          <w:sz w:val="24"/>
          <w:szCs w:val="24"/>
        </w:rPr>
        <w:t>руководители и специалисты муниципальных органов управления образованием, представители общественных организаций.</w:t>
      </w:r>
    </w:p>
    <w:p w:rsidR="00E25851" w:rsidRPr="00F25C50" w:rsidRDefault="00E25851" w:rsidP="00E25851">
      <w:pPr>
        <w:pStyle w:val="a4"/>
        <w:autoSpaceDE w:val="0"/>
        <w:autoSpaceDN w:val="0"/>
        <w:adjustRightInd w:val="0"/>
        <w:rPr>
          <w:bCs/>
          <w:sz w:val="24"/>
          <w:szCs w:val="24"/>
        </w:rPr>
      </w:pPr>
      <w:r w:rsidRPr="00F25C50">
        <w:rPr>
          <w:bCs/>
          <w:sz w:val="24"/>
          <w:szCs w:val="24"/>
        </w:rPr>
        <w:t>4.2. Функции экспертной комиссии: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>экспертиза соответствия конкурсных материалов требованиям Конкурса;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>оценка конкурсных работ в соответствии с критериями Конкурса;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F25C50">
        <w:rPr>
          <w:sz w:val="24"/>
          <w:szCs w:val="24"/>
        </w:rPr>
        <w:t>подведение</w:t>
      </w:r>
      <w:proofErr w:type="spellEnd"/>
      <w:r w:rsidRPr="00F25C50">
        <w:rPr>
          <w:sz w:val="24"/>
          <w:szCs w:val="24"/>
        </w:rPr>
        <w:t xml:space="preserve"> </w:t>
      </w:r>
      <w:proofErr w:type="spellStart"/>
      <w:r w:rsidRPr="00F25C50">
        <w:rPr>
          <w:sz w:val="24"/>
          <w:szCs w:val="24"/>
        </w:rPr>
        <w:t>итогов</w:t>
      </w:r>
      <w:proofErr w:type="spellEnd"/>
      <w:r w:rsidRPr="00F25C50">
        <w:rPr>
          <w:sz w:val="24"/>
          <w:szCs w:val="24"/>
        </w:rPr>
        <w:t>;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>принятие решения о публикации лучших конкурсных работ.</w:t>
      </w:r>
    </w:p>
    <w:p w:rsidR="00E25851" w:rsidRPr="00F25C50" w:rsidRDefault="00E25851" w:rsidP="00E25851">
      <w:pPr>
        <w:pStyle w:val="a4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5C50">
        <w:rPr>
          <w:b/>
          <w:bCs/>
          <w:sz w:val="24"/>
          <w:szCs w:val="24"/>
        </w:rPr>
        <w:t>5. Порядок проведения Конкурса</w:t>
      </w:r>
    </w:p>
    <w:p w:rsidR="00E25851" w:rsidRPr="00F25C50" w:rsidRDefault="00E25851" w:rsidP="00E25851">
      <w:pPr>
        <w:pStyle w:val="a4"/>
        <w:rPr>
          <w:b/>
          <w:bCs/>
          <w:sz w:val="24"/>
          <w:szCs w:val="24"/>
        </w:rPr>
      </w:pPr>
      <w:r w:rsidRPr="00F25C50">
        <w:rPr>
          <w:sz w:val="24"/>
          <w:szCs w:val="24"/>
        </w:rPr>
        <w:t>5.1. Конкурс проводится в заочной форме.</w:t>
      </w:r>
    </w:p>
    <w:p w:rsidR="00E25851" w:rsidRPr="00F25C50" w:rsidRDefault="00E25851" w:rsidP="00E25851">
      <w:pPr>
        <w:pStyle w:val="a4"/>
        <w:rPr>
          <w:sz w:val="24"/>
          <w:szCs w:val="24"/>
        </w:rPr>
      </w:pPr>
      <w:r w:rsidRPr="00F25C50">
        <w:rPr>
          <w:sz w:val="24"/>
          <w:szCs w:val="24"/>
        </w:rPr>
        <w:lastRenderedPageBreak/>
        <w:t xml:space="preserve">5.2. На Конкурс представляются программы </w:t>
      </w:r>
      <w:r w:rsidR="00BF361E">
        <w:rPr>
          <w:rStyle w:val="a3"/>
          <w:bCs/>
          <w:i w:val="0"/>
          <w:sz w:val="24"/>
          <w:szCs w:val="24"/>
        </w:rPr>
        <w:t>внеурочной</w:t>
      </w:r>
      <w:r w:rsidRPr="00F25C50">
        <w:rPr>
          <w:rStyle w:val="a3"/>
          <w:bCs/>
          <w:i w:val="0"/>
          <w:sz w:val="24"/>
          <w:szCs w:val="24"/>
        </w:rPr>
        <w:t xml:space="preserve"> </w:t>
      </w:r>
      <w:r w:rsidRPr="00F25C50">
        <w:rPr>
          <w:sz w:val="24"/>
          <w:szCs w:val="24"/>
        </w:rPr>
        <w:t xml:space="preserve">деятельности для </w:t>
      </w:r>
      <w:r w:rsidR="00BF361E">
        <w:rPr>
          <w:sz w:val="24"/>
          <w:szCs w:val="24"/>
        </w:rPr>
        <w:t xml:space="preserve">начальной и </w:t>
      </w:r>
      <w:r w:rsidRPr="00F25C50">
        <w:rPr>
          <w:sz w:val="24"/>
          <w:szCs w:val="24"/>
        </w:rPr>
        <w:t>основной школы,</w:t>
      </w:r>
      <w:r w:rsidR="00260572">
        <w:rPr>
          <w:sz w:val="24"/>
          <w:szCs w:val="24"/>
        </w:rPr>
        <w:t xml:space="preserve"> </w:t>
      </w:r>
      <w:r w:rsidR="00D74734">
        <w:rPr>
          <w:sz w:val="24"/>
          <w:szCs w:val="24"/>
        </w:rPr>
        <w:t xml:space="preserve">занявшие на муниципальном уровне </w:t>
      </w:r>
      <w:r w:rsidR="00D74734">
        <w:rPr>
          <w:sz w:val="24"/>
          <w:szCs w:val="24"/>
          <w:lang w:val="en-US"/>
        </w:rPr>
        <w:t>I</w:t>
      </w:r>
      <w:r w:rsidR="00D74734">
        <w:rPr>
          <w:sz w:val="24"/>
          <w:szCs w:val="24"/>
        </w:rPr>
        <w:t xml:space="preserve"> место,</w:t>
      </w:r>
      <w:r w:rsidRPr="00F25C50">
        <w:rPr>
          <w:sz w:val="24"/>
          <w:szCs w:val="24"/>
        </w:rPr>
        <w:t xml:space="preserve"> разработанные, реализованные и/или реализуемые образовательными учреждениями, соответствующие требованиям данного Положения. </w:t>
      </w:r>
    </w:p>
    <w:p w:rsidR="00E25851" w:rsidRPr="00F25C50" w:rsidRDefault="00E25851" w:rsidP="00E25851">
      <w:pPr>
        <w:pStyle w:val="a4"/>
        <w:rPr>
          <w:sz w:val="24"/>
          <w:szCs w:val="24"/>
          <w:lang w:eastAsia="en-US"/>
        </w:rPr>
      </w:pPr>
      <w:r w:rsidRPr="00F25C50">
        <w:rPr>
          <w:sz w:val="24"/>
          <w:szCs w:val="24"/>
          <w:lang w:eastAsia="en-US"/>
        </w:rPr>
        <w:t>5.3. На Конкурс принимаются программы по внеурочной деятельности, реализуемые по направлениям: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F25C50">
        <w:rPr>
          <w:sz w:val="24"/>
          <w:szCs w:val="24"/>
        </w:rPr>
        <w:t>спортивно-оздоровительное</w:t>
      </w:r>
      <w:proofErr w:type="spellEnd"/>
      <w:r w:rsidRPr="00F25C50">
        <w:rPr>
          <w:sz w:val="24"/>
          <w:szCs w:val="24"/>
        </w:rPr>
        <w:t>;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F25C50">
        <w:rPr>
          <w:sz w:val="24"/>
          <w:szCs w:val="24"/>
        </w:rPr>
        <w:t>духовно-нравственное</w:t>
      </w:r>
      <w:proofErr w:type="spellEnd"/>
      <w:r w:rsidRPr="00F25C50">
        <w:rPr>
          <w:sz w:val="24"/>
          <w:szCs w:val="24"/>
        </w:rPr>
        <w:t>;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F25C50">
        <w:rPr>
          <w:sz w:val="24"/>
          <w:szCs w:val="24"/>
        </w:rPr>
        <w:t>социальное</w:t>
      </w:r>
      <w:proofErr w:type="spellEnd"/>
      <w:r w:rsidRPr="00F25C50">
        <w:rPr>
          <w:sz w:val="24"/>
          <w:szCs w:val="24"/>
        </w:rPr>
        <w:t>;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F25C50">
        <w:rPr>
          <w:sz w:val="24"/>
          <w:szCs w:val="24"/>
        </w:rPr>
        <w:t>общеинтеллектуальное</w:t>
      </w:r>
      <w:proofErr w:type="spellEnd"/>
      <w:r w:rsidRPr="00F25C50">
        <w:rPr>
          <w:sz w:val="24"/>
          <w:szCs w:val="24"/>
        </w:rPr>
        <w:t>;</w:t>
      </w:r>
    </w:p>
    <w:p w:rsidR="00E25851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proofErr w:type="gramStart"/>
      <w:r w:rsidRPr="00F25C50">
        <w:rPr>
          <w:sz w:val="24"/>
          <w:szCs w:val="24"/>
        </w:rPr>
        <w:t>общекультурное</w:t>
      </w:r>
      <w:proofErr w:type="spellEnd"/>
      <w:proofErr w:type="gramEnd"/>
      <w:r w:rsidRPr="00F25C50">
        <w:rPr>
          <w:sz w:val="24"/>
          <w:szCs w:val="24"/>
        </w:rPr>
        <w:t>.</w:t>
      </w:r>
    </w:p>
    <w:p w:rsidR="00046816" w:rsidRPr="00F25C50" w:rsidRDefault="00046816" w:rsidP="00046816">
      <w:pPr>
        <w:spacing w:after="0" w:line="240" w:lineRule="auto"/>
        <w:jc w:val="both"/>
        <w:rPr>
          <w:sz w:val="24"/>
          <w:szCs w:val="24"/>
        </w:rPr>
      </w:pPr>
    </w:p>
    <w:p w:rsidR="00E25851" w:rsidRPr="00F25C50" w:rsidRDefault="00E25851" w:rsidP="00E25851">
      <w:pPr>
        <w:pStyle w:val="a4"/>
        <w:rPr>
          <w:bCs/>
          <w:i/>
          <w:sz w:val="24"/>
          <w:szCs w:val="24"/>
        </w:rPr>
      </w:pPr>
      <w:r w:rsidRPr="00F25C50">
        <w:rPr>
          <w:sz w:val="24"/>
          <w:szCs w:val="24"/>
        </w:rPr>
        <w:t xml:space="preserve">5.4.  Сроки проведения Конкурса. </w:t>
      </w:r>
      <w:r w:rsidRPr="00F25C50">
        <w:rPr>
          <w:bCs/>
          <w:i/>
          <w:sz w:val="24"/>
          <w:szCs w:val="24"/>
        </w:rPr>
        <w:t xml:space="preserve">Конкурс проводится в два этапа: </w:t>
      </w:r>
    </w:p>
    <w:p w:rsidR="00E25851" w:rsidRPr="00F25C50" w:rsidRDefault="00E25851" w:rsidP="00E25851">
      <w:pPr>
        <w:spacing w:after="0" w:line="240" w:lineRule="auto"/>
        <w:ind w:firstLine="709"/>
        <w:jc w:val="both"/>
        <w:rPr>
          <w:bCs/>
          <w:i/>
          <w:sz w:val="24"/>
          <w:szCs w:val="24"/>
          <w:lang w:val="ru-RU"/>
        </w:rPr>
      </w:pPr>
      <w:r w:rsidRPr="00F25C50">
        <w:rPr>
          <w:bCs/>
          <w:i/>
          <w:sz w:val="24"/>
          <w:szCs w:val="24"/>
          <w:lang w:val="ru-RU"/>
        </w:rPr>
        <w:t>1 этап – муниципальный уровень</w:t>
      </w:r>
      <w:r w:rsidRPr="003E414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</w:t>
      </w:r>
      <w:r w:rsidR="00D74734">
        <w:rPr>
          <w:sz w:val="24"/>
          <w:szCs w:val="24"/>
          <w:lang w:val="ru-RU"/>
        </w:rPr>
        <w:t>2-21</w:t>
      </w:r>
      <w:r w:rsidR="00DD6E59">
        <w:rPr>
          <w:sz w:val="24"/>
          <w:szCs w:val="24"/>
          <w:lang w:val="ru-RU"/>
        </w:rPr>
        <w:t xml:space="preserve"> мая 2017</w:t>
      </w:r>
      <w:r>
        <w:rPr>
          <w:sz w:val="24"/>
          <w:szCs w:val="24"/>
          <w:lang w:val="ru-RU"/>
        </w:rPr>
        <w:t>г.)</w:t>
      </w:r>
    </w:p>
    <w:p w:rsidR="00E25851" w:rsidRPr="00DD6E59" w:rsidRDefault="00E25851" w:rsidP="00E25851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25C50">
        <w:rPr>
          <w:bCs/>
          <w:i/>
          <w:sz w:val="24"/>
          <w:szCs w:val="24"/>
          <w:lang w:val="ru-RU"/>
        </w:rPr>
        <w:t>2 этап – областной уровень</w:t>
      </w:r>
      <w:r w:rsidR="00DD6E59">
        <w:rPr>
          <w:bCs/>
          <w:i/>
          <w:sz w:val="24"/>
          <w:szCs w:val="24"/>
          <w:lang w:val="ru-RU"/>
        </w:rPr>
        <w:t xml:space="preserve"> </w:t>
      </w:r>
      <w:r w:rsidR="00D74734">
        <w:rPr>
          <w:bCs/>
          <w:sz w:val="24"/>
          <w:szCs w:val="24"/>
          <w:lang w:val="ru-RU"/>
        </w:rPr>
        <w:t>(22</w:t>
      </w:r>
      <w:r w:rsidR="00DD6E59">
        <w:rPr>
          <w:bCs/>
          <w:sz w:val="24"/>
          <w:szCs w:val="24"/>
          <w:lang w:val="ru-RU"/>
        </w:rPr>
        <w:t>-31 мая 2017 г)</w:t>
      </w:r>
    </w:p>
    <w:p w:rsidR="00E25851" w:rsidRPr="006B63C9" w:rsidRDefault="00E25851" w:rsidP="00E25851">
      <w:pPr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F25C50">
        <w:rPr>
          <w:bCs/>
          <w:sz w:val="24"/>
          <w:szCs w:val="24"/>
          <w:lang w:val="ru-RU"/>
        </w:rPr>
        <w:t>Сроки предоставл</w:t>
      </w:r>
      <w:r w:rsidR="00DD6E59">
        <w:rPr>
          <w:bCs/>
          <w:sz w:val="24"/>
          <w:szCs w:val="24"/>
          <w:lang w:val="ru-RU"/>
        </w:rPr>
        <w:t>ения конкурсных материалов: с 16</w:t>
      </w:r>
      <w:r w:rsidRPr="00F25C50">
        <w:rPr>
          <w:bCs/>
          <w:sz w:val="24"/>
          <w:szCs w:val="24"/>
          <w:lang w:val="ru-RU"/>
        </w:rPr>
        <w:t>.</w:t>
      </w:r>
      <w:r w:rsidR="00DD6E59">
        <w:rPr>
          <w:bCs/>
          <w:sz w:val="24"/>
          <w:szCs w:val="24"/>
          <w:lang w:val="ru-RU"/>
        </w:rPr>
        <w:t>05.2017 г. по 19.05.2017</w:t>
      </w:r>
      <w:r w:rsidRPr="00F25C50">
        <w:rPr>
          <w:bCs/>
          <w:sz w:val="24"/>
          <w:szCs w:val="24"/>
          <w:lang w:val="ru-RU"/>
        </w:rPr>
        <w:t xml:space="preserve">г. </w:t>
      </w:r>
      <w:r w:rsidR="006B63C9">
        <w:rPr>
          <w:sz w:val="21"/>
          <w:szCs w:val="21"/>
          <w:lang w:val="ru-RU"/>
        </w:rPr>
        <w:t>М</w:t>
      </w:r>
      <w:r w:rsidR="006B63C9" w:rsidRPr="006B63C9">
        <w:rPr>
          <w:sz w:val="21"/>
          <w:szCs w:val="21"/>
          <w:lang w:val="ru-RU"/>
        </w:rPr>
        <w:t>атериалы позже указанного срока на Конкурс не принимаются</w:t>
      </w:r>
    </w:p>
    <w:p w:rsidR="00E25851" w:rsidRPr="00F25C50" w:rsidRDefault="00E25851" w:rsidP="00E25851">
      <w:pPr>
        <w:pStyle w:val="a4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F25C50">
        <w:rPr>
          <w:bCs/>
          <w:sz w:val="24"/>
          <w:szCs w:val="24"/>
        </w:rPr>
        <w:t xml:space="preserve"> </w:t>
      </w:r>
      <w:r w:rsidRPr="00F25C50">
        <w:rPr>
          <w:sz w:val="24"/>
          <w:szCs w:val="24"/>
        </w:rPr>
        <w:t>Объявление окончательных</w:t>
      </w:r>
      <w:r w:rsidR="00F827EF">
        <w:rPr>
          <w:sz w:val="24"/>
          <w:szCs w:val="24"/>
        </w:rPr>
        <w:t xml:space="preserve"> результатов конкурса 01</w:t>
      </w:r>
      <w:r w:rsidR="00DD6E59">
        <w:rPr>
          <w:sz w:val="24"/>
          <w:szCs w:val="24"/>
        </w:rPr>
        <w:t>.06.2017</w:t>
      </w:r>
      <w:r w:rsidRPr="00F25C50">
        <w:rPr>
          <w:sz w:val="24"/>
          <w:szCs w:val="24"/>
        </w:rPr>
        <w:t>г.</w:t>
      </w:r>
    </w:p>
    <w:p w:rsidR="00E25851" w:rsidRPr="00F25C50" w:rsidRDefault="00E25851" w:rsidP="00E25851">
      <w:pPr>
        <w:pStyle w:val="a4"/>
        <w:jc w:val="center"/>
        <w:rPr>
          <w:b/>
          <w:bCs/>
          <w:sz w:val="24"/>
          <w:szCs w:val="24"/>
        </w:rPr>
      </w:pPr>
      <w:r w:rsidRPr="00F25C50">
        <w:rPr>
          <w:b/>
          <w:bCs/>
          <w:sz w:val="24"/>
          <w:szCs w:val="24"/>
        </w:rPr>
        <w:t>6. Требования к содержанию и оформлению конкурсных материалов</w:t>
      </w:r>
    </w:p>
    <w:p w:rsidR="00E25851" w:rsidRPr="00CD2327" w:rsidRDefault="00E25851" w:rsidP="00E25851">
      <w:pPr>
        <w:pStyle w:val="a4"/>
        <w:rPr>
          <w:bCs/>
          <w:i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6.1</w:t>
      </w:r>
      <w:r w:rsidRPr="00F25C50">
        <w:rPr>
          <w:sz w:val="24"/>
          <w:szCs w:val="24"/>
          <w:lang w:eastAsia="en-US"/>
        </w:rPr>
        <w:t xml:space="preserve">. </w:t>
      </w:r>
      <w:proofErr w:type="gramStart"/>
      <w:r w:rsidRPr="00F25C50">
        <w:rPr>
          <w:rStyle w:val="a3"/>
          <w:bCs/>
          <w:i w:val="0"/>
          <w:sz w:val="24"/>
          <w:szCs w:val="24"/>
          <w:lang w:eastAsia="en-US"/>
        </w:rPr>
        <w:t>Заявка  на</w:t>
      </w:r>
      <w:proofErr w:type="gramEnd"/>
      <w:r w:rsidRPr="00F25C50">
        <w:rPr>
          <w:rStyle w:val="a3"/>
          <w:bCs/>
          <w:i w:val="0"/>
          <w:sz w:val="24"/>
          <w:szCs w:val="24"/>
          <w:lang w:eastAsia="en-US"/>
        </w:rPr>
        <w:t xml:space="preserve"> участие</w:t>
      </w:r>
      <w:r w:rsidRPr="00F25C50">
        <w:rPr>
          <w:rStyle w:val="a3"/>
          <w:b/>
          <w:bCs/>
          <w:sz w:val="24"/>
          <w:szCs w:val="24"/>
          <w:lang w:eastAsia="en-US"/>
        </w:rPr>
        <w:t xml:space="preserve"> </w:t>
      </w:r>
      <w:r w:rsidRPr="00F25C50">
        <w:rPr>
          <w:rStyle w:val="a3"/>
          <w:bCs/>
          <w:i w:val="0"/>
          <w:sz w:val="24"/>
          <w:szCs w:val="24"/>
          <w:lang w:eastAsia="en-US"/>
        </w:rPr>
        <w:t xml:space="preserve">оформляется участником Конкурса в соответствии с формой, </w:t>
      </w:r>
      <w:r w:rsidR="005C3C65">
        <w:rPr>
          <w:rStyle w:val="a3"/>
          <w:bCs/>
          <w:i w:val="0"/>
          <w:sz w:val="24"/>
          <w:szCs w:val="24"/>
          <w:lang w:eastAsia="en-US"/>
        </w:rPr>
        <w:t xml:space="preserve">представленной </w:t>
      </w:r>
      <w:r w:rsidRPr="00F25C50">
        <w:rPr>
          <w:rStyle w:val="a3"/>
          <w:bCs/>
          <w:i w:val="0"/>
          <w:sz w:val="24"/>
          <w:szCs w:val="24"/>
          <w:lang w:eastAsia="en-US"/>
        </w:rPr>
        <w:t xml:space="preserve">в приложении </w:t>
      </w:r>
      <w:r>
        <w:rPr>
          <w:rStyle w:val="a3"/>
          <w:bCs/>
          <w:i w:val="0"/>
          <w:sz w:val="24"/>
          <w:szCs w:val="24"/>
          <w:lang w:eastAsia="en-US"/>
        </w:rPr>
        <w:t>1</w:t>
      </w:r>
      <w:r w:rsidRPr="00F25C50">
        <w:rPr>
          <w:rStyle w:val="a3"/>
          <w:bCs/>
          <w:i w:val="0"/>
          <w:sz w:val="24"/>
          <w:szCs w:val="24"/>
          <w:lang w:eastAsia="en-US"/>
        </w:rPr>
        <w:t>.</w:t>
      </w:r>
    </w:p>
    <w:p w:rsidR="00E25851" w:rsidRPr="00F25C50" w:rsidRDefault="00E25851" w:rsidP="00E25851">
      <w:pPr>
        <w:pStyle w:val="a4"/>
        <w:rPr>
          <w:b/>
          <w:bCs/>
          <w:i/>
          <w:sz w:val="24"/>
          <w:szCs w:val="24"/>
        </w:rPr>
      </w:pPr>
      <w:r w:rsidRPr="00F25C50">
        <w:rPr>
          <w:sz w:val="24"/>
          <w:szCs w:val="24"/>
          <w:lang w:eastAsia="en-US"/>
        </w:rPr>
        <w:t>6.</w:t>
      </w:r>
      <w:r>
        <w:rPr>
          <w:sz w:val="24"/>
          <w:szCs w:val="24"/>
          <w:lang w:eastAsia="en-US"/>
        </w:rPr>
        <w:t>2</w:t>
      </w:r>
      <w:r w:rsidRPr="00F25C50">
        <w:rPr>
          <w:sz w:val="24"/>
          <w:szCs w:val="24"/>
          <w:lang w:eastAsia="en-US"/>
        </w:rPr>
        <w:t xml:space="preserve">. </w:t>
      </w:r>
      <w:r w:rsidRPr="00F25C50">
        <w:rPr>
          <w:rStyle w:val="a3"/>
          <w:bCs/>
          <w:i w:val="0"/>
          <w:sz w:val="24"/>
          <w:szCs w:val="24"/>
          <w:lang w:eastAsia="en-US"/>
        </w:rPr>
        <w:t xml:space="preserve">Программа </w:t>
      </w:r>
      <w:r w:rsidR="005C3C65">
        <w:rPr>
          <w:rStyle w:val="a3"/>
          <w:bCs/>
          <w:i w:val="0"/>
          <w:sz w:val="24"/>
          <w:szCs w:val="24"/>
        </w:rPr>
        <w:t>внеурочной</w:t>
      </w:r>
      <w:r w:rsidRPr="00F25C50">
        <w:rPr>
          <w:rStyle w:val="a3"/>
          <w:bCs/>
          <w:i w:val="0"/>
          <w:sz w:val="24"/>
          <w:szCs w:val="24"/>
        </w:rPr>
        <w:t xml:space="preserve"> </w:t>
      </w:r>
      <w:r w:rsidRPr="00F25C50">
        <w:rPr>
          <w:rStyle w:val="a3"/>
          <w:bCs/>
          <w:i w:val="0"/>
          <w:sz w:val="24"/>
          <w:szCs w:val="24"/>
          <w:lang w:eastAsia="en-US"/>
        </w:rPr>
        <w:t xml:space="preserve">деятельности оформляется в соответствии </w:t>
      </w:r>
      <w:r w:rsidRPr="00F25C50">
        <w:rPr>
          <w:sz w:val="24"/>
          <w:szCs w:val="24"/>
        </w:rPr>
        <w:t xml:space="preserve">с </w:t>
      </w:r>
      <w:r w:rsidRPr="00F25C50">
        <w:rPr>
          <w:b/>
          <w:i/>
          <w:sz w:val="24"/>
          <w:szCs w:val="24"/>
        </w:rPr>
        <w:t>т</w:t>
      </w:r>
      <w:r w:rsidRPr="00F25C50">
        <w:rPr>
          <w:b/>
          <w:bCs/>
          <w:i/>
          <w:iCs/>
          <w:sz w:val="24"/>
          <w:szCs w:val="24"/>
        </w:rPr>
        <w:t>ребования</w:t>
      </w:r>
      <w:r w:rsidR="005C3C65">
        <w:rPr>
          <w:b/>
          <w:bCs/>
          <w:i/>
          <w:iCs/>
          <w:sz w:val="24"/>
          <w:szCs w:val="24"/>
        </w:rPr>
        <w:t>ми</w:t>
      </w:r>
      <w:r w:rsidRPr="00F25C50">
        <w:rPr>
          <w:b/>
          <w:bCs/>
          <w:i/>
          <w:iCs/>
          <w:sz w:val="24"/>
          <w:szCs w:val="24"/>
        </w:rPr>
        <w:t xml:space="preserve"> к оформлению, объему и содержанию материалов конкурса</w:t>
      </w:r>
      <w:r w:rsidRPr="00F25C50">
        <w:rPr>
          <w:b/>
          <w:i/>
          <w:sz w:val="24"/>
          <w:szCs w:val="24"/>
        </w:rPr>
        <w:t>:</w:t>
      </w:r>
    </w:p>
    <w:p w:rsidR="00E25851" w:rsidRPr="00F25C50" w:rsidRDefault="00E25851" w:rsidP="00E25851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25C50">
        <w:rPr>
          <w:bCs/>
          <w:i/>
          <w:iCs/>
          <w:sz w:val="24"/>
          <w:szCs w:val="24"/>
          <w:lang w:val="ru-RU"/>
        </w:rPr>
        <w:t>- на титульном листе указывается:</w:t>
      </w:r>
      <w:r w:rsidRPr="00F25C50">
        <w:rPr>
          <w:sz w:val="24"/>
          <w:szCs w:val="24"/>
          <w:lang w:val="ru-RU"/>
        </w:rPr>
        <w:t xml:space="preserve"> ФИО автора </w:t>
      </w:r>
      <w:r w:rsidR="005C3C65">
        <w:rPr>
          <w:sz w:val="24"/>
          <w:szCs w:val="24"/>
          <w:lang w:val="ru-RU"/>
        </w:rPr>
        <w:t>(</w:t>
      </w:r>
      <w:proofErr w:type="spellStart"/>
      <w:r w:rsidR="005C3C65">
        <w:rPr>
          <w:sz w:val="24"/>
          <w:szCs w:val="24"/>
          <w:lang w:val="ru-RU"/>
        </w:rPr>
        <w:t>ов</w:t>
      </w:r>
      <w:proofErr w:type="spellEnd"/>
      <w:r w:rsidR="005C3C65">
        <w:rPr>
          <w:sz w:val="24"/>
          <w:szCs w:val="24"/>
          <w:lang w:val="ru-RU"/>
        </w:rPr>
        <w:t xml:space="preserve">) </w:t>
      </w:r>
      <w:r w:rsidRPr="00F25C50">
        <w:rPr>
          <w:sz w:val="24"/>
          <w:szCs w:val="24"/>
          <w:lang w:val="ru-RU"/>
        </w:rPr>
        <w:t>конкурсных материалов, место его</w:t>
      </w:r>
      <w:r w:rsidR="005C3C65">
        <w:rPr>
          <w:sz w:val="24"/>
          <w:szCs w:val="24"/>
          <w:lang w:val="ru-RU"/>
        </w:rPr>
        <w:t xml:space="preserve"> (их)</w:t>
      </w:r>
      <w:r w:rsidRPr="00F25C50">
        <w:rPr>
          <w:sz w:val="24"/>
          <w:szCs w:val="24"/>
          <w:lang w:val="ru-RU"/>
        </w:rPr>
        <w:t xml:space="preserve"> работы, контактный телефон, название программы, направление ВУД, класс. </w:t>
      </w:r>
    </w:p>
    <w:p w:rsidR="00E25851" w:rsidRPr="00F25C50" w:rsidRDefault="00E25851" w:rsidP="00E25851">
      <w:pPr>
        <w:tabs>
          <w:tab w:val="left" w:pos="1134"/>
        </w:tabs>
        <w:spacing w:after="0" w:line="240" w:lineRule="auto"/>
        <w:ind w:firstLine="709"/>
        <w:jc w:val="both"/>
        <w:rPr>
          <w:bCs/>
          <w:i/>
          <w:iCs/>
          <w:sz w:val="24"/>
          <w:szCs w:val="24"/>
          <w:lang w:val="ru-RU"/>
        </w:rPr>
      </w:pPr>
      <w:r w:rsidRPr="00F25C50">
        <w:rPr>
          <w:bCs/>
          <w:i/>
          <w:iCs/>
          <w:sz w:val="24"/>
          <w:szCs w:val="24"/>
          <w:lang w:val="ru-RU"/>
        </w:rPr>
        <w:t>- обязательные компоненты структуры и содержания программы:</w:t>
      </w:r>
    </w:p>
    <w:p w:rsidR="00BC7831" w:rsidRPr="00F25C50" w:rsidRDefault="00BC7831" w:rsidP="00BC7831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 xml:space="preserve">• название программы; </w:t>
      </w:r>
    </w:p>
    <w:p w:rsidR="00BC7831" w:rsidRPr="00F25C50" w:rsidRDefault="00BC7831" w:rsidP="00BC7831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>• цель как формулировка конечного результата обучения;</w:t>
      </w:r>
    </w:p>
    <w:p w:rsidR="00BC7831" w:rsidRPr="00F25C50" w:rsidRDefault="00BC7831" w:rsidP="00BC7831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 xml:space="preserve">• задачи как пути реализации цели; </w:t>
      </w:r>
    </w:p>
    <w:p w:rsidR="00BC7831" w:rsidRPr="00F25C50" w:rsidRDefault="00BC7831" w:rsidP="00BC7831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 xml:space="preserve">• планируемые результаты, в соответствии с требованиями ФГОС; </w:t>
      </w:r>
    </w:p>
    <w:p w:rsidR="00BC7831" w:rsidRPr="00F25C50" w:rsidRDefault="00BC7831" w:rsidP="00BC7831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>• перечень оборудования для реализации программы, включая мультимедийное</w:t>
      </w:r>
      <w:r>
        <w:rPr>
          <w:sz w:val="24"/>
          <w:szCs w:val="24"/>
          <w:lang w:val="ru-RU"/>
        </w:rPr>
        <w:t xml:space="preserve"> и др.</w:t>
      </w:r>
      <w:r w:rsidRPr="00F25C50">
        <w:rPr>
          <w:sz w:val="24"/>
          <w:szCs w:val="24"/>
          <w:lang w:val="ru-RU"/>
        </w:rPr>
        <w:t xml:space="preserve">; </w:t>
      </w:r>
    </w:p>
    <w:p w:rsidR="00BC7831" w:rsidRPr="00F25C50" w:rsidRDefault="00BC7831" w:rsidP="00BC7831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>• структура программы (учебный план, учебно-тематический план);</w:t>
      </w:r>
    </w:p>
    <w:p w:rsidR="00BC7831" w:rsidRPr="00F25C50" w:rsidRDefault="00BC7831" w:rsidP="00BC7831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>• содержание программы</w:t>
      </w:r>
      <w:r>
        <w:rPr>
          <w:sz w:val="24"/>
          <w:szCs w:val="24"/>
          <w:lang w:val="ru-RU"/>
        </w:rPr>
        <w:t xml:space="preserve"> с указанием форм организации и видов деятельности</w:t>
      </w:r>
      <w:r w:rsidRPr="00F25C50">
        <w:rPr>
          <w:sz w:val="24"/>
          <w:szCs w:val="24"/>
          <w:lang w:val="ru-RU"/>
        </w:rPr>
        <w:t>;</w:t>
      </w:r>
    </w:p>
    <w:p w:rsidR="00BC7831" w:rsidRPr="00F25C50" w:rsidRDefault="00BC7831" w:rsidP="00BC7831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>• список информационных источников, использованных при подготовке программы (в том числе ссылки на электронные образовательные ресурсы).</w:t>
      </w:r>
    </w:p>
    <w:p w:rsidR="00E25851" w:rsidRPr="002311FE" w:rsidRDefault="00F827EF" w:rsidP="00E25851">
      <w:pPr>
        <w:pStyle w:val="a4"/>
        <w:rPr>
          <w:rStyle w:val="a3"/>
          <w:bCs/>
          <w:i w:val="0"/>
          <w:color w:val="FF0000"/>
          <w:sz w:val="24"/>
          <w:szCs w:val="24"/>
          <w:lang w:eastAsia="en-US"/>
        </w:rPr>
      </w:pPr>
      <w:r w:rsidRPr="00F827EF">
        <w:rPr>
          <w:rStyle w:val="a3"/>
          <w:bCs/>
          <w:i w:val="0"/>
          <w:color w:val="auto"/>
          <w:sz w:val="24"/>
          <w:szCs w:val="24"/>
          <w:lang w:eastAsia="en-US"/>
        </w:rPr>
        <w:t>П</w:t>
      </w:r>
      <w:r w:rsidR="00E25851" w:rsidRPr="00F827EF">
        <w:rPr>
          <w:rStyle w:val="a3"/>
          <w:bCs/>
          <w:i w:val="0"/>
          <w:color w:val="auto"/>
          <w:sz w:val="24"/>
          <w:szCs w:val="24"/>
          <w:lang w:eastAsia="en-US"/>
        </w:rPr>
        <w:t>риложении 2</w:t>
      </w:r>
      <w:r w:rsidRPr="00F827EF">
        <w:rPr>
          <w:rStyle w:val="a3"/>
          <w:bCs/>
          <w:i w:val="0"/>
          <w:color w:val="auto"/>
          <w:sz w:val="24"/>
          <w:szCs w:val="24"/>
          <w:lang w:eastAsia="en-US"/>
        </w:rPr>
        <w:t>. Программа</w:t>
      </w:r>
      <w:r w:rsidR="00E25851" w:rsidRPr="00F827EF">
        <w:rPr>
          <w:rStyle w:val="a3"/>
          <w:b/>
          <w:bCs/>
          <w:color w:val="auto"/>
          <w:sz w:val="24"/>
          <w:szCs w:val="24"/>
          <w:lang w:eastAsia="en-US"/>
        </w:rPr>
        <w:t xml:space="preserve"> </w:t>
      </w:r>
      <w:r w:rsidR="00E25851" w:rsidRPr="00F827EF">
        <w:rPr>
          <w:rStyle w:val="a3"/>
          <w:bCs/>
          <w:i w:val="0"/>
          <w:color w:val="auto"/>
          <w:sz w:val="24"/>
          <w:szCs w:val="24"/>
          <w:lang w:eastAsia="en-US"/>
        </w:rPr>
        <w:t>представляется в оргкомитет в п</w:t>
      </w:r>
      <w:r>
        <w:rPr>
          <w:rStyle w:val="a3"/>
          <w:bCs/>
          <w:i w:val="0"/>
          <w:color w:val="auto"/>
          <w:sz w:val="24"/>
          <w:szCs w:val="24"/>
          <w:lang w:eastAsia="en-US"/>
        </w:rPr>
        <w:t xml:space="preserve">ечатном </w:t>
      </w:r>
      <w:r w:rsidR="00E25851" w:rsidRPr="00F827EF">
        <w:rPr>
          <w:rStyle w:val="a3"/>
          <w:bCs/>
          <w:i w:val="0"/>
          <w:color w:val="auto"/>
          <w:sz w:val="24"/>
          <w:szCs w:val="24"/>
          <w:lang w:eastAsia="en-US"/>
        </w:rPr>
        <w:t>и электронном виде</w:t>
      </w:r>
      <w:r w:rsidR="00E25851" w:rsidRPr="002311FE">
        <w:rPr>
          <w:rStyle w:val="a3"/>
          <w:bCs/>
          <w:i w:val="0"/>
          <w:color w:val="FF0000"/>
          <w:sz w:val="24"/>
          <w:szCs w:val="24"/>
          <w:lang w:eastAsia="en-US"/>
        </w:rPr>
        <w:t xml:space="preserve">. </w:t>
      </w:r>
    </w:p>
    <w:p w:rsidR="00E25851" w:rsidRPr="00F25C50" w:rsidRDefault="00E25851" w:rsidP="00E25851">
      <w:pPr>
        <w:pStyle w:val="a4"/>
        <w:rPr>
          <w:rStyle w:val="a3"/>
          <w:bCs/>
          <w:i w:val="0"/>
          <w:sz w:val="24"/>
          <w:szCs w:val="24"/>
          <w:lang w:eastAsia="en-US"/>
        </w:rPr>
      </w:pPr>
      <w:r w:rsidRPr="00F25C50">
        <w:rPr>
          <w:rStyle w:val="a3"/>
          <w:bCs/>
          <w:i w:val="0"/>
          <w:sz w:val="24"/>
          <w:szCs w:val="24"/>
          <w:lang w:eastAsia="en-US"/>
        </w:rPr>
        <w:t>6.</w:t>
      </w:r>
      <w:r>
        <w:rPr>
          <w:rStyle w:val="a3"/>
          <w:bCs/>
          <w:i w:val="0"/>
          <w:sz w:val="24"/>
          <w:szCs w:val="24"/>
          <w:lang w:eastAsia="en-US"/>
        </w:rPr>
        <w:t>3</w:t>
      </w:r>
      <w:r w:rsidRPr="00F25C50">
        <w:rPr>
          <w:rStyle w:val="a3"/>
          <w:bCs/>
          <w:i w:val="0"/>
          <w:sz w:val="24"/>
          <w:szCs w:val="24"/>
          <w:lang w:eastAsia="en-US"/>
        </w:rPr>
        <w:t xml:space="preserve">. Программы могут быть составлены как для реализации в отдельно взятом классе или ступени, так и в свободных объединениях </w:t>
      </w:r>
      <w:r w:rsidRPr="00260572">
        <w:rPr>
          <w:rStyle w:val="a3"/>
          <w:bCs/>
          <w:i w:val="0"/>
          <w:color w:val="auto"/>
          <w:sz w:val="24"/>
          <w:szCs w:val="24"/>
          <w:lang w:eastAsia="en-US"/>
        </w:rPr>
        <w:t xml:space="preserve">школьников </w:t>
      </w:r>
      <w:r w:rsidR="002311FE" w:rsidRPr="00260572">
        <w:rPr>
          <w:rStyle w:val="a3"/>
          <w:bCs/>
          <w:i w:val="0"/>
          <w:color w:val="auto"/>
          <w:sz w:val="24"/>
          <w:szCs w:val="24"/>
          <w:lang w:eastAsia="en-US"/>
        </w:rPr>
        <w:t>разно</w:t>
      </w:r>
      <w:r w:rsidRPr="00260572">
        <w:rPr>
          <w:rStyle w:val="a3"/>
          <w:bCs/>
          <w:i w:val="0"/>
          <w:color w:val="auto"/>
          <w:sz w:val="24"/>
          <w:szCs w:val="24"/>
          <w:lang w:eastAsia="en-US"/>
        </w:rPr>
        <w:t xml:space="preserve">возрастной </w:t>
      </w:r>
      <w:r w:rsidRPr="00F25C50">
        <w:rPr>
          <w:rStyle w:val="a3"/>
          <w:bCs/>
          <w:i w:val="0"/>
          <w:sz w:val="24"/>
          <w:szCs w:val="24"/>
          <w:lang w:eastAsia="en-US"/>
        </w:rPr>
        <w:t xml:space="preserve">группы. </w:t>
      </w:r>
    </w:p>
    <w:p w:rsidR="00E25851" w:rsidRPr="00CD2327" w:rsidRDefault="00E25851" w:rsidP="00E25851">
      <w:pPr>
        <w:pStyle w:val="a4"/>
        <w:rPr>
          <w:bCs/>
          <w:iCs/>
          <w:sz w:val="24"/>
          <w:szCs w:val="24"/>
          <w:lang w:eastAsia="en-US"/>
        </w:rPr>
      </w:pPr>
      <w:r w:rsidRPr="00F25C50">
        <w:rPr>
          <w:rStyle w:val="a3"/>
          <w:bCs/>
          <w:i w:val="0"/>
          <w:sz w:val="24"/>
          <w:szCs w:val="24"/>
          <w:lang w:eastAsia="en-US"/>
        </w:rPr>
        <w:t>6.</w:t>
      </w:r>
      <w:r>
        <w:rPr>
          <w:rStyle w:val="a3"/>
          <w:bCs/>
          <w:i w:val="0"/>
          <w:sz w:val="24"/>
          <w:szCs w:val="24"/>
          <w:lang w:eastAsia="en-US"/>
        </w:rPr>
        <w:t>4</w:t>
      </w:r>
      <w:r w:rsidRPr="00F25C50">
        <w:rPr>
          <w:rStyle w:val="a3"/>
          <w:bCs/>
          <w:i w:val="0"/>
          <w:sz w:val="24"/>
          <w:szCs w:val="24"/>
          <w:lang w:eastAsia="en-US"/>
        </w:rPr>
        <w:t xml:space="preserve">. На Конкурсе рассматриваются программы сроком реализации от 1 до </w:t>
      </w:r>
      <w:r>
        <w:rPr>
          <w:rStyle w:val="a3"/>
          <w:bCs/>
          <w:i w:val="0"/>
          <w:sz w:val="24"/>
          <w:szCs w:val="24"/>
          <w:lang w:eastAsia="en-US"/>
        </w:rPr>
        <w:t>9</w:t>
      </w:r>
      <w:r w:rsidRPr="00F25C50">
        <w:rPr>
          <w:rStyle w:val="a3"/>
          <w:bCs/>
          <w:i w:val="0"/>
          <w:sz w:val="24"/>
          <w:szCs w:val="24"/>
          <w:lang w:eastAsia="en-US"/>
        </w:rPr>
        <w:t xml:space="preserve"> лет (</w:t>
      </w:r>
      <w:r>
        <w:rPr>
          <w:rStyle w:val="a3"/>
          <w:bCs/>
          <w:i w:val="0"/>
          <w:sz w:val="24"/>
          <w:szCs w:val="24"/>
          <w:lang w:eastAsia="en-US"/>
        </w:rPr>
        <w:t>с 1</w:t>
      </w:r>
      <w:r w:rsidR="005C3C65">
        <w:rPr>
          <w:rStyle w:val="a3"/>
          <w:bCs/>
          <w:i w:val="0"/>
          <w:sz w:val="24"/>
          <w:szCs w:val="24"/>
          <w:lang w:eastAsia="en-US"/>
        </w:rPr>
        <w:t xml:space="preserve"> </w:t>
      </w:r>
      <w:r>
        <w:rPr>
          <w:rStyle w:val="a3"/>
          <w:bCs/>
          <w:i w:val="0"/>
          <w:sz w:val="24"/>
          <w:szCs w:val="24"/>
          <w:lang w:eastAsia="en-US"/>
        </w:rPr>
        <w:t xml:space="preserve">по </w:t>
      </w:r>
      <w:proofErr w:type="gramStart"/>
      <w:r w:rsidR="005C3C65">
        <w:rPr>
          <w:rStyle w:val="a3"/>
          <w:bCs/>
          <w:i w:val="0"/>
          <w:sz w:val="24"/>
          <w:szCs w:val="24"/>
          <w:lang w:eastAsia="en-US"/>
        </w:rPr>
        <w:t>4 ,</w:t>
      </w:r>
      <w:proofErr w:type="gramEnd"/>
      <w:r w:rsidR="005C3C65">
        <w:rPr>
          <w:rStyle w:val="a3"/>
          <w:bCs/>
          <w:i w:val="0"/>
          <w:sz w:val="24"/>
          <w:szCs w:val="24"/>
          <w:lang w:eastAsia="en-US"/>
        </w:rPr>
        <w:t xml:space="preserve"> </w:t>
      </w:r>
      <w:r w:rsidRPr="00F25C50">
        <w:rPr>
          <w:rStyle w:val="a3"/>
          <w:bCs/>
          <w:i w:val="0"/>
          <w:sz w:val="24"/>
          <w:szCs w:val="24"/>
          <w:lang w:eastAsia="en-US"/>
        </w:rPr>
        <w:t>с 5 по 7, с 8 по 9 или с 5 по 9 классы).</w:t>
      </w:r>
    </w:p>
    <w:p w:rsidR="00E25851" w:rsidRPr="00F25C50" w:rsidRDefault="00E25851" w:rsidP="00E25851">
      <w:pPr>
        <w:pStyle w:val="a4"/>
        <w:rPr>
          <w:sz w:val="24"/>
          <w:szCs w:val="24"/>
        </w:rPr>
      </w:pPr>
      <w:r w:rsidRPr="00F25C50">
        <w:rPr>
          <w:spacing w:val="4"/>
          <w:kern w:val="22"/>
          <w:sz w:val="24"/>
          <w:szCs w:val="24"/>
        </w:rPr>
        <w:t>6.</w:t>
      </w:r>
      <w:r>
        <w:rPr>
          <w:spacing w:val="4"/>
          <w:kern w:val="22"/>
          <w:sz w:val="24"/>
          <w:szCs w:val="24"/>
        </w:rPr>
        <w:t>5</w:t>
      </w:r>
      <w:r w:rsidRPr="00F25C50">
        <w:rPr>
          <w:spacing w:val="4"/>
          <w:kern w:val="22"/>
          <w:sz w:val="24"/>
          <w:szCs w:val="24"/>
        </w:rPr>
        <w:t xml:space="preserve">. Во всех документах, представленных на Конкурс, название программы </w:t>
      </w:r>
      <w:r w:rsidR="005C3C65">
        <w:rPr>
          <w:rStyle w:val="a3"/>
          <w:bCs/>
          <w:i w:val="0"/>
          <w:sz w:val="24"/>
          <w:szCs w:val="24"/>
        </w:rPr>
        <w:t>внеурочной</w:t>
      </w:r>
      <w:r w:rsidRPr="00F25C50">
        <w:rPr>
          <w:rStyle w:val="a3"/>
          <w:bCs/>
          <w:i w:val="0"/>
          <w:sz w:val="24"/>
          <w:szCs w:val="24"/>
        </w:rPr>
        <w:t xml:space="preserve"> </w:t>
      </w:r>
      <w:proofErr w:type="gramStart"/>
      <w:r w:rsidRPr="00F25C50">
        <w:rPr>
          <w:spacing w:val="4"/>
          <w:kern w:val="22"/>
          <w:sz w:val="24"/>
          <w:szCs w:val="24"/>
        </w:rPr>
        <w:t>деятельности  должно</w:t>
      </w:r>
      <w:proofErr w:type="gramEnd"/>
      <w:r w:rsidRPr="00F25C50">
        <w:rPr>
          <w:spacing w:val="4"/>
          <w:kern w:val="22"/>
          <w:sz w:val="24"/>
          <w:szCs w:val="24"/>
        </w:rPr>
        <w:t xml:space="preserve"> быть одинаковым.</w:t>
      </w:r>
      <w:r w:rsidRPr="00F25C50">
        <w:rPr>
          <w:sz w:val="24"/>
          <w:szCs w:val="24"/>
        </w:rPr>
        <w:t xml:space="preserve"> </w:t>
      </w:r>
    </w:p>
    <w:p w:rsidR="00E25851" w:rsidRPr="00461917" w:rsidRDefault="00E25851" w:rsidP="00E25851">
      <w:pPr>
        <w:pStyle w:val="a4"/>
        <w:rPr>
          <w:sz w:val="24"/>
          <w:szCs w:val="24"/>
        </w:rPr>
      </w:pPr>
      <w:r w:rsidRPr="00461917">
        <w:rPr>
          <w:sz w:val="24"/>
          <w:szCs w:val="24"/>
        </w:rPr>
        <w:t xml:space="preserve">6.6. Все конкурсные материалы </w:t>
      </w:r>
      <w:proofErr w:type="gramStart"/>
      <w:r w:rsidRPr="00461917">
        <w:rPr>
          <w:sz w:val="24"/>
          <w:szCs w:val="24"/>
        </w:rPr>
        <w:t>представляются  в</w:t>
      </w:r>
      <w:proofErr w:type="gramEnd"/>
      <w:r w:rsidRPr="00461917">
        <w:rPr>
          <w:sz w:val="24"/>
          <w:szCs w:val="24"/>
        </w:rPr>
        <w:t xml:space="preserve"> электронном и п</w:t>
      </w:r>
      <w:r w:rsidR="005C3C65">
        <w:rPr>
          <w:sz w:val="24"/>
          <w:szCs w:val="24"/>
        </w:rPr>
        <w:t>ечатном</w:t>
      </w:r>
      <w:r w:rsidRPr="00461917">
        <w:rPr>
          <w:sz w:val="24"/>
          <w:szCs w:val="24"/>
        </w:rPr>
        <w:t xml:space="preserve"> виде</w:t>
      </w:r>
      <w:r w:rsidR="006B63C9" w:rsidRPr="006B63C9">
        <w:rPr>
          <w:sz w:val="21"/>
          <w:szCs w:val="21"/>
        </w:rPr>
        <w:t xml:space="preserve"> </w:t>
      </w:r>
      <w:r w:rsidR="006B63C9">
        <w:rPr>
          <w:sz w:val="21"/>
          <w:szCs w:val="21"/>
        </w:rPr>
        <w:t>(папка с файлами)</w:t>
      </w:r>
      <w:r w:rsidRPr="00461917">
        <w:rPr>
          <w:sz w:val="24"/>
          <w:szCs w:val="24"/>
        </w:rPr>
        <w:t>.</w:t>
      </w:r>
    </w:p>
    <w:p w:rsidR="00E25851" w:rsidRPr="00F25C50" w:rsidRDefault="00E25851" w:rsidP="00E25851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5851" w:rsidRPr="00F25C50" w:rsidRDefault="00E25851" w:rsidP="00E25851">
      <w:pPr>
        <w:pStyle w:val="a4"/>
        <w:jc w:val="center"/>
        <w:rPr>
          <w:b/>
          <w:bCs/>
          <w:sz w:val="24"/>
          <w:szCs w:val="24"/>
        </w:rPr>
      </w:pPr>
      <w:r w:rsidRPr="00F25C50">
        <w:rPr>
          <w:b/>
          <w:bCs/>
          <w:sz w:val="24"/>
          <w:szCs w:val="24"/>
        </w:rPr>
        <w:t>7. Итоги Конкурса</w:t>
      </w:r>
    </w:p>
    <w:p w:rsidR="00E25851" w:rsidRPr="00F25C50" w:rsidRDefault="00E25851" w:rsidP="00E25851">
      <w:pPr>
        <w:pStyle w:val="a4"/>
        <w:rPr>
          <w:sz w:val="24"/>
          <w:szCs w:val="24"/>
        </w:rPr>
      </w:pPr>
      <w:r w:rsidRPr="00F25C50">
        <w:rPr>
          <w:sz w:val="24"/>
          <w:szCs w:val="24"/>
        </w:rPr>
        <w:t xml:space="preserve">7.1. По </w:t>
      </w:r>
      <w:r w:rsidR="00044199">
        <w:rPr>
          <w:sz w:val="24"/>
          <w:szCs w:val="24"/>
        </w:rPr>
        <w:t>всем направлениям</w:t>
      </w:r>
      <w:r w:rsidRPr="00F25C50">
        <w:rPr>
          <w:sz w:val="24"/>
          <w:szCs w:val="24"/>
        </w:rPr>
        <w:t xml:space="preserve"> </w:t>
      </w:r>
      <w:r w:rsidR="005C3C65">
        <w:rPr>
          <w:rStyle w:val="a3"/>
          <w:bCs/>
          <w:i w:val="0"/>
          <w:sz w:val="24"/>
          <w:szCs w:val="24"/>
        </w:rPr>
        <w:t>внеурочной</w:t>
      </w:r>
      <w:r w:rsidRPr="00F25C50">
        <w:rPr>
          <w:rStyle w:val="a3"/>
          <w:bCs/>
          <w:i w:val="0"/>
          <w:sz w:val="24"/>
          <w:szCs w:val="24"/>
        </w:rPr>
        <w:t xml:space="preserve"> </w:t>
      </w:r>
      <w:r w:rsidRPr="00F25C50">
        <w:rPr>
          <w:sz w:val="24"/>
          <w:szCs w:val="24"/>
        </w:rPr>
        <w:t>деятельности из представленных на Конкурс программ экспе</w:t>
      </w:r>
      <w:r w:rsidR="005C3C65">
        <w:rPr>
          <w:sz w:val="24"/>
          <w:szCs w:val="24"/>
        </w:rPr>
        <w:t>ртной комиссией определяются 3 победителя</w:t>
      </w:r>
      <w:r w:rsidRPr="00F25C50">
        <w:rPr>
          <w:sz w:val="24"/>
          <w:szCs w:val="24"/>
        </w:rPr>
        <w:t xml:space="preserve"> и </w:t>
      </w:r>
      <w:r w:rsidR="002311FE">
        <w:rPr>
          <w:sz w:val="24"/>
          <w:szCs w:val="24"/>
        </w:rPr>
        <w:t>не более 10</w:t>
      </w:r>
      <w:r w:rsidRPr="00F25C50">
        <w:rPr>
          <w:sz w:val="24"/>
          <w:szCs w:val="24"/>
        </w:rPr>
        <w:t xml:space="preserve"> лауреатов.</w:t>
      </w:r>
      <w:r w:rsidR="00044199" w:rsidRPr="00044199">
        <w:rPr>
          <w:sz w:val="21"/>
          <w:szCs w:val="21"/>
        </w:rPr>
        <w:t xml:space="preserve"> </w:t>
      </w:r>
      <w:r w:rsidR="00044199">
        <w:rPr>
          <w:sz w:val="21"/>
          <w:szCs w:val="21"/>
        </w:rPr>
        <w:t>Победители и лауреаты Конкурса награждаются дипломами. Все участники –сертификатами.</w:t>
      </w:r>
    </w:p>
    <w:p w:rsidR="00E25851" w:rsidRPr="00F25C50" w:rsidRDefault="00E25851" w:rsidP="00E25851">
      <w:pPr>
        <w:pStyle w:val="a4"/>
        <w:rPr>
          <w:sz w:val="24"/>
          <w:szCs w:val="24"/>
        </w:rPr>
      </w:pPr>
      <w:r w:rsidRPr="00F25C50">
        <w:rPr>
          <w:sz w:val="24"/>
          <w:szCs w:val="24"/>
        </w:rPr>
        <w:t>7.2. Программы оцениваются по следующим критериям: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 xml:space="preserve">соответствие требованиям к структуре и содержанию программ </w:t>
      </w:r>
      <w:r w:rsidRPr="00F25C50">
        <w:rPr>
          <w:rStyle w:val="a3"/>
          <w:bCs/>
          <w:i w:val="0"/>
          <w:sz w:val="24"/>
          <w:szCs w:val="24"/>
          <w:lang w:val="ru-RU"/>
        </w:rPr>
        <w:t>внеуроч</w:t>
      </w:r>
      <w:r w:rsidR="002311FE">
        <w:rPr>
          <w:rStyle w:val="a3"/>
          <w:bCs/>
          <w:i w:val="0"/>
          <w:sz w:val="24"/>
          <w:szCs w:val="24"/>
          <w:lang w:val="ru-RU"/>
        </w:rPr>
        <w:t>ной</w:t>
      </w:r>
      <w:r w:rsidRPr="00F25C50">
        <w:rPr>
          <w:rStyle w:val="a3"/>
          <w:bCs/>
          <w:i w:val="0"/>
          <w:sz w:val="24"/>
          <w:szCs w:val="24"/>
          <w:lang w:val="ru-RU"/>
        </w:rPr>
        <w:t xml:space="preserve"> </w:t>
      </w:r>
      <w:r w:rsidRPr="00F25C50">
        <w:rPr>
          <w:sz w:val="24"/>
          <w:szCs w:val="24"/>
          <w:lang w:val="ru-RU"/>
        </w:rPr>
        <w:t>деятельности;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>реализация связи с урочной деятельностью</w:t>
      </w:r>
      <w:r w:rsidR="0074020D">
        <w:rPr>
          <w:sz w:val="24"/>
          <w:szCs w:val="24"/>
          <w:lang w:val="ru-RU"/>
        </w:rPr>
        <w:t xml:space="preserve"> (</w:t>
      </w:r>
      <w:r w:rsidR="00260572">
        <w:rPr>
          <w:sz w:val="24"/>
          <w:szCs w:val="24"/>
          <w:lang w:val="ru-RU"/>
        </w:rPr>
        <w:t xml:space="preserve">в части продолжения работы на личностный и </w:t>
      </w:r>
      <w:proofErr w:type="spellStart"/>
      <w:r w:rsidR="00260572">
        <w:rPr>
          <w:sz w:val="24"/>
          <w:szCs w:val="24"/>
          <w:lang w:val="ru-RU"/>
        </w:rPr>
        <w:t>метапредметный</w:t>
      </w:r>
      <w:proofErr w:type="spellEnd"/>
      <w:r w:rsidR="00260572">
        <w:rPr>
          <w:sz w:val="24"/>
          <w:szCs w:val="24"/>
          <w:lang w:val="ru-RU"/>
        </w:rPr>
        <w:t xml:space="preserve"> результат)</w:t>
      </w:r>
      <w:r w:rsidRPr="00F25C50">
        <w:rPr>
          <w:sz w:val="24"/>
          <w:szCs w:val="24"/>
          <w:lang w:val="ru-RU"/>
        </w:rPr>
        <w:t>;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>возможность распространения и использования программ;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spellStart"/>
      <w:r w:rsidRPr="00F25C50">
        <w:rPr>
          <w:sz w:val="24"/>
          <w:szCs w:val="24"/>
          <w:lang w:val="ru-RU"/>
        </w:rPr>
        <w:t>диагностичность</w:t>
      </w:r>
      <w:proofErr w:type="spellEnd"/>
      <w:r w:rsidRPr="00F25C50">
        <w:rPr>
          <w:sz w:val="24"/>
          <w:szCs w:val="24"/>
          <w:lang w:val="ru-RU"/>
        </w:rPr>
        <w:t xml:space="preserve"> (возможность оценить результаты освоения программы);</w:t>
      </w:r>
    </w:p>
    <w:p w:rsidR="00E25851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 xml:space="preserve">соответствие планируемых результатов освоения программы </w:t>
      </w:r>
      <w:proofErr w:type="gramStart"/>
      <w:r w:rsidRPr="00F25C50">
        <w:rPr>
          <w:sz w:val="24"/>
          <w:szCs w:val="24"/>
          <w:lang w:val="ru-RU"/>
        </w:rPr>
        <w:t>требованиям  ФГОС</w:t>
      </w:r>
      <w:proofErr w:type="gramEnd"/>
      <w:r w:rsidRPr="00F25C50">
        <w:rPr>
          <w:sz w:val="24"/>
          <w:szCs w:val="24"/>
          <w:lang w:val="ru-RU"/>
        </w:rPr>
        <w:t>;</w:t>
      </w:r>
    </w:p>
    <w:p w:rsidR="002311FE" w:rsidRPr="00F25C50" w:rsidRDefault="002311FE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актуальность тематики для региона;</w:t>
      </w:r>
    </w:p>
    <w:p w:rsidR="00E25851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 xml:space="preserve">реалистичность реализации программы </w:t>
      </w:r>
      <w:r w:rsidR="002311FE">
        <w:rPr>
          <w:rStyle w:val="a3"/>
          <w:bCs/>
          <w:i w:val="0"/>
          <w:sz w:val="24"/>
          <w:szCs w:val="24"/>
          <w:lang w:val="ru-RU"/>
        </w:rPr>
        <w:t>внеурочной</w:t>
      </w:r>
      <w:r w:rsidRPr="00F25C50">
        <w:rPr>
          <w:rStyle w:val="a3"/>
          <w:bCs/>
          <w:i w:val="0"/>
          <w:sz w:val="24"/>
          <w:szCs w:val="24"/>
          <w:lang w:val="ru-RU"/>
        </w:rPr>
        <w:t xml:space="preserve"> </w:t>
      </w:r>
      <w:r w:rsidRPr="00F25C50">
        <w:rPr>
          <w:sz w:val="24"/>
          <w:szCs w:val="24"/>
          <w:lang w:val="ru-RU"/>
        </w:rPr>
        <w:t>деятель</w:t>
      </w:r>
      <w:r w:rsidR="00044199">
        <w:rPr>
          <w:sz w:val="24"/>
          <w:szCs w:val="24"/>
          <w:lang w:val="ru-RU"/>
        </w:rPr>
        <w:t>ности;</w:t>
      </w:r>
    </w:p>
    <w:p w:rsidR="00044199" w:rsidRPr="00F25C50" w:rsidRDefault="00044199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соответствие возрастным особенностям;</w:t>
      </w:r>
    </w:p>
    <w:p w:rsidR="00E25851" w:rsidRPr="00F25C50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lastRenderedPageBreak/>
        <w:t xml:space="preserve">использование </w:t>
      </w:r>
      <w:proofErr w:type="spellStart"/>
      <w:r w:rsidRPr="00F25C50">
        <w:rPr>
          <w:sz w:val="24"/>
          <w:szCs w:val="24"/>
          <w:lang w:val="ru-RU"/>
        </w:rPr>
        <w:t>деятельностных</w:t>
      </w:r>
      <w:proofErr w:type="spellEnd"/>
      <w:r w:rsidRPr="00F25C50">
        <w:rPr>
          <w:sz w:val="24"/>
          <w:szCs w:val="24"/>
          <w:lang w:val="ru-RU"/>
        </w:rPr>
        <w:t xml:space="preserve"> технологий обучения;</w:t>
      </w:r>
    </w:p>
    <w:p w:rsidR="00E25851" w:rsidRDefault="00E25851" w:rsidP="00E25851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25C50">
        <w:rPr>
          <w:sz w:val="24"/>
          <w:szCs w:val="24"/>
          <w:lang w:val="ru-RU"/>
        </w:rPr>
        <w:t>преемственность на ступени начального и основного общего образования.</w:t>
      </w:r>
    </w:p>
    <w:p w:rsidR="00E25851" w:rsidRPr="00F25C50" w:rsidRDefault="00E25851" w:rsidP="00E25851">
      <w:pPr>
        <w:pStyle w:val="a4"/>
        <w:rPr>
          <w:sz w:val="24"/>
          <w:szCs w:val="24"/>
        </w:rPr>
      </w:pPr>
      <w:r w:rsidRPr="00F25C50">
        <w:rPr>
          <w:sz w:val="24"/>
          <w:szCs w:val="24"/>
        </w:rPr>
        <w:t xml:space="preserve">7.2. Победители и лауреаты Конкурса награждаются дипломами и получают рекомендацию к публикации на сайте </w:t>
      </w:r>
      <w:r w:rsidR="002311FE">
        <w:rPr>
          <w:sz w:val="24"/>
          <w:szCs w:val="24"/>
        </w:rPr>
        <w:t>ТОГИР</w:t>
      </w:r>
      <w:r w:rsidRPr="00F25C50">
        <w:rPr>
          <w:sz w:val="24"/>
          <w:szCs w:val="24"/>
        </w:rPr>
        <w:t xml:space="preserve">РО. </w:t>
      </w:r>
    </w:p>
    <w:p w:rsidR="00E25851" w:rsidRPr="00F25C50" w:rsidRDefault="00E25851" w:rsidP="00E25851">
      <w:pPr>
        <w:pStyle w:val="a4"/>
        <w:rPr>
          <w:sz w:val="24"/>
          <w:szCs w:val="24"/>
        </w:rPr>
      </w:pPr>
      <w:r w:rsidRPr="00F25C50">
        <w:rPr>
          <w:sz w:val="24"/>
          <w:szCs w:val="24"/>
        </w:rPr>
        <w:t xml:space="preserve">7.3. Списки победителей и лауреатов публикуются на сайте </w:t>
      </w:r>
      <w:r w:rsidR="002311FE">
        <w:rPr>
          <w:sz w:val="24"/>
          <w:szCs w:val="24"/>
        </w:rPr>
        <w:t>ТОГИР</w:t>
      </w:r>
      <w:r w:rsidRPr="00F25C50">
        <w:rPr>
          <w:sz w:val="24"/>
          <w:szCs w:val="24"/>
        </w:rPr>
        <w:t>РО.</w:t>
      </w:r>
    </w:p>
    <w:p w:rsidR="00E25851" w:rsidRPr="00F25C50" w:rsidRDefault="00E25851" w:rsidP="00E25851">
      <w:pPr>
        <w:pStyle w:val="a4"/>
        <w:rPr>
          <w:sz w:val="24"/>
          <w:szCs w:val="24"/>
        </w:rPr>
      </w:pPr>
      <w:r w:rsidRPr="00F25C50">
        <w:rPr>
          <w:sz w:val="24"/>
          <w:szCs w:val="24"/>
        </w:rPr>
        <w:t xml:space="preserve">7.4. Лучшие </w:t>
      </w:r>
      <w:proofErr w:type="gramStart"/>
      <w:r w:rsidRPr="00F25C50">
        <w:rPr>
          <w:sz w:val="24"/>
          <w:szCs w:val="24"/>
        </w:rPr>
        <w:t xml:space="preserve">программы  </w:t>
      </w:r>
      <w:r w:rsidR="002311FE">
        <w:rPr>
          <w:rStyle w:val="a3"/>
          <w:bCs/>
          <w:i w:val="0"/>
          <w:sz w:val="24"/>
          <w:szCs w:val="24"/>
        </w:rPr>
        <w:t>внеурочной</w:t>
      </w:r>
      <w:proofErr w:type="gramEnd"/>
      <w:r w:rsidRPr="00F25C50">
        <w:rPr>
          <w:rStyle w:val="a3"/>
          <w:bCs/>
          <w:i w:val="0"/>
          <w:sz w:val="24"/>
          <w:szCs w:val="24"/>
        </w:rPr>
        <w:t xml:space="preserve"> </w:t>
      </w:r>
      <w:r w:rsidRPr="00F25C50">
        <w:rPr>
          <w:sz w:val="24"/>
          <w:szCs w:val="24"/>
        </w:rPr>
        <w:t xml:space="preserve">деятельности, по решению экспертной комиссии будут опубликованы в сборнике </w:t>
      </w:r>
      <w:r w:rsidR="002311FE">
        <w:rPr>
          <w:sz w:val="24"/>
          <w:szCs w:val="24"/>
        </w:rPr>
        <w:t>ТОГИР</w:t>
      </w:r>
      <w:r w:rsidRPr="00F25C50">
        <w:rPr>
          <w:sz w:val="24"/>
          <w:szCs w:val="24"/>
        </w:rPr>
        <w:t xml:space="preserve">РО с сохранением авторства. </w:t>
      </w:r>
    </w:p>
    <w:p w:rsidR="00E25851" w:rsidRPr="00F25C50" w:rsidRDefault="00E25851" w:rsidP="00E25851">
      <w:pPr>
        <w:pStyle w:val="a4"/>
        <w:jc w:val="center"/>
        <w:rPr>
          <w:b/>
          <w:sz w:val="24"/>
          <w:szCs w:val="24"/>
        </w:rPr>
      </w:pPr>
      <w:r w:rsidRPr="00F25C50">
        <w:rPr>
          <w:b/>
          <w:sz w:val="24"/>
          <w:szCs w:val="24"/>
        </w:rPr>
        <w:t>8. Авторские права</w:t>
      </w:r>
    </w:p>
    <w:p w:rsidR="00E25851" w:rsidRPr="00F25C50" w:rsidRDefault="00E25851" w:rsidP="00E25851">
      <w:pPr>
        <w:pStyle w:val="a4"/>
        <w:rPr>
          <w:sz w:val="24"/>
          <w:szCs w:val="24"/>
        </w:rPr>
      </w:pPr>
      <w:r w:rsidRPr="00F25C50">
        <w:rPr>
          <w:sz w:val="24"/>
          <w:szCs w:val="24"/>
        </w:rPr>
        <w:t xml:space="preserve">8.1. В программах </w:t>
      </w:r>
      <w:r w:rsidRPr="00F25C50">
        <w:rPr>
          <w:rStyle w:val="a3"/>
          <w:bCs/>
          <w:i w:val="0"/>
          <w:sz w:val="24"/>
          <w:szCs w:val="24"/>
        </w:rPr>
        <w:t>внеуро</w:t>
      </w:r>
      <w:r w:rsidR="002311FE">
        <w:rPr>
          <w:rStyle w:val="a3"/>
          <w:bCs/>
          <w:i w:val="0"/>
          <w:sz w:val="24"/>
          <w:szCs w:val="24"/>
        </w:rPr>
        <w:t>чной</w:t>
      </w:r>
      <w:r w:rsidRPr="00F25C50">
        <w:rPr>
          <w:rStyle w:val="a3"/>
          <w:bCs/>
          <w:i w:val="0"/>
          <w:sz w:val="24"/>
          <w:szCs w:val="24"/>
        </w:rPr>
        <w:t xml:space="preserve"> </w:t>
      </w:r>
      <w:r w:rsidRPr="00F25C50">
        <w:rPr>
          <w:sz w:val="24"/>
          <w:szCs w:val="24"/>
        </w:rPr>
        <w:t>деятельности авторами могут быть использованы материалы, заимствованные из других источников. При использовании «чужих» материалов участники Конкурса должны соблюдать закон РФ «О защите авторских и смежных прав» и указывать ссылки на источники информации.</w:t>
      </w:r>
    </w:p>
    <w:p w:rsidR="00E25851" w:rsidRPr="00F25C50" w:rsidRDefault="00E25851" w:rsidP="00E25851">
      <w:pPr>
        <w:pStyle w:val="a4"/>
        <w:rPr>
          <w:sz w:val="24"/>
          <w:szCs w:val="24"/>
        </w:rPr>
      </w:pPr>
      <w:r w:rsidRPr="00F25C50">
        <w:rPr>
          <w:sz w:val="24"/>
          <w:szCs w:val="24"/>
        </w:rPr>
        <w:t xml:space="preserve">8.2. В случае нарушения авторских прав работы на Конкурсе не рассматриваются. </w:t>
      </w:r>
    </w:p>
    <w:p w:rsidR="00E25851" w:rsidRPr="00461917" w:rsidRDefault="00E25851" w:rsidP="00E25851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25851" w:rsidRPr="00CC4A02" w:rsidRDefault="00E25851" w:rsidP="00E25851">
      <w:pPr>
        <w:pStyle w:val="Tekstforma910"/>
        <w:suppressAutoHyphens w:val="0"/>
        <w:spacing w:line="240" w:lineRule="auto"/>
        <w:rPr>
          <w:rFonts w:ascii="Times New Roman" w:hAnsi="Times New Roman"/>
          <w:sz w:val="24"/>
          <w:szCs w:val="24"/>
        </w:rPr>
      </w:pPr>
      <w:r w:rsidRPr="00CC4A02">
        <w:rPr>
          <w:rFonts w:ascii="Times New Roman" w:hAnsi="Times New Roman"/>
          <w:sz w:val="24"/>
          <w:szCs w:val="24"/>
        </w:rPr>
        <w:t xml:space="preserve"> </w:t>
      </w:r>
    </w:p>
    <w:p w:rsidR="00044199" w:rsidRDefault="00044199" w:rsidP="00044199">
      <w:pPr>
        <w:pStyle w:val="Default"/>
        <w:rPr>
          <w:color w:val="auto"/>
        </w:rPr>
        <w:sectPr w:rsidR="00044199">
          <w:pgSz w:w="11906" w:h="17338"/>
          <w:pgMar w:top="1144" w:right="231" w:bottom="781" w:left="552" w:header="720" w:footer="720" w:gutter="0"/>
          <w:cols w:space="720"/>
          <w:noEndnote/>
        </w:sectPr>
      </w:pPr>
    </w:p>
    <w:p w:rsidR="00044199" w:rsidRPr="00044199" w:rsidRDefault="00044199" w:rsidP="00044199">
      <w:pPr>
        <w:pStyle w:val="Default"/>
        <w:rPr>
          <w:color w:val="auto"/>
        </w:rPr>
      </w:pPr>
      <w:r w:rsidRPr="00044199">
        <w:rPr>
          <w:i/>
          <w:iCs/>
          <w:color w:val="auto"/>
        </w:rPr>
        <w:lastRenderedPageBreak/>
        <w:t xml:space="preserve">Приложение 1 </w:t>
      </w:r>
    </w:p>
    <w:tbl>
      <w:tblPr>
        <w:tblW w:w="99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0"/>
      </w:tblGrid>
      <w:tr w:rsidR="00044199" w:rsidRPr="00D4738A" w:rsidTr="00044199">
        <w:trPr>
          <w:trHeight w:val="356"/>
        </w:trPr>
        <w:tc>
          <w:tcPr>
            <w:tcW w:w="9940" w:type="dxa"/>
          </w:tcPr>
          <w:p w:rsidR="00F00363" w:rsidRDefault="00044199" w:rsidP="00044199">
            <w:pPr>
              <w:pStyle w:val="Default"/>
              <w:rPr>
                <w:b/>
                <w:bCs/>
                <w:color w:val="auto"/>
              </w:rPr>
            </w:pPr>
            <w:r w:rsidRPr="00044199">
              <w:rPr>
                <w:b/>
                <w:bCs/>
                <w:color w:val="auto"/>
              </w:rPr>
              <w:t xml:space="preserve">ЗАЯВКА </w:t>
            </w:r>
          </w:p>
          <w:p w:rsidR="00044199" w:rsidRDefault="00F00363" w:rsidP="00044199">
            <w:pPr>
              <w:pStyle w:val="Default"/>
              <w:rPr>
                <w:i/>
                <w:iCs/>
              </w:rPr>
            </w:pPr>
            <w:r w:rsidRPr="00F00363">
              <w:rPr>
                <w:bCs/>
                <w:color w:val="auto"/>
              </w:rPr>
              <w:t>В</w:t>
            </w:r>
            <w:r>
              <w:rPr>
                <w:b/>
                <w:bCs/>
                <w:color w:val="auto"/>
              </w:rPr>
              <w:t xml:space="preserve"> </w:t>
            </w:r>
            <w:r w:rsidR="00044199" w:rsidRPr="00044199">
              <w:rPr>
                <w:i/>
                <w:iCs/>
              </w:rPr>
              <w:t xml:space="preserve">Оргкомитет областного конкурса программ внеурочной деятельности </w:t>
            </w:r>
          </w:p>
          <w:p w:rsidR="00F00363" w:rsidRPr="00044199" w:rsidRDefault="00F00363" w:rsidP="00044199">
            <w:pPr>
              <w:pStyle w:val="Default"/>
            </w:pPr>
            <w:r>
              <w:rPr>
                <w:i/>
                <w:iCs/>
              </w:rPr>
              <w:t>От __________________________ (наименование органа управления образованием)</w:t>
            </w:r>
          </w:p>
        </w:tc>
      </w:tr>
      <w:tr w:rsidR="00044199" w:rsidRPr="00D4738A" w:rsidTr="00044199">
        <w:trPr>
          <w:trHeight w:val="90"/>
        </w:trPr>
        <w:tc>
          <w:tcPr>
            <w:tcW w:w="9940" w:type="dxa"/>
          </w:tcPr>
          <w:p w:rsidR="00044199" w:rsidRPr="00044199" w:rsidRDefault="00044199">
            <w:pPr>
              <w:pStyle w:val="Default"/>
            </w:pPr>
            <w:r w:rsidRPr="00044199">
              <w:t xml:space="preserve">Ф.И.О. участника (полностью) </w:t>
            </w:r>
          </w:p>
        </w:tc>
      </w:tr>
      <w:tr w:rsidR="00044199" w:rsidRPr="00044199" w:rsidTr="00044199">
        <w:trPr>
          <w:trHeight w:val="90"/>
        </w:trPr>
        <w:tc>
          <w:tcPr>
            <w:tcW w:w="9940" w:type="dxa"/>
          </w:tcPr>
          <w:p w:rsidR="00044199" w:rsidRPr="00044199" w:rsidRDefault="00044199">
            <w:pPr>
              <w:pStyle w:val="Default"/>
            </w:pPr>
            <w:r w:rsidRPr="00044199">
              <w:t xml:space="preserve">Полное наименование ОУ </w:t>
            </w:r>
          </w:p>
        </w:tc>
      </w:tr>
      <w:tr w:rsidR="00044199" w:rsidRPr="00044199" w:rsidTr="00044199">
        <w:trPr>
          <w:trHeight w:val="222"/>
        </w:trPr>
        <w:tc>
          <w:tcPr>
            <w:tcW w:w="9940" w:type="dxa"/>
          </w:tcPr>
          <w:p w:rsidR="00044199" w:rsidRPr="00044199" w:rsidRDefault="00044199">
            <w:pPr>
              <w:pStyle w:val="Default"/>
            </w:pPr>
            <w:r w:rsidRPr="00044199">
              <w:t xml:space="preserve">Название программы внеурочной деятельности </w:t>
            </w:r>
          </w:p>
        </w:tc>
      </w:tr>
      <w:tr w:rsidR="00044199" w:rsidRPr="00044199" w:rsidTr="00044199">
        <w:trPr>
          <w:trHeight w:val="223"/>
        </w:trPr>
        <w:tc>
          <w:tcPr>
            <w:tcW w:w="9940" w:type="dxa"/>
          </w:tcPr>
          <w:p w:rsidR="00044199" w:rsidRPr="00044199" w:rsidRDefault="00044199">
            <w:pPr>
              <w:pStyle w:val="Default"/>
            </w:pPr>
            <w:r w:rsidRPr="00044199">
              <w:t xml:space="preserve">Направление внеурочной деятельности </w:t>
            </w:r>
          </w:p>
        </w:tc>
      </w:tr>
      <w:tr w:rsidR="00044199" w:rsidRPr="00044199" w:rsidTr="00044199">
        <w:trPr>
          <w:trHeight w:val="90"/>
        </w:trPr>
        <w:tc>
          <w:tcPr>
            <w:tcW w:w="9940" w:type="dxa"/>
          </w:tcPr>
          <w:p w:rsidR="00044199" w:rsidRPr="00044199" w:rsidRDefault="00044199">
            <w:pPr>
              <w:pStyle w:val="Default"/>
            </w:pPr>
            <w:r w:rsidRPr="00044199">
              <w:t xml:space="preserve">Возрастная категория </w:t>
            </w:r>
          </w:p>
        </w:tc>
      </w:tr>
      <w:tr w:rsidR="00044199" w:rsidRPr="00044199" w:rsidTr="00044199">
        <w:trPr>
          <w:trHeight w:val="90"/>
        </w:trPr>
        <w:tc>
          <w:tcPr>
            <w:tcW w:w="9940" w:type="dxa"/>
          </w:tcPr>
          <w:p w:rsidR="00044199" w:rsidRPr="00044199" w:rsidRDefault="00044199">
            <w:pPr>
              <w:pStyle w:val="Default"/>
            </w:pPr>
            <w:r w:rsidRPr="00044199">
              <w:t xml:space="preserve">Контактный телефон </w:t>
            </w:r>
          </w:p>
        </w:tc>
      </w:tr>
      <w:tr w:rsidR="00044199" w:rsidRPr="00044199" w:rsidTr="00044199">
        <w:trPr>
          <w:trHeight w:val="90"/>
        </w:trPr>
        <w:tc>
          <w:tcPr>
            <w:tcW w:w="9940" w:type="dxa"/>
          </w:tcPr>
          <w:p w:rsidR="00044199" w:rsidRPr="00044199" w:rsidRDefault="00044199">
            <w:pPr>
              <w:pStyle w:val="Default"/>
            </w:pPr>
            <w:r w:rsidRPr="00044199">
              <w:t>e-</w:t>
            </w:r>
            <w:proofErr w:type="spellStart"/>
            <w:r w:rsidRPr="00044199">
              <w:t>mail</w:t>
            </w:r>
            <w:proofErr w:type="spellEnd"/>
            <w:r w:rsidRPr="00044199">
              <w:t xml:space="preserve"> </w:t>
            </w:r>
          </w:p>
          <w:p w:rsidR="00044199" w:rsidRPr="00044199" w:rsidRDefault="00044199">
            <w:pPr>
              <w:pStyle w:val="Default"/>
            </w:pPr>
          </w:p>
        </w:tc>
      </w:tr>
    </w:tbl>
    <w:p w:rsidR="00044199" w:rsidRPr="00044199" w:rsidRDefault="00044199" w:rsidP="00044199">
      <w:pPr>
        <w:pStyle w:val="Default"/>
      </w:pPr>
      <w:r w:rsidRPr="00044199">
        <w:rPr>
          <w:i/>
          <w:iCs/>
        </w:rPr>
        <w:t xml:space="preserve">Приложение 2 </w:t>
      </w:r>
    </w:p>
    <w:p w:rsidR="00044199" w:rsidRPr="00044199" w:rsidRDefault="00044199" w:rsidP="00044199">
      <w:pPr>
        <w:pStyle w:val="Default"/>
      </w:pPr>
      <w:r w:rsidRPr="00044199">
        <w:rPr>
          <w:b/>
          <w:bCs/>
        </w:rPr>
        <w:t xml:space="preserve">Требования к оформлению и представлению материалов на Конкурс </w:t>
      </w:r>
    </w:p>
    <w:p w:rsidR="0074020D" w:rsidRDefault="00044199" w:rsidP="00044199">
      <w:pPr>
        <w:pStyle w:val="Default"/>
        <w:spacing w:after="52"/>
      </w:pPr>
      <w:r w:rsidRPr="00044199">
        <w:t xml:space="preserve">1. Программа внеурочной деятельности выполняется в текстовом редакторе в формате </w:t>
      </w:r>
      <w:proofErr w:type="spellStart"/>
      <w:r w:rsidRPr="00044199">
        <w:t>Microsoft</w:t>
      </w:r>
      <w:proofErr w:type="spellEnd"/>
      <w:r w:rsidRPr="00044199">
        <w:t xml:space="preserve"> </w:t>
      </w:r>
      <w:proofErr w:type="spellStart"/>
      <w:r w:rsidRPr="00044199">
        <w:t>Word</w:t>
      </w:r>
      <w:proofErr w:type="spellEnd"/>
      <w:r w:rsidRPr="00044199">
        <w:t xml:space="preserve">: шрифт – </w:t>
      </w:r>
      <w:proofErr w:type="spellStart"/>
      <w:r w:rsidRPr="00044199">
        <w:t>Times</w:t>
      </w:r>
      <w:proofErr w:type="spellEnd"/>
      <w:r w:rsidRPr="00044199">
        <w:t xml:space="preserve"> </w:t>
      </w:r>
      <w:proofErr w:type="spellStart"/>
      <w:r w:rsidRPr="00044199">
        <w:t>New</w:t>
      </w:r>
      <w:proofErr w:type="spellEnd"/>
      <w:r w:rsidRPr="00044199">
        <w:t xml:space="preserve"> </w:t>
      </w:r>
      <w:proofErr w:type="spellStart"/>
      <w:r w:rsidRPr="00044199">
        <w:t>Roman</w:t>
      </w:r>
      <w:proofErr w:type="spellEnd"/>
      <w:r w:rsidRPr="00044199">
        <w:t xml:space="preserve">, кегль - 12, интервал – 1,5, все поля – по 2 см. Объем программы не </w:t>
      </w:r>
      <w:r w:rsidR="00F827EF">
        <w:t xml:space="preserve">более </w:t>
      </w:r>
      <w:r w:rsidR="0074020D">
        <w:t>30 страниц машинописного текста.</w:t>
      </w:r>
    </w:p>
    <w:p w:rsidR="00044199" w:rsidRPr="00044199" w:rsidRDefault="00044199" w:rsidP="00044199">
      <w:pPr>
        <w:pStyle w:val="Default"/>
        <w:spacing w:after="52"/>
      </w:pPr>
      <w:r w:rsidRPr="00044199">
        <w:t xml:space="preserve">2. Программа внеурочной деятельности должна включать: </w:t>
      </w:r>
    </w:p>
    <w:p w:rsidR="00044199" w:rsidRPr="00044199" w:rsidRDefault="00044199" w:rsidP="00044199">
      <w:pPr>
        <w:pStyle w:val="Default"/>
        <w:spacing w:after="52"/>
      </w:pPr>
      <w:r w:rsidRPr="00044199">
        <w:t> титульный лист (ФИО автора конкурсных материалов (полностью), место его работы (полное наименование ОУ), контактный телефон, название программы, направление ВУД, класс (</w:t>
      </w:r>
      <w:r>
        <w:t xml:space="preserve">1-4 класс, </w:t>
      </w:r>
      <w:r w:rsidRPr="00044199">
        <w:t xml:space="preserve">5-7 класс, или 8-9 класс, или 5-9 класс), год написания); </w:t>
      </w:r>
    </w:p>
    <w:p w:rsidR="00044199" w:rsidRPr="00044199" w:rsidRDefault="00044199" w:rsidP="00044199">
      <w:pPr>
        <w:pStyle w:val="Default"/>
        <w:spacing w:after="52"/>
      </w:pPr>
      <w:r w:rsidRPr="00044199">
        <w:t xml:space="preserve"> содержание программы; </w:t>
      </w:r>
    </w:p>
    <w:p w:rsidR="00044199" w:rsidRPr="00044199" w:rsidRDefault="00044199" w:rsidP="00044199">
      <w:pPr>
        <w:pStyle w:val="Default"/>
        <w:spacing w:after="52"/>
      </w:pPr>
      <w:r w:rsidRPr="00044199">
        <w:t xml:space="preserve"> пояснительная записка (цель - формулировка конечного результата реализации программы, основные задачи программы - пути реализации цели, актуальность и новизна программы, отличительные особенности программы); </w:t>
      </w:r>
    </w:p>
    <w:p w:rsidR="00044199" w:rsidRPr="00044199" w:rsidRDefault="00044199" w:rsidP="00044199">
      <w:pPr>
        <w:pStyle w:val="Default"/>
        <w:spacing w:after="52"/>
      </w:pPr>
      <w:r w:rsidRPr="00044199">
        <w:t xml:space="preserve"> ожидаемые результаты реализации программы, в соответствии с требованиями ФГОС ООО (по уровням и годам реализации); </w:t>
      </w:r>
    </w:p>
    <w:p w:rsidR="00044199" w:rsidRPr="00044199" w:rsidRDefault="00044199" w:rsidP="00044199">
      <w:pPr>
        <w:pStyle w:val="Default"/>
        <w:spacing w:after="52"/>
      </w:pPr>
      <w:r w:rsidRPr="00044199">
        <w:t xml:space="preserve"> формы </w:t>
      </w:r>
      <w:r w:rsidR="00260572" w:rsidRPr="00044199">
        <w:t>критерии оценки результатов</w:t>
      </w:r>
      <w:r w:rsidRPr="00044199">
        <w:t xml:space="preserve">; </w:t>
      </w:r>
    </w:p>
    <w:p w:rsidR="00044199" w:rsidRPr="00044199" w:rsidRDefault="00044199" w:rsidP="00044199">
      <w:pPr>
        <w:pStyle w:val="Default"/>
        <w:spacing w:after="52"/>
      </w:pPr>
      <w:r w:rsidRPr="00044199">
        <w:t xml:space="preserve"> тематическое и календарно-тематическое планирование; </w:t>
      </w:r>
    </w:p>
    <w:p w:rsidR="00044199" w:rsidRPr="00044199" w:rsidRDefault="00044199" w:rsidP="00044199">
      <w:pPr>
        <w:pStyle w:val="Default"/>
        <w:spacing w:after="52"/>
      </w:pPr>
      <w:r w:rsidRPr="00044199">
        <w:t xml:space="preserve"> материально-техническое обеспечение; </w:t>
      </w:r>
    </w:p>
    <w:p w:rsidR="00044199" w:rsidRPr="00044199" w:rsidRDefault="00044199" w:rsidP="00044199">
      <w:pPr>
        <w:pStyle w:val="Default"/>
        <w:spacing w:after="52"/>
      </w:pPr>
      <w:r w:rsidRPr="00044199">
        <w:t xml:space="preserve"> методическое обеспечение; </w:t>
      </w:r>
    </w:p>
    <w:p w:rsidR="00044199" w:rsidRPr="00044199" w:rsidRDefault="00044199" w:rsidP="00044199">
      <w:pPr>
        <w:pStyle w:val="Default"/>
      </w:pPr>
      <w:r w:rsidRPr="00044199">
        <w:t xml:space="preserve"> список информационных источников (перечисляются все печатные и электронные материалы, использованные при подготовке программы, в том числе приводятся ссылки интернет ресурсов). </w:t>
      </w:r>
    </w:p>
    <w:p w:rsidR="00044199" w:rsidRPr="00044199" w:rsidRDefault="00044199" w:rsidP="00044199">
      <w:pPr>
        <w:pStyle w:val="Default"/>
      </w:pPr>
    </w:p>
    <w:p w:rsidR="0078577E" w:rsidRDefault="00044199" w:rsidP="00044199">
      <w:pPr>
        <w:rPr>
          <w:b/>
          <w:bCs/>
          <w:i/>
          <w:iCs/>
          <w:sz w:val="24"/>
          <w:szCs w:val="24"/>
          <w:lang w:val="ru-RU"/>
        </w:rPr>
      </w:pPr>
      <w:r w:rsidRPr="00044199">
        <w:rPr>
          <w:b/>
          <w:bCs/>
          <w:i/>
          <w:iCs/>
          <w:sz w:val="24"/>
          <w:szCs w:val="24"/>
          <w:lang w:val="ru-RU"/>
        </w:rPr>
        <w:t>*! При желании автор может включать в программу дополнительные разделы, приложения (схемы, фотоматериалы и т.п.), иллюстрирующие эффективность реализации программы.</w:t>
      </w:r>
    </w:p>
    <w:p w:rsidR="00260572" w:rsidRDefault="00260572" w:rsidP="00044199">
      <w:pPr>
        <w:rPr>
          <w:b/>
          <w:i/>
          <w:sz w:val="24"/>
          <w:szCs w:val="24"/>
          <w:lang w:val="ru-RU"/>
        </w:rPr>
      </w:pPr>
      <w:r w:rsidRPr="00044199">
        <w:rPr>
          <w:b/>
          <w:bCs/>
          <w:i/>
          <w:iCs/>
          <w:sz w:val="24"/>
          <w:szCs w:val="24"/>
          <w:lang w:val="ru-RU"/>
        </w:rPr>
        <w:t>*!</w:t>
      </w:r>
      <w:r>
        <w:rPr>
          <w:b/>
          <w:bCs/>
          <w:i/>
          <w:iCs/>
          <w:sz w:val="24"/>
          <w:szCs w:val="24"/>
          <w:lang w:val="ru-RU"/>
        </w:rPr>
        <w:t xml:space="preserve">!! Для создания региональной базы </w:t>
      </w:r>
      <w:r w:rsidRPr="00D74734">
        <w:rPr>
          <w:b/>
          <w:bCs/>
          <w:iCs/>
          <w:sz w:val="24"/>
          <w:szCs w:val="24"/>
          <w:lang w:val="ru-RU"/>
        </w:rPr>
        <w:t>программ</w:t>
      </w:r>
      <w:r w:rsidRPr="00D74734">
        <w:rPr>
          <w:b/>
          <w:sz w:val="24"/>
          <w:szCs w:val="24"/>
          <w:lang w:val="ru-RU"/>
        </w:rPr>
        <w:t xml:space="preserve"> </w:t>
      </w:r>
      <w:proofErr w:type="gramStart"/>
      <w:r w:rsidRPr="00260572">
        <w:rPr>
          <w:b/>
          <w:sz w:val="24"/>
          <w:szCs w:val="24"/>
          <w:lang w:val="ru-RU"/>
        </w:rPr>
        <w:t>внеурочной</w:t>
      </w:r>
      <w:r w:rsidRPr="00260572">
        <w:rPr>
          <w:sz w:val="24"/>
          <w:szCs w:val="24"/>
          <w:lang w:val="ru-RU"/>
        </w:rPr>
        <w:t xml:space="preserve"> </w:t>
      </w:r>
      <w:r w:rsidRPr="00260572">
        <w:rPr>
          <w:b/>
          <w:sz w:val="24"/>
          <w:szCs w:val="24"/>
          <w:lang w:val="ru-RU"/>
        </w:rPr>
        <w:t xml:space="preserve"> деятельности</w:t>
      </w:r>
      <w:proofErr w:type="gramEnd"/>
      <w:r w:rsidRPr="00260572">
        <w:rPr>
          <w:b/>
          <w:sz w:val="24"/>
          <w:szCs w:val="24"/>
          <w:lang w:val="ru-RU"/>
        </w:rPr>
        <w:t xml:space="preserve"> для начальной и основной школы</w:t>
      </w:r>
      <w:r>
        <w:rPr>
          <w:b/>
          <w:sz w:val="24"/>
          <w:szCs w:val="24"/>
          <w:lang w:val="ru-RU"/>
        </w:rPr>
        <w:t xml:space="preserve"> просим направить в адрес оргкомитета кроме программы</w:t>
      </w:r>
      <w:r w:rsidR="00D74734">
        <w:rPr>
          <w:b/>
          <w:sz w:val="24"/>
          <w:szCs w:val="24"/>
          <w:lang w:val="ru-RU"/>
        </w:rPr>
        <w:t xml:space="preserve">, занявшей на муниципальном уровне </w:t>
      </w:r>
      <w:r w:rsidR="00D74734">
        <w:rPr>
          <w:b/>
          <w:sz w:val="24"/>
          <w:szCs w:val="24"/>
        </w:rPr>
        <w:t>I</w:t>
      </w:r>
      <w:r w:rsidR="00D74734">
        <w:rPr>
          <w:b/>
          <w:sz w:val="24"/>
          <w:szCs w:val="24"/>
          <w:lang w:val="ru-RU"/>
        </w:rPr>
        <w:t xml:space="preserve"> место, еще 2 программы (1 - для начальной школы, 1 – для основной школы) с пометкой: </w:t>
      </w:r>
      <w:r w:rsidR="00D74734" w:rsidRPr="00D74734">
        <w:rPr>
          <w:b/>
          <w:i/>
          <w:sz w:val="24"/>
          <w:szCs w:val="24"/>
          <w:lang w:val="ru-RU"/>
        </w:rPr>
        <w:t>для региональной базы программ</w:t>
      </w:r>
      <w:r w:rsidR="00D74734">
        <w:rPr>
          <w:b/>
          <w:i/>
          <w:sz w:val="24"/>
          <w:szCs w:val="24"/>
          <w:lang w:val="ru-RU"/>
        </w:rPr>
        <w:t>.</w:t>
      </w:r>
    </w:p>
    <w:p w:rsidR="00101609" w:rsidRPr="00101609" w:rsidRDefault="00101609" w:rsidP="00044199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i/>
          <w:sz w:val="24"/>
          <w:szCs w:val="24"/>
          <w:lang w:val="ru-RU"/>
        </w:rPr>
        <w:t xml:space="preserve">Материалы на конкурс в печатном виде принимаются по адресу: ТОГИРРО, ул. </w:t>
      </w:r>
      <w:r w:rsidRPr="00101609">
        <w:rPr>
          <w:b/>
          <w:i/>
          <w:sz w:val="28"/>
          <w:szCs w:val="28"/>
          <w:lang w:val="ru-RU"/>
        </w:rPr>
        <w:t>Советская, д.56, приемная (кабинет 205).</w:t>
      </w:r>
      <w:r>
        <w:rPr>
          <w:b/>
          <w:i/>
          <w:sz w:val="24"/>
          <w:szCs w:val="24"/>
          <w:lang w:val="ru-RU"/>
        </w:rPr>
        <w:t xml:space="preserve"> Материалы на конкурс в электронном виде и материалы для региональной базы программ направляются на адрес: </w:t>
      </w:r>
      <w:r w:rsidRPr="00101609">
        <w:rPr>
          <w:b/>
          <w:i/>
          <w:sz w:val="28"/>
          <w:szCs w:val="28"/>
        </w:rPr>
        <w:t>info</w:t>
      </w:r>
      <w:r w:rsidRPr="00101609">
        <w:rPr>
          <w:b/>
          <w:i/>
          <w:sz w:val="28"/>
          <w:szCs w:val="28"/>
          <w:lang w:val="ru-RU"/>
        </w:rPr>
        <w:t>@</w:t>
      </w:r>
      <w:proofErr w:type="spellStart"/>
      <w:r w:rsidRPr="00101609">
        <w:rPr>
          <w:b/>
          <w:i/>
          <w:sz w:val="28"/>
          <w:szCs w:val="28"/>
        </w:rPr>
        <w:t>togirro</w:t>
      </w:r>
      <w:proofErr w:type="spellEnd"/>
      <w:r w:rsidRPr="00101609">
        <w:rPr>
          <w:b/>
          <w:i/>
          <w:sz w:val="28"/>
          <w:szCs w:val="28"/>
          <w:lang w:val="ru-RU"/>
        </w:rPr>
        <w:t>.</w:t>
      </w:r>
      <w:proofErr w:type="spellStart"/>
      <w:r w:rsidRPr="00101609">
        <w:rPr>
          <w:b/>
          <w:i/>
          <w:sz w:val="28"/>
          <w:szCs w:val="28"/>
        </w:rPr>
        <w:t>ru</w:t>
      </w:r>
      <w:proofErr w:type="spellEnd"/>
    </w:p>
    <w:sectPr w:rsidR="00101609" w:rsidRPr="0010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362B3"/>
    <w:multiLevelType w:val="multilevel"/>
    <w:tmpl w:val="EC925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107102"/>
    <w:multiLevelType w:val="multilevel"/>
    <w:tmpl w:val="2E6683A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51"/>
    <w:rsid w:val="00044199"/>
    <w:rsid w:val="00046816"/>
    <w:rsid w:val="00101609"/>
    <w:rsid w:val="001B338B"/>
    <w:rsid w:val="002311FE"/>
    <w:rsid w:val="00260572"/>
    <w:rsid w:val="005C3C65"/>
    <w:rsid w:val="006B63C9"/>
    <w:rsid w:val="0074020D"/>
    <w:rsid w:val="0078577E"/>
    <w:rsid w:val="00BC7831"/>
    <w:rsid w:val="00BF361E"/>
    <w:rsid w:val="00D4738A"/>
    <w:rsid w:val="00D74734"/>
    <w:rsid w:val="00D84B37"/>
    <w:rsid w:val="00DD6E59"/>
    <w:rsid w:val="00DE6CC2"/>
    <w:rsid w:val="00E25851"/>
    <w:rsid w:val="00F00363"/>
    <w:rsid w:val="00F12F69"/>
    <w:rsid w:val="00F827E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FC0DF-EC8A-4304-9D84-474763D3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51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25851"/>
    <w:rPr>
      <w:i/>
      <w:iCs/>
    </w:rPr>
  </w:style>
  <w:style w:type="paragraph" w:styleId="a4">
    <w:name w:val="Body Text"/>
    <w:basedOn w:val="a"/>
    <w:link w:val="a5"/>
    <w:rsid w:val="00E25851"/>
    <w:pPr>
      <w:widowControl w:val="0"/>
      <w:spacing w:after="0" w:line="240" w:lineRule="auto"/>
      <w:ind w:firstLine="504"/>
      <w:jc w:val="both"/>
    </w:pPr>
    <w:rPr>
      <w:snapToGrid w:val="0"/>
      <w:color w:val="000000"/>
      <w:sz w:val="28"/>
      <w:szCs w:val="20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E2585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Normal (Web)"/>
    <w:basedOn w:val="a"/>
    <w:link w:val="a7"/>
    <w:rsid w:val="00E25851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 w:bidi="ar-SA"/>
    </w:rPr>
  </w:style>
  <w:style w:type="character" w:customStyle="1" w:styleId="a7">
    <w:name w:val="Обычный (веб) Знак"/>
    <w:basedOn w:val="a0"/>
    <w:link w:val="a6"/>
    <w:locked/>
    <w:rsid w:val="00E258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kstforma910">
    <w:name w:val="Tekst(forma9/10)"/>
    <w:basedOn w:val="a"/>
    <w:rsid w:val="00E25851"/>
    <w:pPr>
      <w:tabs>
        <w:tab w:val="right" w:leader="underscore" w:pos="6123"/>
      </w:tabs>
      <w:suppressAutoHyphens/>
      <w:autoSpaceDE w:val="0"/>
      <w:spacing w:after="0" w:line="200" w:lineRule="atLeast"/>
      <w:jc w:val="both"/>
    </w:pPr>
    <w:rPr>
      <w:rFonts w:ascii="PragmaticaC" w:eastAsia="Arial" w:hAnsi="PragmaticaC"/>
      <w:sz w:val="18"/>
      <w:szCs w:val="18"/>
      <w:lang w:val="ru-RU" w:eastAsia="ar-SA" w:bidi="ar-SA"/>
    </w:rPr>
  </w:style>
  <w:style w:type="paragraph" w:customStyle="1" w:styleId="Default">
    <w:name w:val="Default"/>
    <w:rsid w:val="00044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DE6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Валентиновна Кускова</dc:creator>
  <cp:keywords/>
  <dc:description/>
  <cp:lastModifiedBy>Админ</cp:lastModifiedBy>
  <cp:revision>2</cp:revision>
  <dcterms:created xsi:type="dcterms:W3CDTF">2017-05-16T10:41:00Z</dcterms:created>
  <dcterms:modified xsi:type="dcterms:W3CDTF">2017-05-16T10:41:00Z</dcterms:modified>
</cp:coreProperties>
</file>